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40FF" w14:textId="77777777" w:rsidR="002026BA" w:rsidRPr="00FB66CD" w:rsidRDefault="002026BA" w:rsidP="002026BA">
      <w:pPr>
        <w:jc w:val="center"/>
        <w:rPr>
          <w:rFonts w:cs="Arial"/>
          <w:b/>
          <w:szCs w:val="22"/>
          <w:lang w:val="bs-Latn-BA"/>
        </w:rPr>
      </w:pPr>
    </w:p>
    <w:p w14:paraId="288B3F9E" w14:textId="77777777" w:rsidR="00C84C86" w:rsidRPr="00FB66CD" w:rsidRDefault="00C84C86" w:rsidP="00C84C86">
      <w:pPr>
        <w:jc w:val="center"/>
        <w:rPr>
          <w:rFonts w:cs="Arial"/>
          <w:b/>
          <w:sz w:val="32"/>
          <w:szCs w:val="22"/>
          <w:lang w:val="bs-Latn-BA"/>
        </w:rPr>
      </w:pPr>
    </w:p>
    <w:p w14:paraId="01146718" w14:textId="46F4783F" w:rsidR="00C84C86" w:rsidRPr="00FB66CD" w:rsidRDefault="00C84C86" w:rsidP="00C84C86">
      <w:pPr>
        <w:jc w:val="center"/>
        <w:rPr>
          <w:rFonts w:cs="Arial"/>
          <w:b/>
          <w:sz w:val="32"/>
          <w:szCs w:val="22"/>
          <w:lang w:val="bs-Latn-BA"/>
        </w:rPr>
      </w:pPr>
    </w:p>
    <w:p w14:paraId="06C3BD44" w14:textId="77777777" w:rsidR="00C84C86" w:rsidRPr="00FB66CD" w:rsidRDefault="00C84C86" w:rsidP="00C84C86">
      <w:pPr>
        <w:jc w:val="center"/>
        <w:rPr>
          <w:rFonts w:cs="Arial"/>
          <w:b/>
          <w:sz w:val="32"/>
          <w:szCs w:val="22"/>
          <w:lang w:val="bs-Latn-BA"/>
        </w:rPr>
      </w:pPr>
    </w:p>
    <w:p w14:paraId="1E40A05D" w14:textId="77777777" w:rsidR="00C84C86" w:rsidRPr="00FB66CD" w:rsidRDefault="00C84C86" w:rsidP="00C84C86">
      <w:pPr>
        <w:jc w:val="center"/>
        <w:rPr>
          <w:rFonts w:cs="Arial"/>
          <w:b/>
          <w:sz w:val="32"/>
          <w:szCs w:val="22"/>
          <w:lang w:val="bs-Latn-BA"/>
        </w:rPr>
      </w:pPr>
    </w:p>
    <w:p w14:paraId="3054D9C7" w14:textId="77777777" w:rsidR="00C84C86" w:rsidRPr="00FB66CD" w:rsidRDefault="00C84C86" w:rsidP="00C84C86">
      <w:pPr>
        <w:jc w:val="center"/>
        <w:rPr>
          <w:rFonts w:cs="Arial"/>
          <w:b/>
          <w:sz w:val="32"/>
          <w:szCs w:val="22"/>
          <w:lang w:val="bs-Latn-BA"/>
        </w:rPr>
      </w:pPr>
    </w:p>
    <w:p w14:paraId="42337C26" w14:textId="77777777" w:rsidR="00C84C86" w:rsidRPr="00FB66CD" w:rsidRDefault="00C84C86" w:rsidP="00C84C86">
      <w:pPr>
        <w:jc w:val="center"/>
        <w:rPr>
          <w:rFonts w:cs="Arial"/>
          <w:b/>
          <w:sz w:val="32"/>
          <w:szCs w:val="22"/>
          <w:lang w:val="bs-Latn-BA"/>
        </w:rPr>
      </w:pPr>
    </w:p>
    <w:p w14:paraId="4C2E9FA0" w14:textId="77777777" w:rsidR="00C84C86" w:rsidRPr="00FB66CD" w:rsidRDefault="00C84C86" w:rsidP="00C84C86">
      <w:pPr>
        <w:jc w:val="center"/>
        <w:rPr>
          <w:rFonts w:cs="Arial"/>
          <w:b/>
          <w:sz w:val="32"/>
          <w:szCs w:val="22"/>
          <w:lang w:val="bs-Latn-BA"/>
        </w:rPr>
      </w:pPr>
    </w:p>
    <w:p w14:paraId="33AE88CE" w14:textId="77777777" w:rsidR="00C84C86" w:rsidRPr="00FB66CD" w:rsidRDefault="00C84C86" w:rsidP="00C84C86">
      <w:pPr>
        <w:jc w:val="center"/>
        <w:rPr>
          <w:rFonts w:cs="Arial"/>
          <w:b/>
          <w:sz w:val="32"/>
          <w:szCs w:val="22"/>
          <w:lang w:val="bs-Latn-BA"/>
        </w:rPr>
      </w:pPr>
    </w:p>
    <w:p w14:paraId="49C30BD8" w14:textId="75C90727" w:rsidR="00C84C86" w:rsidRPr="00FB66CD" w:rsidRDefault="00960D88" w:rsidP="00C84C86">
      <w:pPr>
        <w:jc w:val="center"/>
        <w:rPr>
          <w:rFonts w:cs="Arial"/>
          <w:b/>
          <w:sz w:val="28"/>
          <w:szCs w:val="28"/>
          <w:lang w:val="bs-Latn-BA"/>
        </w:rPr>
      </w:pPr>
      <w:r w:rsidRPr="00FB66CD">
        <w:rPr>
          <w:rFonts w:cs="Arial"/>
          <w:b/>
          <w:sz w:val="28"/>
          <w:szCs w:val="28"/>
          <w:lang w:val="bs-Latn-BA"/>
        </w:rPr>
        <w:t>JAVNI POZIV ZA UZIMANJE U</w:t>
      </w:r>
      <w:r w:rsidR="00E46CC9">
        <w:rPr>
          <w:rFonts w:cs="Arial"/>
          <w:b/>
          <w:sz w:val="28"/>
          <w:szCs w:val="28"/>
          <w:lang w:val="bs-Latn-BA"/>
        </w:rPr>
        <w:t xml:space="preserve"> ZAKUP</w:t>
      </w:r>
    </w:p>
    <w:p w14:paraId="5AAA4279" w14:textId="444DBAC9" w:rsidR="00C84C86" w:rsidRDefault="00DB6945" w:rsidP="00C84C86">
      <w:pPr>
        <w:jc w:val="center"/>
        <w:rPr>
          <w:rFonts w:cs="Arial"/>
          <w:b/>
          <w:sz w:val="28"/>
          <w:szCs w:val="28"/>
          <w:lang w:val="bs-Latn-BA"/>
        </w:rPr>
      </w:pPr>
      <w:r>
        <w:rPr>
          <w:rFonts w:cs="Arial"/>
          <w:b/>
          <w:sz w:val="28"/>
          <w:szCs w:val="28"/>
          <w:lang w:val="bs-Latn-BA"/>
        </w:rPr>
        <w:t>KOMERCIJALNIH</w:t>
      </w:r>
      <w:r w:rsidR="002F4E77">
        <w:rPr>
          <w:rFonts w:cs="Arial"/>
          <w:b/>
          <w:sz w:val="28"/>
          <w:szCs w:val="28"/>
          <w:lang w:val="bs-Latn-BA"/>
        </w:rPr>
        <w:t xml:space="preserve"> </w:t>
      </w:r>
      <w:r>
        <w:rPr>
          <w:rFonts w:cs="Arial"/>
          <w:b/>
          <w:sz w:val="28"/>
          <w:szCs w:val="28"/>
          <w:lang w:val="bs-Latn-BA"/>
        </w:rPr>
        <w:t>PROSTORA</w:t>
      </w:r>
      <w:r w:rsidR="003B0A12">
        <w:rPr>
          <w:rFonts w:cs="Arial"/>
          <w:b/>
          <w:sz w:val="28"/>
          <w:szCs w:val="28"/>
          <w:lang w:val="bs-Latn-BA"/>
        </w:rPr>
        <w:t xml:space="preserve"> U TERMINALU B</w:t>
      </w:r>
      <w:r w:rsidR="002C142B" w:rsidRPr="00FB66CD">
        <w:rPr>
          <w:rFonts w:cs="Arial"/>
          <w:b/>
          <w:sz w:val="28"/>
          <w:szCs w:val="28"/>
          <w:lang w:val="bs-Latn-BA"/>
        </w:rPr>
        <w:t xml:space="preserve"> </w:t>
      </w:r>
      <w:r w:rsidR="00541BEA" w:rsidRPr="00FB66CD">
        <w:rPr>
          <w:rFonts w:cs="Arial"/>
          <w:b/>
          <w:sz w:val="28"/>
          <w:szCs w:val="28"/>
          <w:lang w:val="bs-Latn-BA"/>
        </w:rPr>
        <w:t>MEĐUNARODNOG</w:t>
      </w:r>
      <w:r w:rsidR="00C84C86" w:rsidRPr="00FB66CD">
        <w:rPr>
          <w:rFonts w:cs="Arial"/>
          <w:b/>
          <w:sz w:val="28"/>
          <w:szCs w:val="28"/>
          <w:lang w:val="bs-Latn-BA"/>
        </w:rPr>
        <w:t xml:space="preserve"> AERODROM</w:t>
      </w:r>
      <w:r w:rsidR="00541BEA" w:rsidRPr="00FB66CD">
        <w:rPr>
          <w:rFonts w:cs="Arial"/>
          <w:b/>
          <w:sz w:val="28"/>
          <w:szCs w:val="28"/>
          <w:lang w:val="bs-Latn-BA"/>
        </w:rPr>
        <w:t>A</w:t>
      </w:r>
      <w:r w:rsidR="00C84C86" w:rsidRPr="00FB66CD">
        <w:rPr>
          <w:rFonts w:cs="Arial"/>
          <w:b/>
          <w:sz w:val="28"/>
          <w:szCs w:val="28"/>
          <w:lang w:val="bs-Latn-BA"/>
        </w:rPr>
        <w:t xml:space="preserve"> SARAJEVO</w:t>
      </w:r>
    </w:p>
    <w:p w14:paraId="1A0A45F0" w14:textId="77777777" w:rsidR="00FB66CD" w:rsidRPr="00FB66CD" w:rsidRDefault="00FB66CD" w:rsidP="00C84C86">
      <w:pPr>
        <w:jc w:val="center"/>
        <w:rPr>
          <w:rFonts w:cs="Arial"/>
          <w:b/>
          <w:sz w:val="28"/>
          <w:szCs w:val="28"/>
          <w:lang w:val="bs-Latn-BA"/>
        </w:rPr>
      </w:pPr>
    </w:p>
    <w:p w14:paraId="50C4F01A" w14:textId="77777777" w:rsidR="009220E2" w:rsidRPr="00FB66CD" w:rsidRDefault="009220E2" w:rsidP="00133DB0">
      <w:pPr>
        <w:jc w:val="center"/>
        <w:rPr>
          <w:rFonts w:cs="Arial"/>
          <w:b/>
          <w:sz w:val="28"/>
          <w:szCs w:val="28"/>
          <w:lang w:val="bs-Latn-BA"/>
        </w:rPr>
      </w:pPr>
    </w:p>
    <w:p w14:paraId="2E3BEE9D" w14:textId="77777777" w:rsidR="009220E2" w:rsidRPr="00FB66CD" w:rsidRDefault="009220E2" w:rsidP="00133DB0">
      <w:pPr>
        <w:jc w:val="center"/>
        <w:rPr>
          <w:rFonts w:cs="Arial"/>
          <w:b/>
          <w:szCs w:val="22"/>
          <w:lang w:val="bs-Latn-BA"/>
        </w:rPr>
      </w:pPr>
    </w:p>
    <w:p w14:paraId="4C3DB65B" w14:textId="77777777" w:rsidR="009220E2" w:rsidRPr="00FB66CD" w:rsidRDefault="009220E2" w:rsidP="00133DB0">
      <w:pPr>
        <w:jc w:val="center"/>
        <w:rPr>
          <w:rFonts w:cs="Arial"/>
          <w:b/>
          <w:szCs w:val="22"/>
          <w:lang w:val="bs-Latn-BA"/>
        </w:rPr>
      </w:pPr>
    </w:p>
    <w:p w14:paraId="7689992C" w14:textId="77777777" w:rsidR="00133DB0" w:rsidRPr="00FB66CD" w:rsidRDefault="00133DB0" w:rsidP="00F7107F">
      <w:pPr>
        <w:jc w:val="center"/>
        <w:rPr>
          <w:rFonts w:cs="Arial"/>
          <w:b/>
          <w:szCs w:val="22"/>
          <w:lang w:val="bs-Latn-BA"/>
        </w:rPr>
      </w:pPr>
    </w:p>
    <w:p w14:paraId="17C61E34" w14:textId="77777777" w:rsidR="00A40C9B" w:rsidRPr="00FB66CD" w:rsidRDefault="00A40C9B" w:rsidP="00D55B15">
      <w:pPr>
        <w:jc w:val="center"/>
        <w:rPr>
          <w:rFonts w:cs="Arial"/>
          <w:b/>
          <w:szCs w:val="22"/>
          <w:lang w:val="bs-Latn-BA"/>
        </w:rPr>
      </w:pPr>
    </w:p>
    <w:p w14:paraId="2681760D" w14:textId="77777777" w:rsidR="002026BA" w:rsidRPr="00FB66CD" w:rsidRDefault="009128A1" w:rsidP="002026BA">
      <w:pPr>
        <w:jc w:val="center"/>
        <w:rPr>
          <w:rFonts w:cs="Arial"/>
          <w:b/>
          <w:szCs w:val="22"/>
          <w:lang w:val="bs-Latn-BA"/>
        </w:rPr>
      </w:pPr>
      <w:r w:rsidRPr="00FB66CD">
        <w:rPr>
          <w:rFonts w:cs="Arial"/>
          <w:b/>
          <w:szCs w:val="22"/>
          <w:lang w:val="bs-Latn-BA"/>
        </w:rPr>
        <w:br/>
      </w:r>
    </w:p>
    <w:p w14:paraId="4F9A9D4C" w14:textId="77777777" w:rsidR="002026BA" w:rsidRPr="00FB66CD" w:rsidRDefault="002026BA" w:rsidP="002026BA">
      <w:pPr>
        <w:jc w:val="center"/>
        <w:rPr>
          <w:rFonts w:cs="Arial"/>
          <w:b/>
          <w:szCs w:val="22"/>
          <w:lang w:val="bs-Latn-BA"/>
        </w:rPr>
      </w:pPr>
    </w:p>
    <w:p w14:paraId="79915EDF" w14:textId="69A43E51" w:rsidR="00C84C86" w:rsidRPr="00FB66CD" w:rsidRDefault="00C84C86" w:rsidP="00C84C86">
      <w:pPr>
        <w:jc w:val="center"/>
        <w:rPr>
          <w:rFonts w:cs="Arial"/>
          <w:b/>
          <w:sz w:val="32"/>
          <w:szCs w:val="22"/>
          <w:lang w:val="bs-Latn-BA"/>
        </w:rPr>
      </w:pPr>
    </w:p>
    <w:p w14:paraId="58F1914A" w14:textId="3BE5012A" w:rsidR="00C84C86" w:rsidRPr="00FB66CD" w:rsidRDefault="00B30668" w:rsidP="00C84C86">
      <w:pPr>
        <w:jc w:val="center"/>
        <w:rPr>
          <w:rFonts w:cs="Arial"/>
          <w:b/>
          <w:sz w:val="32"/>
          <w:szCs w:val="22"/>
          <w:lang w:val="bs-Latn-BA"/>
        </w:rPr>
      </w:pPr>
      <w:r w:rsidRPr="00FB66CD">
        <w:rPr>
          <w:rFonts w:cs="Arial"/>
          <w:b/>
          <w:noProof/>
          <w:szCs w:val="22"/>
          <w:lang w:val="hr-HR" w:eastAsia="hr-HR"/>
        </w:rPr>
        <w:drawing>
          <wp:anchor distT="0" distB="0" distL="114300" distR="114300" simplePos="0" relativeHeight="251661312" behindDoc="0" locked="0" layoutInCell="1" allowOverlap="1" wp14:anchorId="5BE4F09A" wp14:editId="0A24316D">
            <wp:simplePos x="0" y="0"/>
            <wp:positionH relativeFrom="margin">
              <wp:posOffset>357505</wp:posOffset>
            </wp:positionH>
            <wp:positionV relativeFrom="paragraph">
              <wp:posOffset>64135</wp:posOffset>
            </wp:positionV>
            <wp:extent cx="5759450" cy="3254375"/>
            <wp:effectExtent l="38100" t="57150" r="50800" b="412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rodrom_Sarajevo_izgled_novi_objekat3.jpg"/>
                    <pic:cNvPicPr/>
                  </pic:nvPicPr>
                  <pic:blipFill>
                    <a:blip r:embed="rId8">
                      <a:extLst>
                        <a:ext uri="{BEBA8EAE-BF5A-486C-A8C5-ECC9F3942E4B}">
                          <a14:imgProps xmlns:a14="http://schemas.microsoft.com/office/drawing/2010/main">
                            <a14:imgLayer r:embed="rId9">
                              <a14:imgEffect>
                                <a14:sharpenSoften amount="45000"/>
                              </a14:imgEffect>
                            </a14:imgLayer>
                          </a14:imgProps>
                        </a:ext>
                        <a:ext uri="{28A0092B-C50C-407E-A947-70E740481C1C}">
                          <a14:useLocalDpi xmlns:a14="http://schemas.microsoft.com/office/drawing/2010/main" val="0"/>
                        </a:ext>
                      </a:extLst>
                    </a:blip>
                    <a:stretch>
                      <a:fillRect/>
                    </a:stretch>
                  </pic:blipFill>
                  <pic:spPr>
                    <a:xfrm>
                      <a:off x="0" y="0"/>
                      <a:ext cx="5759450" cy="3254375"/>
                    </a:xfrm>
                    <a:prstGeom prst="rect">
                      <a:avLst/>
                    </a:prstGeom>
                    <a:ln>
                      <a:noFill/>
                    </a:ln>
                    <a:effectLst/>
                    <a:scene3d>
                      <a:camera prst="orthographicFront">
                        <a:rot lat="0" lon="0" rev="0"/>
                      </a:camera>
                      <a:lightRig rig="contrasting" dir="t">
                        <a:rot lat="0" lon="0" rev="7800000"/>
                      </a:lightRig>
                    </a:scene3d>
                    <a:sp3d>
                      <a:bevelT w="139700" h="139700"/>
                    </a:sp3d>
                  </pic:spPr>
                </pic:pic>
              </a:graphicData>
            </a:graphic>
            <wp14:sizeRelH relativeFrom="page">
              <wp14:pctWidth>0</wp14:pctWidth>
            </wp14:sizeRelH>
            <wp14:sizeRelV relativeFrom="page">
              <wp14:pctHeight>0</wp14:pctHeight>
            </wp14:sizeRelV>
          </wp:anchor>
        </w:drawing>
      </w:r>
      <w:r w:rsidR="003541BD" w:rsidRPr="00FB66CD">
        <w:rPr>
          <w:rFonts w:cs="Arial"/>
          <w:b/>
          <w:noProof/>
          <w:sz w:val="32"/>
          <w:szCs w:val="22"/>
          <w:lang w:val="hr-HR" w:eastAsia="hr-HR"/>
        </w:rPr>
        <mc:AlternateContent>
          <mc:Choice Requires="wps">
            <w:drawing>
              <wp:anchor distT="91440" distB="91440" distL="114300" distR="114300" simplePos="0" relativeHeight="251660288" behindDoc="0" locked="0" layoutInCell="0" allowOverlap="1" wp14:anchorId="18D13A7D" wp14:editId="2DBD8D5D">
                <wp:simplePos x="0" y="0"/>
                <wp:positionH relativeFrom="page">
                  <wp:align>left</wp:align>
                </wp:positionH>
                <wp:positionV relativeFrom="margin">
                  <wp:align>center</wp:align>
                </wp:positionV>
                <wp:extent cx="2612390" cy="8134350"/>
                <wp:effectExtent l="38100" t="38100" r="116205" b="11938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612390" cy="8134350"/>
                        </a:xfrm>
                        <a:prstGeom prst="rect">
                          <a:avLst/>
                        </a:prstGeom>
                        <a:solidFill>
                          <a:srgbClr val="3FA4E9"/>
                        </a:solidFill>
                        <a:ln>
                          <a:solidFill>
                            <a:schemeClr val="bg1"/>
                          </a:solidFill>
                        </a:ln>
                        <a:effectLst>
                          <a:outerShdw blurRad="50800" dist="38100" dir="2700000" algn="tl" rotWithShape="0">
                            <a:prstClr val="black">
                              <a:alpha val="40000"/>
                            </a:prstClr>
                          </a:outerShdw>
                        </a:effectLst>
                      </wps:spPr>
                      <wps:txbx>
                        <w:txbxContent>
                          <w:p w14:paraId="2D6D4B9F" w14:textId="77777777" w:rsidR="007248E2" w:rsidRPr="00790230" w:rsidRDefault="007248E2" w:rsidP="00790230">
                            <w:pPr>
                              <w:shd w:val="clear" w:color="auto" w:fill="3FA4E9"/>
                              <w:rPr>
                                <w:b/>
                                <w:color w:val="4BA5DD"/>
                                <w:sz w:val="24"/>
                                <w:szCs w:val="18"/>
                                <w:lang w:val="hr-HR"/>
                              </w:rPr>
                            </w:pPr>
                          </w:p>
                        </w:txbxContent>
                      </wps:txbx>
                      <wps:bodyPr rot="0" vert="horz" wrap="square" lIns="274320" tIns="274320" rIns="274320" bIns="274320" anchor="t" anchorCtr="0" upright="1">
                        <a:noAutofit/>
                      </wps:bodyPr>
                    </wps:wsp>
                  </a:graphicData>
                </a:graphic>
                <wp14:sizeRelH relativeFrom="page">
                  <wp14:pctWidth>35000</wp14:pctWidth>
                </wp14:sizeRelH>
                <wp14:sizeRelV relativeFrom="margin">
                  <wp14:pctHeight>100000</wp14:pctHeight>
                </wp14:sizeRelV>
              </wp:anchor>
            </w:drawing>
          </mc:Choice>
          <mc:Fallback>
            <w:pict>
              <v:rect w14:anchorId="18D13A7D" id="Rectangle 397" o:spid="_x0000_s1026" style="position:absolute;left:0;text-align:left;margin-left:0;margin-top:0;width:205.7pt;height:640.5pt;flip:x;z-index:251660288;visibility:visible;mso-wrap-style:square;mso-width-percent:350;mso-height-percent:1000;mso-wrap-distance-left:9pt;mso-wrap-distance-top:7.2pt;mso-wrap-distance-right:9pt;mso-wrap-distance-bottom:7.2pt;mso-position-horizontal:left;mso-position-horizontal-relative:page;mso-position-vertical:center;mso-position-vertical-relative:margin;mso-width-percent:350;mso-height-percent:10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" o:allowincell="f" fillcolor="#3fa4e9" strokecolor="white [3212]">
                <v:shadow on="t" color="black" opacity="26214f" origin="-.5,-.5" offset=".74836mm,.74836mm"/>
                <v:textbox inset="21.6pt,21.6pt,21.6pt,21.6pt">
                  <w:txbxContent>
                    <w:p w14:paraId="2D6D4B9F" w14:textId="77777777" w:rsidR="007248E2" w:rsidRPr="00790230" w:rsidRDefault="007248E2" w:rsidP="00790230">
                      <w:pPr>
                        <w:shd w:val="clear" w:color="auto" w:fill="3FA4E9"/>
                        <w:rPr>
                          <w:b/>
                          <w:color w:val="4BA5DD"/>
                          <w:sz w:val="24"/>
                          <w:szCs w:val="18"/>
                          <w:lang w:val="hr-HR"/>
                        </w:rPr>
                      </w:pPr>
                    </w:p>
                  </w:txbxContent>
                </v:textbox>
                <w10:wrap type="square" anchorx="page" anchory="margin"/>
              </v:rect>
            </w:pict>
          </mc:Fallback>
        </mc:AlternateContent>
      </w:r>
    </w:p>
    <w:p w14:paraId="465F9C86" w14:textId="77777777" w:rsidR="008E473F" w:rsidRPr="00FB66CD" w:rsidRDefault="008E473F">
      <w:pPr>
        <w:rPr>
          <w:rFonts w:cs="Arial"/>
          <w:szCs w:val="22"/>
          <w:lang w:val="bs-Latn-BA"/>
        </w:rPr>
      </w:pPr>
    </w:p>
    <w:p w14:paraId="5D0495F2" w14:textId="5548F7B2" w:rsidR="004E3C65" w:rsidRPr="00FB66CD" w:rsidRDefault="004E3C65">
      <w:pPr>
        <w:rPr>
          <w:rFonts w:cs="Arial"/>
          <w:szCs w:val="22"/>
          <w:lang w:val="bs-Latn-BA"/>
        </w:rPr>
      </w:pPr>
    </w:p>
    <w:p w14:paraId="13F959E1" w14:textId="38EF9DF0" w:rsidR="004E3C65" w:rsidRPr="00FB66CD" w:rsidRDefault="004E3C65">
      <w:pPr>
        <w:rPr>
          <w:rFonts w:cs="Arial"/>
          <w:b/>
          <w:noProof/>
          <w:szCs w:val="22"/>
          <w:lang w:val="hr-HR" w:eastAsia="hr-HR"/>
        </w:rPr>
      </w:pPr>
    </w:p>
    <w:p w14:paraId="5FF9D4F8" w14:textId="5EB0B38D" w:rsidR="00C84C86" w:rsidRPr="00FB66CD" w:rsidRDefault="00C84C86">
      <w:pPr>
        <w:rPr>
          <w:rFonts w:cs="Arial"/>
          <w:b/>
          <w:noProof/>
          <w:szCs w:val="22"/>
          <w:lang w:val="hr-HR" w:eastAsia="hr-HR"/>
        </w:rPr>
      </w:pPr>
    </w:p>
    <w:p w14:paraId="0E6C0BD5" w14:textId="033442C0" w:rsidR="00C84C86" w:rsidRPr="00FB66CD" w:rsidRDefault="00C84C86">
      <w:pPr>
        <w:rPr>
          <w:rFonts w:cs="Arial"/>
          <w:b/>
          <w:noProof/>
          <w:szCs w:val="22"/>
          <w:lang w:val="hr-HR" w:eastAsia="hr-HR"/>
        </w:rPr>
      </w:pPr>
    </w:p>
    <w:p w14:paraId="620EA6C5" w14:textId="77777777" w:rsidR="00C84C86" w:rsidRPr="00FB66CD" w:rsidRDefault="00C84C86">
      <w:pPr>
        <w:rPr>
          <w:rFonts w:cs="Arial"/>
          <w:b/>
          <w:noProof/>
          <w:szCs w:val="22"/>
          <w:lang w:val="hr-HR" w:eastAsia="hr-HR"/>
        </w:rPr>
      </w:pPr>
    </w:p>
    <w:p w14:paraId="6720BCD7" w14:textId="1E6EB9C2" w:rsidR="00C84C86" w:rsidRPr="00FB66CD" w:rsidRDefault="00C84C86">
      <w:pPr>
        <w:rPr>
          <w:rFonts w:cs="Arial"/>
          <w:b/>
          <w:noProof/>
          <w:szCs w:val="22"/>
          <w:lang w:val="hr-HR" w:eastAsia="hr-HR"/>
        </w:rPr>
      </w:pPr>
    </w:p>
    <w:p w14:paraId="6DF965CF" w14:textId="20274E9E" w:rsidR="00C84C86" w:rsidRPr="00FB66CD" w:rsidRDefault="00C84C86">
      <w:pPr>
        <w:rPr>
          <w:rFonts w:cs="Arial"/>
          <w:b/>
          <w:noProof/>
          <w:szCs w:val="22"/>
          <w:lang w:val="hr-HR" w:eastAsia="hr-HR"/>
        </w:rPr>
      </w:pPr>
    </w:p>
    <w:p w14:paraId="13C3B102" w14:textId="77777777" w:rsidR="00C84C86" w:rsidRPr="00FB66CD" w:rsidRDefault="00C84C86">
      <w:pPr>
        <w:rPr>
          <w:rFonts w:cs="Arial"/>
          <w:b/>
          <w:noProof/>
          <w:szCs w:val="22"/>
          <w:lang w:val="hr-HR" w:eastAsia="hr-HR"/>
        </w:rPr>
      </w:pPr>
    </w:p>
    <w:p w14:paraId="556A687A" w14:textId="77777777" w:rsidR="00C84C86" w:rsidRPr="00FB66CD" w:rsidRDefault="00C84C86">
      <w:pPr>
        <w:rPr>
          <w:rFonts w:cs="Arial"/>
          <w:b/>
          <w:noProof/>
          <w:szCs w:val="22"/>
          <w:lang w:val="hr-HR" w:eastAsia="hr-HR"/>
        </w:rPr>
      </w:pPr>
    </w:p>
    <w:p w14:paraId="6E36E67C" w14:textId="77777777" w:rsidR="00C84C86" w:rsidRPr="00FB66CD" w:rsidRDefault="00C84C86">
      <w:pPr>
        <w:rPr>
          <w:rFonts w:cs="Arial"/>
          <w:b/>
          <w:noProof/>
          <w:szCs w:val="22"/>
          <w:lang w:val="hr-HR" w:eastAsia="hr-HR"/>
        </w:rPr>
      </w:pPr>
    </w:p>
    <w:p w14:paraId="4B351EE7" w14:textId="77777777" w:rsidR="00C84C86" w:rsidRPr="00FB66CD" w:rsidRDefault="00C84C86">
      <w:pPr>
        <w:rPr>
          <w:rFonts w:cs="Arial"/>
          <w:b/>
          <w:noProof/>
          <w:szCs w:val="22"/>
          <w:lang w:val="hr-HR" w:eastAsia="hr-HR"/>
        </w:rPr>
      </w:pPr>
    </w:p>
    <w:p w14:paraId="4FEF677F" w14:textId="77777777" w:rsidR="00C84C86" w:rsidRPr="00FB66CD" w:rsidRDefault="00C84C86">
      <w:pPr>
        <w:rPr>
          <w:rFonts w:cs="Arial"/>
          <w:b/>
          <w:noProof/>
          <w:szCs w:val="22"/>
          <w:lang w:val="hr-HR" w:eastAsia="hr-HR"/>
        </w:rPr>
      </w:pPr>
    </w:p>
    <w:p w14:paraId="2E625C56" w14:textId="77777777" w:rsidR="00C84C86" w:rsidRPr="00FB66CD" w:rsidRDefault="00C84C86">
      <w:pPr>
        <w:rPr>
          <w:rFonts w:cs="Arial"/>
          <w:b/>
          <w:noProof/>
          <w:szCs w:val="22"/>
          <w:lang w:val="hr-HR" w:eastAsia="hr-HR"/>
        </w:rPr>
      </w:pPr>
    </w:p>
    <w:p w14:paraId="0E7D29FC" w14:textId="77777777" w:rsidR="00C84C86" w:rsidRPr="00FB66CD" w:rsidRDefault="00C84C86">
      <w:pPr>
        <w:rPr>
          <w:rFonts w:cs="Arial"/>
          <w:b/>
          <w:noProof/>
          <w:szCs w:val="22"/>
          <w:lang w:val="hr-HR" w:eastAsia="hr-HR"/>
        </w:rPr>
      </w:pPr>
    </w:p>
    <w:p w14:paraId="72C05ABF" w14:textId="77777777" w:rsidR="00C84C86" w:rsidRPr="00FB66CD" w:rsidRDefault="00C84C86">
      <w:pPr>
        <w:rPr>
          <w:rFonts w:cs="Arial"/>
          <w:b/>
          <w:noProof/>
          <w:szCs w:val="22"/>
          <w:lang w:val="hr-HR" w:eastAsia="hr-HR"/>
        </w:rPr>
      </w:pPr>
    </w:p>
    <w:p w14:paraId="5866460D" w14:textId="77777777" w:rsidR="00C84C86" w:rsidRPr="00FB66CD" w:rsidRDefault="00C84C86">
      <w:pPr>
        <w:rPr>
          <w:rFonts w:cs="Arial"/>
          <w:b/>
          <w:noProof/>
          <w:szCs w:val="22"/>
          <w:lang w:val="hr-HR" w:eastAsia="hr-HR"/>
        </w:rPr>
      </w:pPr>
    </w:p>
    <w:p w14:paraId="669A3384" w14:textId="77777777" w:rsidR="00C84C86" w:rsidRPr="00FB66CD" w:rsidRDefault="00C84C86">
      <w:pPr>
        <w:rPr>
          <w:rFonts w:cs="Arial"/>
          <w:b/>
          <w:noProof/>
          <w:szCs w:val="22"/>
          <w:lang w:val="hr-HR" w:eastAsia="hr-HR"/>
        </w:rPr>
      </w:pPr>
    </w:p>
    <w:p w14:paraId="44B74424" w14:textId="77777777" w:rsidR="00C84C86" w:rsidRPr="00FB66CD" w:rsidRDefault="00C84C86">
      <w:pPr>
        <w:rPr>
          <w:rFonts w:cs="Arial"/>
          <w:b/>
          <w:noProof/>
          <w:szCs w:val="22"/>
          <w:lang w:val="hr-HR" w:eastAsia="hr-HR"/>
        </w:rPr>
      </w:pPr>
    </w:p>
    <w:p w14:paraId="45BDF637" w14:textId="77777777" w:rsidR="00C84C86" w:rsidRPr="00FB66CD" w:rsidRDefault="00C84C86">
      <w:pPr>
        <w:rPr>
          <w:rFonts w:cs="Arial"/>
          <w:b/>
          <w:noProof/>
          <w:szCs w:val="22"/>
          <w:lang w:val="hr-HR" w:eastAsia="hr-HR"/>
        </w:rPr>
      </w:pPr>
    </w:p>
    <w:p w14:paraId="239B6D5B" w14:textId="77777777" w:rsidR="00C84C86" w:rsidRPr="00FB66CD" w:rsidRDefault="00C84C86">
      <w:pPr>
        <w:rPr>
          <w:rFonts w:cs="Arial"/>
          <w:b/>
          <w:noProof/>
          <w:szCs w:val="22"/>
          <w:lang w:val="hr-HR" w:eastAsia="hr-HR"/>
        </w:rPr>
      </w:pPr>
    </w:p>
    <w:p w14:paraId="1CBEF994" w14:textId="77777777" w:rsidR="00C84C86" w:rsidRDefault="00C84C86">
      <w:pPr>
        <w:rPr>
          <w:rFonts w:cs="Arial"/>
          <w:szCs w:val="22"/>
          <w:lang w:val="bs-Latn-BA"/>
        </w:rPr>
      </w:pPr>
    </w:p>
    <w:p w14:paraId="506D9320" w14:textId="77777777" w:rsidR="00B30668" w:rsidRDefault="00B30668">
      <w:pPr>
        <w:rPr>
          <w:rFonts w:cs="Arial"/>
          <w:szCs w:val="22"/>
          <w:lang w:val="bs-Latn-BA"/>
        </w:rPr>
      </w:pPr>
    </w:p>
    <w:p w14:paraId="1DCC04C0" w14:textId="77777777" w:rsidR="00B30668" w:rsidRDefault="00B30668">
      <w:pPr>
        <w:rPr>
          <w:rFonts w:cs="Arial"/>
          <w:szCs w:val="22"/>
          <w:lang w:val="bs-Latn-BA"/>
        </w:rPr>
      </w:pPr>
    </w:p>
    <w:p w14:paraId="4EC9F827" w14:textId="77777777" w:rsidR="00B30668" w:rsidRPr="00FB66CD" w:rsidRDefault="00B30668">
      <w:pPr>
        <w:rPr>
          <w:rFonts w:cs="Arial"/>
          <w:szCs w:val="22"/>
          <w:lang w:val="bs-Latn-BA"/>
        </w:rPr>
      </w:pPr>
    </w:p>
    <w:p w14:paraId="7E210675" w14:textId="77777777" w:rsidR="00960C1A" w:rsidRPr="00FB66CD" w:rsidRDefault="00960C1A">
      <w:pPr>
        <w:rPr>
          <w:rFonts w:cs="Arial"/>
          <w:szCs w:val="22"/>
          <w:lang w:val="bs-Latn-BA"/>
        </w:rPr>
      </w:pPr>
    </w:p>
    <w:p w14:paraId="65795B1C" w14:textId="77777777" w:rsidR="004E3C65" w:rsidRPr="00FB66CD" w:rsidRDefault="00EE1738" w:rsidP="0008640F">
      <w:pPr>
        <w:shd w:val="clear" w:color="auto" w:fill="81C5EF"/>
        <w:rPr>
          <w:rFonts w:cs="Arial"/>
          <w:b/>
          <w:sz w:val="24"/>
          <w:szCs w:val="22"/>
          <w:lang w:val="bs-Latn-BA"/>
        </w:rPr>
      </w:pPr>
      <w:r w:rsidRPr="00FB66CD">
        <w:rPr>
          <w:rFonts w:cs="Arial"/>
          <w:b/>
          <w:sz w:val="24"/>
          <w:szCs w:val="22"/>
          <w:lang w:val="bs-Latn-BA"/>
        </w:rPr>
        <w:lastRenderedPageBreak/>
        <w:t>SADRŽAJ</w:t>
      </w:r>
    </w:p>
    <w:p w14:paraId="7BA931C9" w14:textId="77777777" w:rsidR="004E3C65" w:rsidRPr="00FB66CD" w:rsidRDefault="004E3C65">
      <w:pPr>
        <w:rPr>
          <w:rFonts w:cs="Arial"/>
          <w:szCs w:val="22"/>
          <w:lang w:val="bs-Latn-BA"/>
        </w:rPr>
      </w:pPr>
    </w:p>
    <w:p w14:paraId="24E7EC73" w14:textId="77777777" w:rsidR="00EE1738" w:rsidRPr="00FB66CD" w:rsidRDefault="00EE1738">
      <w:pPr>
        <w:rPr>
          <w:rFonts w:cs="Arial"/>
          <w:szCs w:val="22"/>
          <w:lang w:val="bs-Latn-BA"/>
        </w:rPr>
      </w:pPr>
    </w:p>
    <w:bookmarkStart w:id="0" w:name="_Toc88032552"/>
    <w:p w14:paraId="6E57527A" w14:textId="7897DAF4" w:rsidR="00E4092A" w:rsidRDefault="00D75F19">
      <w:pPr>
        <w:pStyle w:val="TOC1"/>
        <w:rPr>
          <w:rFonts w:asciiTheme="minorHAnsi" w:eastAsiaTheme="minorEastAsia" w:hAnsiTheme="minorHAnsi" w:cstheme="minorBidi"/>
          <w:b w:val="0"/>
          <w:bCs w:val="0"/>
          <w:caps w:val="0"/>
          <w:noProof/>
          <w:kern w:val="2"/>
          <w:sz w:val="24"/>
          <w14:ligatures w14:val="standardContextual"/>
        </w:rPr>
      </w:pPr>
      <w:r w:rsidRPr="00FB66CD">
        <w:rPr>
          <w:rFonts w:cs="Arial"/>
          <w:bCs w:val="0"/>
          <w:caps w:val="0"/>
          <w:szCs w:val="22"/>
          <w:lang w:val="bs-Latn-BA"/>
        </w:rPr>
        <w:fldChar w:fldCharType="begin"/>
      </w:r>
      <w:r w:rsidRPr="00FB66CD">
        <w:rPr>
          <w:rFonts w:cs="Arial"/>
          <w:bCs w:val="0"/>
          <w:caps w:val="0"/>
          <w:szCs w:val="22"/>
          <w:lang w:val="bs-Latn-BA"/>
        </w:rPr>
        <w:instrText xml:space="preserve"> TOC \o "1-3" \u </w:instrText>
      </w:r>
      <w:r w:rsidRPr="00FB66CD">
        <w:rPr>
          <w:rFonts w:cs="Arial"/>
          <w:bCs w:val="0"/>
          <w:caps w:val="0"/>
          <w:szCs w:val="22"/>
          <w:lang w:val="bs-Latn-BA"/>
        </w:rPr>
        <w:fldChar w:fldCharType="separate"/>
      </w:r>
      <w:r w:rsidR="00E4092A" w:rsidRPr="00CE15A5">
        <w:rPr>
          <w:rFonts w:cs="Arial"/>
          <w:noProof/>
        </w:rPr>
        <w:t>1. OPŠTI PODACI</w:t>
      </w:r>
      <w:r w:rsidR="00E4092A">
        <w:rPr>
          <w:noProof/>
        </w:rPr>
        <w:tab/>
      </w:r>
      <w:r w:rsidR="00E4092A">
        <w:rPr>
          <w:noProof/>
        </w:rPr>
        <w:fldChar w:fldCharType="begin"/>
      </w:r>
      <w:r w:rsidR="00E4092A">
        <w:rPr>
          <w:noProof/>
        </w:rPr>
        <w:instrText xml:space="preserve"> PAGEREF _Toc224633073 \h </w:instrText>
      </w:r>
      <w:r w:rsidR="00E4092A">
        <w:rPr>
          <w:noProof/>
        </w:rPr>
      </w:r>
      <w:r w:rsidR="00E4092A">
        <w:rPr>
          <w:noProof/>
        </w:rPr>
        <w:fldChar w:fldCharType="separate"/>
      </w:r>
      <w:r w:rsidR="00E4092A">
        <w:rPr>
          <w:noProof/>
        </w:rPr>
        <w:t>3</w:t>
      </w:r>
      <w:r w:rsidR="00E4092A">
        <w:rPr>
          <w:noProof/>
        </w:rPr>
        <w:fldChar w:fldCharType="end"/>
      </w:r>
    </w:p>
    <w:p w14:paraId="2703F3F4" w14:textId="472DFC10"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2. PREDMET POZIVA ZA DOSTAVU PONUDA</w:t>
      </w:r>
      <w:r>
        <w:rPr>
          <w:noProof/>
        </w:rPr>
        <w:tab/>
      </w:r>
      <w:r>
        <w:rPr>
          <w:noProof/>
        </w:rPr>
        <w:fldChar w:fldCharType="begin"/>
      </w:r>
      <w:r>
        <w:rPr>
          <w:noProof/>
        </w:rPr>
        <w:instrText xml:space="preserve"> PAGEREF _Toc224633074 \h </w:instrText>
      </w:r>
      <w:r>
        <w:rPr>
          <w:noProof/>
        </w:rPr>
      </w:r>
      <w:r>
        <w:rPr>
          <w:noProof/>
        </w:rPr>
        <w:fldChar w:fldCharType="separate"/>
      </w:r>
      <w:r>
        <w:rPr>
          <w:noProof/>
        </w:rPr>
        <w:t>4</w:t>
      </w:r>
      <w:r>
        <w:rPr>
          <w:noProof/>
        </w:rPr>
        <w:fldChar w:fldCharType="end"/>
      </w:r>
    </w:p>
    <w:p w14:paraId="5DB2A531" w14:textId="0D2AD79A"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3. OCJENA PONUDA</w:t>
      </w:r>
      <w:r>
        <w:rPr>
          <w:noProof/>
        </w:rPr>
        <w:tab/>
      </w:r>
      <w:r>
        <w:rPr>
          <w:noProof/>
        </w:rPr>
        <w:fldChar w:fldCharType="begin"/>
      </w:r>
      <w:r>
        <w:rPr>
          <w:noProof/>
        </w:rPr>
        <w:instrText xml:space="preserve"> PAGEREF _Toc224633075 \h </w:instrText>
      </w:r>
      <w:r>
        <w:rPr>
          <w:noProof/>
        </w:rPr>
      </w:r>
      <w:r>
        <w:rPr>
          <w:noProof/>
        </w:rPr>
        <w:fldChar w:fldCharType="separate"/>
      </w:r>
      <w:r>
        <w:rPr>
          <w:noProof/>
        </w:rPr>
        <w:t>5</w:t>
      </w:r>
      <w:r>
        <w:rPr>
          <w:noProof/>
        </w:rPr>
        <w:fldChar w:fldCharType="end"/>
      </w:r>
    </w:p>
    <w:p w14:paraId="29782291" w14:textId="282F0D75"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4. KVALIFIKACIJA</w:t>
      </w:r>
      <w:r>
        <w:rPr>
          <w:noProof/>
        </w:rPr>
        <w:tab/>
      </w:r>
      <w:r>
        <w:rPr>
          <w:noProof/>
        </w:rPr>
        <w:fldChar w:fldCharType="begin"/>
      </w:r>
      <w:r>
        <w:rPr>
          <w:noProof/>
        </w:rPr>
        <w:instrText xml:space="preserve"> PAGEREF _Toc224633076 \h </w:instrText>
      </w:r>
      <w:r>
        <w:rPr>
          <w:noProof/>
        </w:rPr>
      </w:r>
      <w:r>
        <w:rPr>
          <w:noProof/>
        </w:rPr>
        <w:fldChar w:fldCharType="separate"/>
      </w:r>
      <w:r>
        <w:rPr>
          <w:noProof/>
        </w:rPr>
        <w:t>6</w:t>
      </w:r>
      <w:r>
        <w:rPr>
          <w:noProof/>
        </w:rPr>
        <w:fldChar w:fldCharType="end"/>
      </w:r>
    </w:p>
    <w:p w14:paraId="00D2DF62" w14:textId="732B9CCB"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4.1. Lična, ekonomska, finansijska, tehnička i profesionalna sposobnost</w:t>
      </w:r>
      <w:r>
        <w:rPr>
          <w:noProof/>
        </w:rPr>
        <w:tab/>
      </w:r>
      <w:r>
        <w:rPr>
          <w:noProof/>
        </w:rPr>
        <w:fldChar w:fldCharType="begin"/>
      </w:r>
      <w:r>
        <w:rPr>
          <w:noProof/>
        </w:rPr>
        <w:instrText xml:space="preserve"> PAGEREF _Toc224633077 \h </w:instrText>
      </w:r>
      <w:r>
        <w:rPr>
          <w:noProof/>
        </w:rPr>
      </w:r>
      <w:r>
        <w:rPr>
          <w:noProof/>
        </w:rPr>
        <w:fldChar w:fldCharType="separate"/>
      </w:r>
      <w:r>
        <w:rPr>
          <w:noProof/>
        </w:rPr>
        <w:t>6</w:t>
      </w:r>
      <w:r>
        <w:rPr>
          <w:noProof/>
        </w:rPr>
        <w:fldChar w:fldCharType="end"/>
      </w:r>
    </w:p>
    <w:p w14:paraId="34D069C0" w14:textId="6FC11155"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4.2 Sadržaj ponude</w:t>
      </w:r>
      <w:r>
        <w:rPr>
          <w:noProof/>
        </w:rPr>
        <w:tab/>
      </w:r>
      <w:r>
        <w:rPr>
          <w:noProof/>
        </w:rPr>
        <w:fldChar w:fldCharType="begin"/>
      </w:r>
      <w:r>
        <w:rPr>
          <w:noProof/>
        </w:rPr>
        <w:instrText xml:space="preserve"> PAGEREF _Toc224633078 \h </w:instrText>
      </w:r>
      <w:r>
        <w:rPr>
          <w:noProof/>
        </w:rPr>
      </w:r>
      <w:r>
        <w:rPr>
          <w:noProof/>
        </w:rPr>
        <w:fldChar w:fldCharType="separate"/>
      </w:r>
      <w:r>
        <w:rPr>
          <w:noProof/>
        </w:rPr>
        <w:t>6</w:t>
      </w:r>
      <w:r>
        <w:rPr>
          <w:noProof/>
        </w:rPr>
        <w:fldChar w:fldCharType="end"/>
      </w:r>
    </w:p>
    <w:p w14:paraId="3A75B89A" w14:textId="396A9E1B"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sidRPr="00CE15A5">
        <w:rPr>
          <w:rFonts w:eastAsia="Arial Unicode MS"/>
          <w:noProof/>
        </w:rPr>
        <w:t>4.3 Dostavljanje ponuda</w:t>
      </w:r>
      <w:r>
        <w:rPr>
          <w:noProof/>
        </w:rPr>
        <w:tab/>
      </w:r>
      <w:r>
        <w:rPr>
          <w:noProof/>
        </w:rPr>
        <w:fldChar w:fldCharType="begin"/>
      </w:r>
      <w:r>
        <w:rPr>
          <w:noProof/>
        </w:rPr>
        <w:instrText xml:space="preserve"> PAGEREF _Toc224633079 \h </w:instrText>
      </w:r>
      <w:r>
        <w:rPr>
          <w:noProof/>
        </w:rPr>
      </w:r>
      <w:r>
        <w:rPr>
          <w:noProof/>
        </w:rPr>
        <w:fldChar w:fldCharType="separate"/>
      </w:r>
      <w:r>
        <w:rPr>
          <w:noProof/>
        </w:rPr>
        <w:t>7</w:t>
      </w:r>
      <w:r>
        <w:rPr>
          <w:noProof/>
        </w:rPr>
        <w:fldChar w:fldCharType="end"/>
      </w:r>
    </w:p>
    <w:p w14:paraId="5137C6B8" w14:textId="1DC8A651"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sidRPr="00CE15A5">
        <w:rPr>
          <w:rFonts w:eastAsia="Arial Unicode MS"/>
          <w:noProof/>
        </w:rPr>
        <w:t>4.4 Komunikacija</w:t>
      </w:r>
      <w:r>
        <w:rPr>
          <w:noProof/>
        </w:rPr>
        <w:tab/>
      </w:r>
      <w:r>
        <w:rPr>
          <w:noProof/>
        </w:rPr>
        <w:fldChar w:fldCharType="begin"/>
      </w:r>
      <w:r>
        <w:rPr>
          <w:noProof/>
        </w:rPr>
        <w:instrText xml:space="preserve"> PAGEREF _Toc224633080 \h </w:instrText>
      </w:r>
      <w:r>
        <w:rPr>
          <w:noProof/>
        </w:rPr>
      </w:r>
      <w:r>
        <w:rPr>
          <w:noProof/>
        </w:rPr>
        <w:fldChar w:fldCharType="separate"/>
      </w:r>
      <w:r>
        <w:rPr>
          <w:noProof/>
        </w:rPr>
        <w:t>7</w:t>
      </w:r>
      <w:r>
        <w:rPr>
          <w:noProof/>
        </w:rPr>
        <w:fldChar w:fldCharType="end"/>
      </w:r>
    </w:p>
    <w:p w14:paraId="63CF7009" w14:textId="062AB464"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sidRPr="00CE15A5">
        <w:rPr>
          <w:rFonts w:eastAsia="Arial Unicode MS"/>
          <w:noProof/>
        </w:rPr>
        <w:t>4.5 Pojašnjenja javnog poziva</w:t>
      </w:r>
      <w:r>
        <w:rPr>
          <w:noProof/>
        </w:rPr>
        <w:tab/>
      </w:r>
      <w:r>
        <w:rPr>
          <w:noProof/>
        </w:rPr>
        <w:fldChar w:fldCharType="begin"/>
      </w:r>
      <w:r>
        <w:rPr>
          <w:noProof/>
        </w:rPr>
        <w:instrText xml:space="preserve"> PAGEREF _Toc224633081 \h </w:instrText>
      </w:r>
      <w:r>
        <w:rPr>
          <w:noProof/>
        </w:rPr>
      </w:r>
      <w:r>
        <w:rPr>
          <w:noProof/>
        </w:rPr>
        <w:fldChar w:fldCharType="separate"/>
      </w:r>
      <w:r>
        <w:rPr>
          <w:noProof/>
        </w:rPr>
        <w:t>7</w:t>
      </w:r>
      <w:r>
        <w:rPr>
          <w:noProof/>
        </w:rPr>
        <w:fldChar w:fldCharType="end"/>
      </w:r>
    </w:p>
    <w:p w14:paraId="2809F864" w14:textId="395AC61F"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5. INSTRUMENTI OSIGURANJA PLAĆANJA</w:t>
      </w:r>
      <w:r>
        <w:rPr>
          <w:noProof/>
        </w:rPr>
        <w:tab/>
      </w:r>
      <w:r>
        <w:rPr>
          <w:noProof/>
        </w:rPr>
        <w:fldChar w:fldCharType="begin"/>
      </w:r>
      <w:r>
        <w:rPr>
          <w:noProof/>
        </w:rPr>
        <w:instrText xml:space="preserve"> PAGEREF _Toc224633082 \h </w:instrText>
      </w:r>
      <w:r>
        <w:rPr>
          <w:noProof/>
        </w:rPr>
      </w:r>
      <w:r>
        <w:rPr>
          <w:noProof/>
        </w:rPr>
        <w:fldChar w:fldCharType="separate"/>
      </w:r>
      <w:r>
        <w:rPr>
          <w:noProof/>
        </w:rPr>
        <w:t>7</w:t>
      </w:r>
      <w:r>
        <w:rPr>
          <w:noProof/>
        </w:rPr>
        <w:fldChar w:fldCharType="end"/>
      </w:r>
    </w:p>
    <w:p w14:paraId="218AD61E" w14:textId="507427B6"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5.1 Garancija za dobro izvršenje ugovora</w:t>
      </w:r>
      <w:r>
        <w:rPr>
          <w:noProof/>
        </w:rPr>
        <w:tab/>
      </w:r>
      <w:r>
        <w:rPr>
          <w:noProof/>
        </w:rPr>
        <w:fldChar w:fldCharType="begin"/>
      </w:r>
      <w:r>
        <w:rPr>
          <w:noProof/>
        </w:rPr>
        <w:instrText xml:space="preserve"> PAGEREF _Toc224633083 \h </w:instrText>
      </w:r>
      <w:r>
        <w:rPr>
          <w:noProof/>
        </w:rPr>
      </w:r>
      <w:r>
        <w:rPr>
          <w:noProof/>
        </w:rPr>
        <w:fldChar w:fldCharType="separate"/>
      </w:r>
      <w:r>
        <w:rPr>
          <w:noProof/>
        </w:rPr>
        <w:t>7</w:t>
      </w:r>
      <w:r>
        <w:rPr>
          <w:noProof/>
        </w:rPr>
        <w:fldChar w:fldCharType="end"/>
      </w:r>
    </w:p>
    <w:p w14:paraId="664502CE" w14:textId="72650A49" w:rsidR="00E4092A" w:rsidRDefault="00E4092A">
      <w:pPr>
        <w:pStyle w:val="TOC2"/>
        <w:tabs>
          <w:tab w:val="right" w:leader="dot" w:pos="9628"/>
        </w:tabs>
        <w:rPr>
          <w:rFonts w:asciiTheme="minorHAnsi" w:eastAsiaTheme="minorEastAsia" w:hAnsiTheme="minorHAnsi" w:cstheme="minorBidi"/>
          <w:smallCaps w:val="0"/>
          <w:noProof/>
          <w:kern w:val="2"/>
          <w:sz w:val="24"/>
          <w14:ligatures w14:val="standardContextual"/>
        </w:rPr>
      </w:pPr>
      <w:r>
        <w:rPr>
          <w:noProof/>
        </w:rPr>
        <w:t>5.2 Depozit</w:t>
      </w:r>
      <w:r>
        <w:rPr>
          <w:noProof/>
        </w:rPr>
        <w:tab/>
      </w:r>
      <w:r>
        <w:rPr>
          <w:noProof/>
        </w:rPr>
        <w:fldChar w:fldCharType="begin"/>
      </w:r>
      <w:r>
        <w:rPr>
          <w:noProof/>
        </w:rPr>
        <w:instrText xml:space="preserve"> PAGEREF _Toc224633084 \h </w:instrText>
      </w:r>
      <w:r>
        <w:rPr>
          <w:noProof/>
        </w:rPr>
      </w:r>
      <w:r>
        <w:rPr>
          <w:noProof/>
        </w:rPr>
        <w:fldChar w:fldCharType="separate"/>
      </w:r>
      <w:r>
        <w:rPr>
          <w:noProof/>
        </w:rPr>
        <w:t>8</w:t>
      </w:r>
      <w:r>
        <w:rPr>
          <w:noProof/>
        </w:rPr>
        <w:fldChar w:fldCharType="end"/>
      </w:r>
    </w:p>
    <w:p w14:paraId="008984BD" w14:textId="5E460AFE"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6. PODUGOVARANJE</w:t>
      </w:r>
      <w:r>
        <w:rPr>
          <w:noProof/>
        </w:rPr>
        <w:tab/>
      </w:r>
      <w:r>
        <w:rPr>
          <w:noProof/>
        </w:rPr>
        <w:fldChar w:fldCharType="begin"/>
      </w:r>
      <w:r>
        <w:rPr>
          <w:noProof/>
        </w:rPr>
        <w:instrText xml:space="preserve"> PAGEREF _Toc224633085 \h </w:instrText>
      </w:r>
      <w:r>
        <w:rPr>
          <w:noProof/>
        </w:rPr>
      </w:r>
      <w:r>
        <w:rPr>
          <w:noProof/>
        </w:rPr>
        <w:fldChar w:fldCharType="separate"/>
      </w:r>
      <w:r>
        <w:rPr>
          <w:noProof/>
        </w:rPr>
        <w:t>8</w:t>
      </w:r>
      <w:r>
        <w:rPr>
          <w:noProof/>
        </w:rPr>
        <w:fldChar w:fldCharType="end"/>
      </w:r>
    </w:p>
    <w:p w14:paraId="36B5E95A" w14:textId="3DBA0E8A"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7. ANEKSI</w:t>
      </w:r>
      <w:r>
        <w:rPr>
          <w:noProof/>
        </w:rPr>
        <w:tab/>
      </w:r>
      <w:r>
        <w:rPr>
          <w:noProof/>
        </w:rPr>
        <w:fldChar w:fldCharType="begin"/>
      </w:r>
      <w:r>
        <w:rPr>
          <w:noProof/>
        </w:rPr>
        <w:instrText xml:space="preserve"> PAGEREF _Toc224633086 \h </w:instrText>
      </w:r>
      <w:r>
        <w:rPr>
          <w:noProof/>
        </w:rPr>
      </w:r>
      <w:r>
        <w:rPr>
          <w:noProof/>
        </w:rPr>
        <w:fldChar w:fldCharType="separate"/>
      </w:r>
      <w:r>
        <w:rPr>
          <w:noProof/>
        </w:rPr>
        <w:t>8</w:t>
      </w:r>
      <w:r>
        <w:rPr>
          <w:noProof/>
        </w:rPr>
        <w:fldChar w:fldCharType="end"/>
      </w:r>
    </w:p>
    <w:p w14:paraId="7BC5FF5B" w14:textId="37BAF546"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ANEKS I –  OBRAZAC ZA PONUDU</w:t>
      </w:r>
      <w:r>
        <w:rPr>
          <w:noProof/>
        </w:rPr>
        <w:tab/>
      </w:r>
      <w:r>
        <w:rPr>
          <w:noProof/>
        </w:rPr>
        <w:fldChar w:fldCharType="begin"/>
      </w:r>
      <w:r>
        <w:rPr>
          <w:noProof/>
        </w:rPr>
        <w:instrText xml:space="preserve"> PAGEREF _Toc224633087 \h </w:instrText>
      </w:r>
      <w:r>
        <w:rPr>
          <w:noProof/>
        </w:rPr>
      </w:r>
      <w:r>
        <w:rPr>
          <w:noProof/>
        </w:rPr>
        <w:fldChar w:fldCharType="separate"/>
      </w:r>
      <w:r>
        <w:rPr>
          <w:noProof/>
        </w:rPr>
        <w:t>8</w:t>
      </w:r>
      <w:r>
        <w:rPr>
          <w:noProof/>
        </w:rPr>
        <w:fldChar w:fldCharType="end"/>
      </w:r>
    </w:p>
    <w:p w14:paraId="75E22D4F" w14:textId="7C32CBBA"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ANEKS II – POVJERLJIVE INFORMACIJE</w:t>
      </w:r>
      <w:r>
        <w:rPr>
          <w:noProof/>
        </w:rPr>
        <w:tab/>
      </w:r>
      <w:r>
        <w:rPr>
          <w:noProof/>
        </w:rPr>
        <w:fldChar w:fldCharType="begin"/>
      </w:r>
      <w:r>
        <w:rPr>
          <w:noProof/>
        </w:rPr>
        <w:instrText xml:space="preserve"> PAGEREF _Toc224633088 \h </w:instrText>
      </w:r>
      <w:r>
        <w:rPr>
          <w:noProof/>
        </w:rPr>
      </w:r>
      <w:r>
        <w:rPr>
          <w:noProof/>
        </w:rPr>
        <w:fldChar w:fldCharType="separate"/>
      </w:r>
      <w:r>
        <w:rPr>
          <w:noProof/>
        </w:rPr>
        <w:t>10</w:t>
      </w:r>
      <w:r>
        <w:rPr>
          <w:noProof/>
        </w:rPr>
        <w:fldChar w:fldCharType="end"/>
      </w:r>
    </w:p>
    <w:p w14:paraId="00F1153B" w14:textId="038D3BB7" w:rsidR="00E4092A" w:rsidRDefault="00E4092A">
      <w:pPr>
        <w:pStyle w:val="TOC1"/>
        <w:rPr>
          <w:rFonts w:asciiTheme="minorHAnsi" w:eastAsiaTheme="minorEastAsia" w:hAnsiTheme="minorHAnsi" w:cstheme="minorBidi"/>
          <w:b w:val="0"/>
          <w:bCs w:val="0"/>
          <w:caps w:val="0"/>
          <w:noProof/>
          <w:kern w:val="2"/>
          <w:sz w:val="24"/>
          <w14:ligatures w14:val="standardContextual"/>
        </w:rPr>
      </w:pPr>
      <w:r w:rsidRPr="00CE15A5">
        <w:rPr>
          <w:rFonts w:cs="Arial"/>
          <w:noProof/>
        </w:rPr>
        <w:t>ANEKS III – TEHNIČKI OPIS PROSTORA</w:t>
      </w:r>
      <w:r>
        <w:rPr>
          <w:noProof/>
        </w:rPr>
        <w:tab/>
      </w:r>
      <w:r>
        <w:rPr>
          <w:noProof/>
        </w:rPr>
        <w:fldChar w:fldCharType="begin"/>
      </w:r>
      <w:r>
        <w:rPr>
          <w:noProof/>
        </w:rPr>
        <w:instrText xml:space="preserve"> PAGEREF _Toc224633089 \h </w:instrText>
      </w:r>
      <w:r>
        <w:rPr>
          <w:noProof/>
        </w:rPr>
      </w:r>
      <w:r>
        <w:rPr>
          <w:noProof/>
        </w:rPr>
        <w:fldChar w:fldCharType="separate"/>
      </w:r>
      <w:r>
        <w:rPr>
          <w:noProof/>
        </w:rPr>
        <w:t>11</w:t>
      </w:r>
      <w:r>
        <w:rPr>
          <w:noProof/>
        </w:rPr>
        <w:fldChar w:fldCharType="end"/>
      </w:r>
    </w:p>
    <w:p w14:paraId="3BC830B5" w14:textId="035221D7" w:rsidR="00E4092A" w:rsidRDefault="00E4092A">
      <w:pPr>
        <w:pStyle w:val="TOC1"/>
        <w:rPr>
          <w:noProof/>
        </w:rPr>
      </w:pPr>
      <w:r w:rsidRPr="00CE15A5">
        <w:rPr>
          <w:rFonts w:cs="Arial"/>
          <w:noProof/>
        </w:rPr>
        <w:t>ANEKS IV – NACRT UGOVORA</w:t>
      </w:r>
      <w:r>
        <w:rPr>
          <w:noProof/>
        </w:rPr>
        <w:tab/>
      </w:r>
      <w:r>
        <w:rPr>
          <w:noProof/>
        </w:rPr>
        <w:fldChar w:fldCharType="begin"/>
      </w:r>
      <w:r>
        <w:rPr>
          <w:noProof/>
        </w:rPr>
        <w:instrText xml:space="preserve"> PAGEREF _Toc224633090 \h </w:instrText>
      </w:r>
      <w:r>
        <w:rPr>
          <w:noProof/>
        </w:rPr>
      </w:r>
      <w:r>
        <w:rPr>
          <w:noProof/>
        </w:rPr>
        <w:fldChar w:fldCharType="separate"/>
      </w:r>
      <w:r>
        <w:rPr>
          <w:noProof/>
        </w:rPr>
        <w:t>17</w:t>
      </w:r>
      <w:r>
        <w:rPr>
          <w:noProof/>
        </w:rPr>
        <w:fldChar w:fldCharType="end"/>
      </w:r>
    </w:p>
    <w:p w14:paraId="45246AB7" w14:textId="77777777" w:rsidR="00E4092A" w:rsidRDefault="00E4092A" w:rsidP="00E4092A">
      <w:pPr>
        <w:rPr>
          <w:rFonts w:eastAsiaTheme="minorEastAsia"/>
        </w:rPr>
      </w:pPr>
    </w:p>
    <w:p w14:paraId="36481455" w14:textId="77777777" w:rsidR="00E4092A" w:rsidRDefault="00E4092A" w:rsidP="00E4092A">
      <w:pPr>
        <w:rPr>
          <w:rFonts w:eastAsiaTheme="minorEastAsia"/>
        </w:rPr>
      </w:pPr>
    </w:p>
    <w:p w14:paraId="7DBDDCEC" w14:textId="77777777" w:rsidR="00E4092A" w:rsidRDefault="00E4092A" w:rsidP="00E4092A">
      <w:pPr>
        <w:rPr>
          <w:rFonts w:eastAsiaTheme="minorEastAsia"/>
        </w:rPr>
      </w:pPr>
    </w:p>
    <w:p w14:paraId="327034F9" w14:textId="77777777" w:rsidR="00E4092A" w:rsidRDefault="00E4092A" w:rsidP="00E4092A">
      <w:pPr>
        <w:rPr>
          <w:rFonts w:eastAsiaTheme="minorEastAsia"/>
        </w:rPr>
      </w:pPr>
    </w:p>
    <w:p w14:paraId="2A74D202" w14:textId="77777777" w:rsidR="00E4092A" w:rsidRDefault="00E4092A" w:rsidP="00E4092A">
      <w:pPr>
        <w:rPr>
          <w:rFonts w:eastAsiaTheme="minorEastAsia"/>
        </w:rPr>
      </w:pPr>
    </w:p>
    <w:p w14:paraId="22DD988B" w14:textId="77777777" w:rsidR="00E4092A" w:rsidRDefault="00E4092A" w:rsidP="00E4092A">
      <w:pPr>
        <w:rPr>
          <w:rFonts w:eastAsiaTheme="minorEastAsia"/>
        </w:rPr>
      </w:pPr>
    </w:p>
    <w:p w14:paraId="53F46A3A" w14:textId="77777777" w:rsidR="00E4092A" w:rsidRDefault="00E4092A" w:rsidP="00E4092A">
      <w:pPr>
        <w:rPr>
          <w:rFonts w:eastAsiaTheme="minorEastAsia"/>
        </w:rPr>
      </w:pPr>
    </w:p>
    <w:p w14:paraId="1B5CADA4" w14:textId="77777777" w:rsidR="00E4092A" w:rsidRDefault="00E4092A" w:rsidP="00E4092A">
      <w:pPr>
        <w:rPr>
          <w:rFonts w:eastAsiaTheme="minorEastAsia"/>
        </w:rPr>
      </w:pPr>
    </w:p>
    <w:p w14:paraId="7DB9E70F" w14:textId="77777777" w:rsidR="00E4092A" w:rsidRDefault="00E4092A" w:rsidP="00E4092A">
      <w:pPr>
        <w:rPr>
          <w:rFonts w:eastAsiaTheme="minorEastAsia"/>
        </w:rPr>
      </w:pPr>
    </w:p>
    <w:p w14:paraId="047F43EA" w14:textId="77777777" w:rsidR="00E4092A" w:rsidRDefault="00E4092A" w:rsidP="00E4092A">
      <w:pPr>
        <w:rPr>
          <w:rFonts w:eastAsiaTheme="minorEastAsia"/>
        </w:rPr>
      </w:pPr>
    </w:p>
    <w:p w14:paraId="0EB4760A" w14:textId="77777777" w:rsidR="00E4092A" w:rsidRDefault="00E4092A" w:rsidP="00E4092A">
      <w:pPr>
        <w:rPr>
          <w:rFonts w:eastAsiaTheme="minorEastAsia"/>
        </w:rPr>
      </w:pPr>
    </w:p>
    <w:p w14:paraId="59B466B3" w14:textId="77777777" w:rsidR="00E4092A" w:rsidRDefault="00E4092A" w:rsidP="00E4092A">
      <w:pPr>
        <w:rPr>
          <w:rFonts w:eastAsiaTheme="minorEastAsia"/>
        </w:rPr>
      </w:pPr>
    </w:p>
    <w:p w14:paraId="14E37EE2" w14:textId="77777777" w:rsidR="00E4092A" w:rsidRDefault="00E4092A" w:rsidP="00E4092A">
      <w:pPr>
        <w:rPr>
          <w:rFonts w:eastAsiaTheme="minorEastAsia"/>
        </w:rPr>
      </w:pPr>
    </w:p>
    <w:p w14:paraId="4212109C" w14:textId="77777777" w:rsidR="00E4092A" w:rsidRDefault="00E4092A" w:rsidP="00E4092A">
      <w:pPr>
        <w:rPr>
          <w:rFonts w:eastAsiaTheme="minorEastAsia"/>
        </w:rPr>
      </w:pPr>
    </w:p>
    <w:p w14:paraId="7BAA1E02" w14:textId="77777777" w:rsidR="00B30668" w:rsidRDefault="00B30668" w:rsidP="00E4092A">
      <w:pPr>
        <w:rPr>
          <w:rFonts w:eastAsiaTheme="minorEastAsia"/>
        </w:rPr>
      </w:pPr>
    </w:p>
    <w:p w14:paraId="7CE720A4" w14:textId="77777777" w:rsidR="00E4092A" w:rsidRDefault="00E4092A" w:rsidP="00E4092A">
      <w:pPr>
        <w:rPr>
          <w:rFonts w:eastAsiaTheme="minorEastAsia"/>
        </w:rPr>
      </w:pPr>
    </w:p>
    <w:p w14:paraId="1C853665" w14:textId="77777777" w:rsidR="00E4092A" w:rsidRDefault="00E4092A" w:rsidP="00E4092A">
      <w:pPr>
        <w:rPr>
          <w:rFonts w:eastAsiaTheme="minorEastAsia"/>
        </w:rPr>
      </w:pPr>
    </w:p>
    <w:p w14:paraId="1CCB4E69" w14:textId="77777777" w:rsidR="00E4092A" w:rsidRDefault="00E4092A" w:rsidP="00E4092A">
      <w:pPr>
        <w:rPr>
          <w:rFonts w:eastAsiaTheme="minorEastAsia"/>
        </w:rPr>
      </w:pPr>
    </w:p>
    <w:p w14:paraId="1290DD4A" w14:textId="77777777" w:rsidR="00E4092A" w:rsidRDefault="00E4092A" w:rsidP="00E4092A">
      <w:pPr>
        <w:rPr>
          <w:rFonts w:eastAsiaTheme="minorEastAsia"/>
        </w:rPr>
      </w:pPr>
    </w:p>
    <w:p w14:paraId="688CB4F5" w14:textId="77777777" w:rsidR="00E4092A" w:rsidRDefault="00E4092A" w:rsidP="00E4092A">
      <w:pPr>
        <w:rPr>
          <w:rFonts w:eastAsiaTheme="minorEastAsia"/>
        </w:rPr>
      </w:pPr>
    </w:p>
    <w:p w14:paraId="1DC8D32A" w14:textId="77777777" w:rsidR="00E4092A" w:rsidRDefault="00E4092A" w:rsidP="00E4092A">
      <w:pPr>
        <w:rPr>
          <w:rFonts w:eastAsiaTheme="minorEastAsia"/>
        </w:rPr>
      </w:pPr>
    </w:p>
    <w:p w14:paraId="59A78765" w14:textId="03CB0CBE" w:rsidR="00E4092A" w:rsidRDefault="00E4092A" w:rsidP="00B30668">
      <w:pPr>
        <w:tabs>
          <w:tab w:val="left" w:pos="8190"/>
        </w:tabs>
        <w:rPr>
          <w:rFonts w:eastAsiaTheme="minorEastAsia"/>
        </w:rPr>
      </w:pPr>
    </w:p>
    <w:p w14:paraId="68943651" w14:textId="77777777" w:rsidR="00E4092A" w:rsidRPr="00E4092A" w:rsidRDefault="00E4092A" w:rsidP="00E4092A">
      <w:pPr>
        <w:rPr>
          <w:rFonts w:eastAsiaTheme="minorEastAsia"/>
        </w:rPr>
      </w:pPr>
    </w:p>
    <w:p w14:paraId="5AF0B0F8" w14:textId="0A01530B" w:rsidR="00637840" w:rsidRPr="00FB66CD" w:rsidRDefault="00D75F19" w:rsidP="002622DF">
      <w:pPr>
        <w:pStyle w:val="Heading1"/>
        <w:rPr>
          <w:rFonts w:cs="Arial"/>
          <w:szCs w:val="22"/>
        </w:rPr>
      </w:pPr>
      <w:r w:rsidRPr="00FB66CD">
        <w:rPr>
          <w:rFonts w:eastAsia="Times New Roman" w:cs="Arial"/>
          <w:bCs/>
          <w:caps/>
          <w:szCs w:val="22"/>
        </w:rPr>
        <w:lastRenderedPageBreak/>
        <w:fldChar w:fldCharType="end"/>
      </w:r>
      <w:bookmarkStart w:id="1" w:name="_Toc224633073"/>
      <w:r w:rsidR="004B519A" w:rsidRPr="00FB66CD">
        <w:rPr>
          <w:rFonts w:cs="Arial"/>
        </w:rPr>
        <w:t xml:space="preserve">1. </w:t>
      </w:r>
      <w:r w:rsidR="009B48A7" w:rsidRPr="00FB66CD">
        <w:rPr>
          <w:rFonts w:cs="Arial"/>
        </w:rPr>
        <w:t>OPŠTI PODACI</w:t>
      </w:r>
      <w:bookmarkEnd w:id="0"/>
      <w:bookmarkEnd w:id="1"/>
      <w:r w:rsidR="00637840" w:rsidRPr="00FB66CD">
        <w:rPr>
          <w:rFonts w:cs="Arial"/>
        </w:rPr>
        <w:tab/>
      </w:r>
    </w:p>
    <w:p w14:paraId="5EC21247" w14:textId="77777777" w:rsidR="00637840" w:rsidRPr="00FB66CD" w:rsidRDefault="00637840" w:rsidP="00637840">
      <w:pPr>
        <w:rPr>
          <w:rFonts w:cs="Arial"/>
          <w:lang w:val="bs-Latn-BA"/>
        </w:rPr>
      </w:pPr>
    </w:p>
    <w:p w14:paraId="04D8460B" w14:textId="77777777" w:rsidR="00B176D1" w:rsidRDefault="003B0A12" w:rsidP="008E6AE6">
      <w:pPr>
        <w:spacing w:before="240"/>
        <w:jc w:val="both"/>
        <w:rPr>
          <w:rFonts w:eastAsiaTheme="minorHAnsi" w:cs="Arial"/>
          <w:sz w:val="20"/>
          <w:szCs w:val="20"/>
          <w:lang w:val="bs-Latn-BA"/>
        </w:rPr>
      </w:pPr>
      <w:r w:rsidRPr="00F3322F">
        <w:rPr>
          <w:bCs/>
          <w:sz w:val="20"/>
          <w:szCs w:val="20"/>
          <w:lang w:val="bs-Latn-BA"/>
        </w:rPr>
        <w:t>Međunarodni aerodrom Sarajevo</w:t>
      </w:r>
      <w:r w:rsidRPr="00F3322F">
        <w:rPr>
          <w:sz w:val="20"/>
          <w:szCs w:val="20"/>
          <w:lang w:val="bs-Latn-BA"/>
        </w:rPr>
        <w:t xml:space="preserve"> (</w:t>
      </w:r>
      <w:hyperlink r:id="rId10" w:tooltip="Engleski jezik" w:history="1">
        <w:r w:rsidRPr="00F3322F">
          <w:rPr>
            <w:rStyle w:val="Hyperlink"/>
            <w:color w:val="auto"/>
            <w:sz w:val="20"/>
            <w:szCs w:val="20"/>
            <w:u w:val="none"/>
            <w:lang w:val="bs-Latn-BA"/>
          </w:rPr>
          <w:t>engleski</w:t>
        </w:r>
      </w:hyperlink>
      <w:r w:rsidRPr="00F3322F">
        <w:rPr>
          <w:sz w:val="20"/>
          <w:szCs w:val="20"/>
          <w:lang w:val="bs-Latn-BA"/>
        </w:rPr>
        <w:t xml:space="preserve">: </w:t>
      </w:r>
      <w:r w:rsidRPr="00F3322F">
        <w:rPr>
          <w:i/>
          <w:iCs/>
          <w:sz w:val="20"/>
          <w:szCs w:val="20"/>
          <w:lang w:val="bs-Latn-BA"/>
        </w:rPr>
        <w:t>Sarajevo International Airport</w:t>
      </w:r>
      <w:r w:rsidRPr="00F3322F">
        <w:rPr>
          <w:sz w:val="20"/>
          <w:szCs w:val="20"/>
          <w:lang w:val="bs-Latn-BA"/>
        </w:rPr>
        <w:t xml:space="preserve">) (IATA: </w:t>
      </w:r>
      <w:r w:rsidRPr="00F3322F">
        <w:rPr>
          <w:bCs/>
          <w:sz w:val="20"/>
          <w:szCs w:val="20"/>
          <w:lang w:val="bs-Latn-BA"/>
        </w:rPr>
        <w:t>SJJ</w:t>
      </w:r>
      <w:r w:rsidRPr="00F3322F">
        <w:rPr>
          <w:sz w:val="20"/>
          <w:szCs w:val="20"/>
          <w:lang w:val="bs-Latn-BA"/>
        </w:rPr>
        <w:t xml:space="preserve">, ICAO: </w:t>
      </w:r>
      <w:r w:rsidRPr="00F3322F">
        <w:rPr>
          <w:bCs/>
          <w:sz w:val="20"/>
          <w:szCs w:val="20"/>
          <w:lang w:val="bs-Latn-BA"/>
        </w:rPr>
        <w:t>LQSA</w:t>
      </w:r>
      <w:r w:rsidRPr="00F3322F">
        <w:rPr>
          <w:sz w:val="20"/>
          <w:szCs w:val="20"/>
          <w:lang w:val="bs-Latn-BA"/>
        </w:rPr>
        <w:t>), sa sjedištem u Butmiru, Sarajevo, glavni je i najveći aerodrom u Bosni i Hercegovini</w:t>
      </w:r>
      <w:r>
        <w:rPr>
          <w:sz w:val="20"/>
          <w:szCs w:val="20"/>
          <w:lang w:val="bs-Latn-BA"/>
        </w:rPr>
        <w:t>.</w:t>
      </w:r>
      <w:r w:rsidR="00B176D1">
        <w:rPr>
          <w:sz w:val="20"/>
          <w:szCs w:val="20"/>
          <w:lang w:val="bs-Latn-BA"/>
        </w:rPr>
        <w:t xml:space="preserve"> </w:t>
      </w:r>
      <w:r>
        <w:rPr>
          <w:rFonts w:eastAsiaTheme="minorHAnsi" w:cs="Arial"/>
          <w:sz w:val="20"/>
          <w:szCs w:val="20"/>
          <w:lang w:val="bs-Latn-BA"/>
        </w:rPr>
        <w:t>Aerodrom Sarajevo udaljen</w:t>
      </w:r>
      <w:r w:rsidRPr="00F3322F">
        <w:rPr>
          <w:rFonts w:eastAsiaTheme="minorHAnsi" w:cs="Arial"/>
          <w:sz w:val="20"/>
          <w:szCs w:val="20"/>
          <w:lang w:val="bs-Latn-BA"/>
        </w:rPr>
        <w:t xml:space="preserve"> je oko 8 kilometara od centra Sarajeva</w:t>
      </w:r>
      <w:r>
        <w:rPr>
          <w:rFonts w:eastAsiaTheme="minorHAnsi" w:cs="Arial"/>
          <w:sz w:val="20"/>
          <w:szCs w:val="20"/>
          <w:lang w:val="bs-Latn-BA"/>
        </w:rPr>
        <w:t>.</w:t>
      </w:r>
    </w:p>
    <w:p w14:paraId="0F6C006C" w14:textId="6354F9AF" w:rsidR="003B0A12" w:rsidRDefault="00B176D1" w:rsidP="00D61F3A">
      <w:pPr>
        <w:spacing w:before="240"/>
        <w:jc w:val="both"/>
        <w:rPr>
          <w:rFonts w:eastAsiaTheme="minorHAnsi" w:cs="Arial"/>
          <w:sz w:val="20"/>
          <w:szCs w:val="20"/>
          <w:lang w:val="bs-Latn-BA"/>
        </w:rPr>
      </w:pPr>
      <w:r w:rsidRPr="00B176D1">
        <w:rPr>
          <w:rFonts w:eastAsiaTheme="minorHAnsi" w:cs="Arial"/>
          <w:sz w:val="20"/>
          <w:szCs w:val="20"/>
          <w:lang w:val="bs-Latn-BA"/>
        </w:rPr>
        <w:t>Ako se 2025. godina uzme kao referentna, s ukupno 2.226.692 prevezena putnika i 19.671 realizovanom avio-operacijom, Međunarodni aerodrom Sarajevo potvrđuje status najvećeg aerodroma u Bosni i Hercegovini. Rekordan mjesečni promet ostvaren je u augustu 2025. godine, kada je zabilježeno 311.827 putnika, što predstavlja najveći broj od osnivanja aerodroma</w:t>
      </w:r>
      <w:r>
        <w:rPr>
          <w:rFonts w:eastAsiaTheme="minorHAnsi" w:cs="Arial"/>
          <w:sz w:val="20"/>
          <w:szCs w:val="20"/>
          <w:lang w:val="bs-Latn-BA"/>
        </w:rPr>
        <w:t xml:space="preserve"> </w:t>
      </w:r>
      <w:r w:rsidR="003B0A12">
        <w:rPr>
          <w:rFonts w:eastAsiaTheme="minorHAnsi" w:cs="Arial"/>
          <w:sz w:val="20"/>
          <w:szCs w:val="20"/>
          <w:lang w:val="bs-Latn-BA"/>
        </w:rPr>
        <w:t>Aerodrom Sarajevo</w:t>
      </w:r>
      <w:r w:rsidR="003B0A12" w:rsidRPr="00F3322F">
        <w:rPr>
          <w:rFonts w:eastAsiaTheme="minorHAnsi" w:cs="Arial"/>
          <w:sz w:val="20"/>
          <w:szCs w:val="20"/>
          <w:lang w:val="bs-Latn-BA"/>
        </w:rPr>
        <w:t xml:space="preserve"> je </w:t>
      </w:r>
      <w:r w:rsidR="003B0A12">
        <w:rPr>
          <w:rFonts w:eastAsiaTheme="minorHAnsi" w:cs="Arial"/>
          <w:sz w:val="20"/>
          <w:szCs w:val="20"/>
          <w:lang w:val="bs-Latn-BA"/>
        </w:rPr>
        <w:t>u vlasništvu Federacije Bosne i Hercegovine.</w:t>
      </w:r>
    </w:p>
    <w:p w14:paraId="0F14BCE7" w14:textId="299FB4C6" w:rsidR="003B0A12" w:rsidRDefault="003B0A12" w:rsidP="003B0A12">
      <w:pPr>
        <w:spacing w:before="240" w:after="240"/>
        <w:jc w:val="both"/>
        <w:rPr>
          <w:rFonts w:eastAsiaTheme="minorHAnsi" w:cs="Arial"/>
          <w:sz w:val="20"/>
          <w:szCs w:val="20"/>
          <w:lang w:val="bs-Latn-BA"/>
        </w:rPr>
      </w:pPr>
      <w:r>
        <w:rPr>
          <w:rFonts w:eastAsiaTheme="minorHAnsi" w:cs="Arial"/>
          <w:noProof/>
          <w:sz w:val="20"/>
          <w:szCs w:val="20"/>
          <w:lang w:val="hr-HR" w:eastAsia="hr-HR"/>
        </w:rPr>
        <w:drawing>
          <wp:inline distT="0" distB="0" distL="0" distR="0" wp14:anchorId="6EE6D503" wp14:editId="4375F0CC">
            <wp:extent cx="5743686" cy="2503917"/>
            <wp:effectExtent l="0" t="0" r="0" b="0"/>
            <wp:docPr id="3" name="Picture 3" descr="A plane on the run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lane on the runwa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43686" cy="2503917"/>
                    </a:xfrm>
                    <a:prstGeom prst="rect">
                      <a:avLst/>
                    </a:prstGeom>
                  </pic:spPr>
                </pic:pic>
              </a:graphicData>
            </a:graphic>
          </wp:inline>
        </w:drawing>
      </w:r>
    </w:p>
    <w:tbl>
      <w:tblPr>
        <w:tblW w:w="8222" w:type="dxa"/>
        <w:jc w:val="center"/>
        <w:tblLook w:val="04A0" w:firstRow="1" w:lastRow="0" w:firstColumn="1" w:lastColumn="0" w:noHBand="0" w:noVBand="1"/>
      </w:tblPr>
      <w:tblGrid>
        <w:gridCol w:w="2542"/>
        <w:gridCol w:w="2868"/>
        <w:gridCol w:w="2812"/>
      </w:tblGrid>
      <w:tr w:rsidR="002628CE" w:rsidRPr="00FB66CD" w14:paraId="2B81A8A0" w14:textId="77777777" w:rsidTr="002628CE">
        <w:trPr>
          <w:trHeight w:val="570"/>
          <w:jc w:val="center"/>
        </w:trPr>
        <w:tc>
          <w:tcPr>
            <w:tcW w:w="2542" w:type="dxa"/>
            <w:tcBorders>
              <w:top w:val="single" w:sz="4" w:space="0" w:color="auto"/>
              <w:left w:val="single" w:sz="8" w:space="0" w:color="auto"/>
              <w:bottom w:val="single" w:sz="4" w:space="0" w:color="auto"/>
              <w:right w:val="single" w:sz="8" w:space="0" w:color="auto"/>
            </w:tcBorders>
            <w:noWrap/>
            <w:vAlign w:val="center"/>
          </w:tcPr>
          <w:p w14:paraId="70BB3528" w14:textId="77777777" w:rsidR="002628CE" w:rsidRPr="00FB66CD" w:rsidRDefault="002628CE" w:rsidP="009B612B">
            <w:pPr>
              <w:jc w:val="center"/>
              <w:rPr>
                <w:rFonts w:cs="Arial"/>
                <w:b/>
                <w:bCs/>
                <w:color w:val="000000"/>
                <w:sz w:val="20"/>
                <w:szCs w:val="20"/>
                <w:lang w:val="hr-HR" w:eastAsia="hr-HR"/>
              </w:rPr>
            </w:pPr>
            <w:r w:rsidRPr="00FB66CD">
              <w:rPr>
                <w:rFonts w:cs="Arial"/>
                <w:b/>
                <w:bCs/>
                <w:color w:val="000000"/>
                <w:sz w:val="20"/>
                <w:szCs w:val="20"/>
                <w:lang w:val="hr-HR" w:eastAsia="hr-HR"/>
              </w:rPr>
              <w:sym w:font="Symbol" w:char="F0BE"/>
            </w:r>
          </w:p>
        </w:tc>
        <w:tc>
          <w:tcPr>
            <w:tcW w:w="2868" w:type="dxa"/>
            <w:tcBorders>
              <w:top w:val="single" w:sz="4" w:space="0" w:color="auto"/>
              <w:left w:val="single" w:sz="4" w:space="0" w:color="auto"/>
              <w:bottom w:val="single" w:sz="4" w:space="0" w:color="auto"/>
              <w:right w:val="single" w:sz="8" w:space="0" w:color="auto"/>
            </w:tcBorders>
            <w:noWrap/>
            <w:vAlign w:val="center"/>
          </w:tcPr>
          <w:p w14:paraId="07201E34" w14:textId="626CF16C" w:rsidR="002628CE" w:rsidRPr="00FB66CD" w:rsidRDefault="002628CE" w:rsidP="009B612B">
            <w:pPr>
              <w:jc w:val="center"/>
              <w:rPr>
                <w:rFonts w:cs="Arial"/>
                <w:b/>
                <w:bCs/>
                <w:color w:val="000000"/>
                <w:sz w:val="20"/>
                <w:szCs w:val="20"/>
                <w:lang w:val="hr-HR" w:eastAsia="hr-HR"/>
              </w:rPr>
            </w:pPr>
            <w:r w:rsidRPr="00FB66CD">
              <w:rPr>
                <w:rFonts w:cs="Arial"/>
                <w:b/>
                <w:bCs/>
                <w:color w:val="000000"/>
                <w:sz w:val="20"/>
                <w:szCs w:val="20"/>
                <w:lang w:val="hr-HR" w:eastAsia="hr-HR"/>
              </w:rPr>
              <w:t>202</w:t>
            </w:r>
            <w:r w:rsidR="009D2319">
              <w:rPr>
                <w:rFonts w:cs="Arial"/>
                <w:b/>
                <w:bCs/>
                <w:color w:val="000000"/>
                <w:sz w:val="20"/>
                <w:szCs w:val="20"/>
                <w:lang w:val="hr-HR" w:eastAsia="hr-HR"/>
              </w:rPr>
              <w:t>4</w:t>
            </w:r>
          </w:p>
        </w:tc>
        <w:tc>
          <w:tcPr>
            <w:tcW w:w="2812" w:type="dxa"/>
            <w:tcBorders>
              <w:top w:val="single" w:sz="4" w:space="0" w:color="auto"/>
              <w:left w:val="single" w:sz="4" w:space="0" w:color="auto"/>
              <w:bottom w:val="single" w:sz="4" w:space="0" w:color="auto"/>
              <w:right w:val="single" w:sz="8" w:space="0" w:color="auto"/>
            </w:tcBorders>
            <w:vAlign w:val="center"/>
          </w:tcPr>
          <w:p w14:paraId="76335CF2" w14:textId="0AA12D2C" w:rsidR="002628CE" w:rsidRPr="00FB66CD" w:rsidRDefault="009D2319" w:rsidP="009B612B">
            <w:pPr>
              <w:jc w:val="center"/>
              <w:rPr>
                <w:rFonts w:cs="Arial"/>
                <w:b/>
                <w:bCs/>
                <w:color w:val="000000"/>
                <w:sz w:val="20"/>
                <w:szCs w:val="20"/>
                <w:lang w:val="hr-HR" w:eastAsia="hr-HR"/>
              </w:rPr>
            </w:pPr>
            <w:r>
              <w:rPr>
                <w:rFonts w:cs="Arial"/>
                <w:b/>
                <w:bCs/>
                <w:color w:val="000000"/>
                <w:sz w:val="20"/>
                <w:szCs w:val="20"/>
                <w:lang w:val="hr-HR" w:eastAsia="hr-HR"/>
              </w:rPr>
              <w:t>2025</w:t>
            </w:r>
          </w:p>
        </w:tc>
      </w:tr>
      <w:tr w:rsidR="002628CE" w:rsidRPr="00FB66CD" w14:paraId="72D4BD80"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center"/>
          </w:tcPr>
          <w:p w14:paraId="282ECD94"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MJESEC</w:t>
            </w:r>
          </w:p>
        </w:tc>
        <w:tc>
          <w:tcPr>
            <w:tcW w:w="2868" w:type="dxa"/>
            <w:tcBorders>
              <w:top w:val="nil"/>
              <w:left w:val="single" w:sz="4" w:space="0" w:color="auto"/>
              <w:bottom w:val="single" w:sz="4" w:space="0" w:color="auto"/>
              <w:right w:val="single" w:sz="8" w:space="0" w:color="auto"/>
            </w:tcBorders>
            <w:noWrap/>
            <w:vAlign w:val="center"/>
          </w:tcPr>
          <w:p w14:paraId="367E31CD" w14:textId="2B82912B" w:rsidR="002628CE" w:rsidRPr="00FB66CD" w:rsidRDefault="00D61F3A" w:rsidP="009B612B">
            <w:pPr>
              <w:jc w:val="center"/>
              <w:rPr>
                <w:rFonts w:cs="Arial"/>
                <w:color w:val="000000"/>
                <w:sz w:val="20"/>
                <w:szCs w:val="20"/>
                <w:lang w:val="hr-HR" w:eastAsia="hr-HR"/>
              </w:rPr>
            </w:pPr>
            <w:r>
              <w:rPr>
                <w:rFonts w:cs="Arial"/>
                <w:b/>
                <w:bCs/>
                <w:color w:val="000000"/>
                <w:sz w:val="20"/>
                <w:szCs w:val="20"/>
                <w:lang w:val="hr-HR" w:eastAsia="hr-HR"/>
              </w:rPr>
              <w:t xml:space="preserve">PREVEZENI </w:t>
            </w:r>
            <w:r w:rsidR="002628CE">
              <w:rPr>
                <w:rFonts w:cs="Arial"/>
                <w:b/>
                <w:bCs/>
                <w:color w:val="000000"/>
                <w:sz w:val="20"/>
                <w:szCs w:val="20"/>
                <w:lang w:val="hr-HR" w:eastAsia="hr-HR"/>
              </w:rPr>
              <w:t>PUTNICI</w:t>
            </w:r>
          </w:p>
        </w:tc>
        <w:tc>
          <w:tcPr>
            <w:tcW w:w="2812" w:type="dxa"/>
            <w:tcBorders>
              <w:top w:val="nil"/>
              <w:left w:val="single" w:sz="4" w:space="0" w:color="auto"/>
              <w:bottom w:val="single" w:sz="4" w:space="0" w:color="auto"/>
              <w:right w:val="single" w:sz="8" w:space="0" w:color="auto"/>
            </w:tcBorders>
            <w:vAlign w:val="center"/>
          </w:tcPr>
          <w:p w14:paraId="2249587F" w14:textId="25B411A8" w:rsidR="002628CE" w:rsidRPr="00FB66CD" w:rsidRDefault="00D61F3A" w:rsidP="009B612B">
            <w:pPr>
              <w:jc w:val="center"/>
              <w:rPr>
                <w:rFonts w:cs="Arial"/>
                <w:color w:val="000000"/>
                <w:sz w:val="20"/>
                <w:szCs w:val="20"/>
                <w:lang w:val="hr-HR" w:eastAsia="hr-HR"/>
              </w:rPr>
            </w:pPr>
            <w:r>
              <w:rPr>
                <w:rFonts w:cs="Arial"/>
                <w:b/>
                <w:bCs/>
                <w:color w:val="000000"/>
                <w:sz w:val="20"/>
                <w:szCs w:val="20"/>
                <w:lang w:val="hr-HR" w:eastAsia="hr-HR"/>
              </w:rPr>
              <w:t xml:space="preserve"> PREVEZENI PUTNICI</w:t>
            </w:r>
          </w:p>
        </w:tc>
      </w:tr>
      <w:tr w:rsidR="002628CE" w:rsidRPr="00FB66CD" w14:paraId="2D3C6927"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676CEA2"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JANUAR</w:t>
            </w:r>
          </w:p>
        </w:tc>
        <w:tc>
          <w:tcPr>
            <w:tcW w:w="2868" w:type="dxa"/>
            <w:tcBorders>
              <w:top w:val="nil"/>
              <w:left w:val="single" w:sz="4" w:space="0" w:color="auto"/>
              <w:bottom w:val="single" w:sz="4" w:space="0" w:color="auto"/>
              <w:right w:val="single" w:sz="8" w:space="0" w:color="auto"/>
            </w:tcBorders>
            <w:noWrap/>
            <w:vAlign w:val="bottom"/>
          </w:tcPr>
          <w:p w14:paraId="5A6D802C" w14:textId="64FDC285"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77</w:t>
            </w:r>
            <w:r w:rsidR="00007F1F">
              <w:rPr>
                <w:rFonts w:cs="Arial"/>
                <w:color w:val="000000"/>
                <w:sz w:val="20"/>
                <w:szCs w:val="20"/>
                <w:lang w:val="hr-HR" w:eastAsia="hr-HR"/>
              </w:rPr>
              <w:t>.</w:t>
            </w:r>
            <w:r>
              <w:rPr>
                <w:rFonts w:cs="Arial"/>
                <w:color w:val="000000"/>
                <w:sz w:val="20"/>
                <w:szCs w:val="20"/>
                <w:lang w:val="hr-HR" w:eastAsia="hr-HR"/>
              </w:rPr>
              <w:t>454</w:t>
            </w:r>
          </w:p>
        </w:tc>
        <w:tc>
          <w:tcPr>
            <w:tcW w:w="2812" w:type="dxa"/>
            <w:tcBorders>
              <w:top w:val="nil"/>
              <w:left w:val="single" w:sz="4" w:space="0" w:color="auto"/>
              <w:bottom w:val="single" w:sz="4" w:space="0" w:color="auto"/>
              <w:right w:val="single" w:sz="8" w:space="0" w:color="auto"/>
            </w:tcBorders>
            <w:vAlign w:val="bottom"/>
          </w:tcPr>
          <w:p w14:paraId="35DAFD83" w14:textId="65199EF1"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116</w:t>
            </w:r>
            <w:r w:rsidR="00007F1F">
              <w:rPr>
                <w:rFonts w:cs="Arial"/>
                <w:color w:val="000000"/>
                <w:sz w:val="20"/>
                <w:szCs w:val="20"/>
                <w:lang w:val="hr-HR" w:eastAsia="hr-HR"/>
              </w:rPr>
              <w:t>.</w:t>
            </w:r>
            <w:r>
              <w:rPr>
                <w:rFonts w:cs="Arial"/>
                <w:color w:val="000000"/>
                <w:sz w:val="20"/>
                <w:szCs w:val="20"/>
                <w:lang w:val="hr-HR" w:eastAsia="hr-HR"/>
              </w:rPr>
              <w:t>283</w:t>
            </w:r>
          </w:p>
        </w:tc>
      </w:tr>
      <w:tr w:rsidR="002628CE" w:rsidRPr="00FB66CD" w14:paraId="1BAD6A19"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019AB97D"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FEBRUAR</w:t>
            </w:r>
          </w:p>
        </w:tc>
        <w:tc>
          <w:tcPr>
            <w:tcW w:w="2868" w:type="dxa"/>
            <w:tcBorders>
              <w:top w:val="nil"/>
              <w:left w:val="single" w:sz="4" w:space="0" w:color="auto"/>
              <w:bottom w:val="single" w:sz="4" w:space="0" w:color="auto"/>
              <w:right w:val="single" w:sz="8" w:space="0" w:color="auto"/>
            </w:tcBorders>
            <w:noWrap/>
            <w:vAlign w:val="bottom"/>
          </w:tcPr>
          <w:p w14:paraId="2542DE87" w14:textId="39169CAE"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75</w:t>
            </w:r>
            <w:r w:rsidR="00007F1F">
              <w:rPr>
                <w:rFonts w:cs="Arial"/>
                <w:color w:val="000000"/>
                <w:sz w:val="20"/>
                <w:szCs w:val="20"/>
                <w:lang w:val="hr-HR" w:eastAsia="hr-HR"/>
              </w:rPr>
              <w:t>.</w:t>
            </w:r>
            <w:r>
              <w:rPr>
                <w:rFonts w:cs="Arial"/>
                <w:color w:val="000000"/>
                <w:sz w:val="20"/>
                <w:szCs w:val="20"/>
                <w:lang w:val="hr-HR" w:eastAsia="hr-HR"/>
              </w:rPr>
              <w:t>112</w:t>
            </w:r>
          </w:p>
        </w:tc>
        <w:tc>
          <w:tcPr>
            <w:tcW w:w="2812" w:type="dxa"/>
            <w:tcBorders>
              <w:top w:val="nil"/>
              <w:left w:val="single" w:sz="4" w:space="0" w:color="auto"/>
              <w:bottom w:val="single" w:sz="4" w:space="0" w:color="auto"/>
              <w:right w:val="single" w:sz="8" w:space="0" w:color="auto"/>
            </w:tcBorders>
            <w:vAlign w:val="bottom"/>
          </w:tcPr>
          <w:p w14:paraId="115F9A41" w14:textId="709CD11B"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105</w:t>
            </w:r>
            <w:r w:rsidR="00007F1F">
              <w:rPr>
                <w:rFonts w:cs="Arial"/>
                <w:color w:val="000000"/>
                <w:sz w:val="20"/>
                <w:szCs w:val="20"/>
                <w:lang w:val="hr-HR" w:eastAsia="hr-HR"/>
              </w:rPr>
              <w:t>.</w:t>
            </w:r>
            <w:r>
              <w:rPr>
                <w:rFonts w:cs="Arial"/>
                <w:color w:val="000000"/>
                <w:sz w:val="20"/>
                <w:szCs w:val="20"/>
                <w:lang w:val="hr-HR" w:eastAsia="hr-HR"/>
              </w:rPr>
              <w:t>463</w:t>
            </w:r>
          </w:p>
        </w:tc>
      </w:tr>
      <w:tr w:rsidR="002628CE" w:rsidRPr="00FB66CD" w14:paraId="2AC439FF"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6CBFEEF"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MART</w:t>
            </w:r>
          </w:p>
        </w:tc>
        <w:tc>
          <w:tcPr>
            <w:tcW w:w="2868" w:type="dxa"/>
            <w:tcBorders>
              <w:top w:val="nil"/>
              <w:left w:val="single" w:sz="4" w:space="0" w:color="auto"/>
              <w:bottom w:val="single" w:sz="4" w:space="0" w:color="auto"/>
              <w:right w:val="single" w:sz="8" w:space="0" w:color="auto"/>
            </w:tcBorders>
            <w:noWrap/>
            <w:vAlign w:val="bottom"/>
          </w:tcPr>
          <w:p w14:paraId="0A4E6E0D" w14:textId="2855CD8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82</w:t>
            </w:r>
            <w:r w:rsidR="00007F1F">
              <w:rPr>
                <w:rFonts w:cs="Arial"/>
                <w:color w:val="000000"/>
                <w:sz w:val="20"/>
                <w:szCs w:val="20"/>
                <w:lang w:val="hr-HR" w:eastAsia="hr-HR"/>
              </w:rPr>
              <w:t>.</w:t>
            </w:r>
            <w:r>
              <w:rPr>
                <w:rFonts w:cs="Arial"/>
                <w:color w:val="000000"/>
                <w:sz w:val="20"/>
                <w:szCs w:val="20"/>
                <w:lang w:val="hr-HR" w:eastAsia="hr-HR"/>
              </w:rPr>
              <w:t>926</w:t>
            </w:r>
          </w:p>
        </w:tc>
        <w:tc>
          <w:tcPr>
            <w:tcW w:w="2812" w:type="dxa"/>
            <w:tcBorders>
              <w:top w:val="nil"/>
              <w:left w:val="single" w:sz="4" w:space="0" w:color="auto"/>
              <w:bottom w:val="single" w:sz="4" w:space="0" w:color="auto"/>
              <w:right w:val="single" w:sz="8" w:space="0" w:color="auto"/>
            </w:tcBorders>
            <w:vAlign w:val="bottom"/>
          </w:tcPr>
          <w:p w14:paraId="7DE08E68" w14:textId="15A7FA1E" w:rsidR="002628CE" w:rsidRPr="00FB66CD" w:rsidRDefault="009D2319" w:rsidP="002628CE">
            <w:pPr>
              <w:jc w:val="right"/>
              <w:rPr>
                <w:rFonts w:cs="Arial"/>
                <w:color w:val="000000"/>
                <w:sz w:val="20"/>
                <w:szCs w:val="20"/>
                <w:lang w:val="hr-HR" w:eastAsia="hr-HR"/>
              </w:rPr>
            </w:pPr>
            <w:r>
              <w:rPr>
                <w:rFonts w:cs="Arial"/>
                <w:color w:val="000000"/>
                <w:sz w:val="20"/>
                <w:szCs w:val="20"/>
                <w:lang w:val="hr-HR" w:eastAsia="hr-HR"/>
              </w:rPr>
              <w:t>112</w:t>
            </w:r>
            <w:r w:rsidR="00007F1F">
              <w:rPr>
                <w:rFonts w:cs="Arial"/>
                <w:color w:val="000000"/>
                <w:sz w:val="20"/>
                <w:szCs w:val="20"/>
                <w:lang w:val="hr-HR" w:eastAsia="hr-HR"/>
              </w:rPr>
              <w:t>.</w:t>
            </w:r>
            <w:r>
              <w:rPr>
                <w:rFonts w:cs="Arial"/>
                <w:color w:val="000000"/>
                <w:sz w:val="20"/>
                <w:szCs w:val="20"/>
                <w:lang w:val="hr-HR" w:eastAsia="hr-HR"/>
              </w:rPr>
              <w:t>056</w:t>
            </w:r>
          </w:p>
        </w:tc>
      </w:tr>
      <w:tr w:rsidR="002628CE" w:rsidRPr="00FB66CD" w14:paraId="56824B8B"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4F1BC2F"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APRIL</w:t>
            </w:r>
          </w:p>
        </w:tc>
        <w:tc>
          <w:tcPr>
            <w:tcW w:w="2868" w:type="dxa"/>
            <w:tcBorders>
              <w:top w:val="nil"/>
              <w:left w:val="single" w:sz="4" w:space="0" w:color="auto"/>
              <w:bottom w:val="single" w:sz="4" w:space="0" w:color="auto"/>
              <w:right w:val="single" w:sz="8" w:space="0" w:color="auto"/>
            </w:tcBorders>
            <w:noWrap/>
            <w:vAlign w:val="bottom"/>
          </w:tcPr>
          <w:p w14:paraId="445E6139" w14:textId="287F3383"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133</w:t>
            </w:r>
            <w:r w:rsidR="00007F1F">
              <w:rPr>
                <w:rFonts w:cs="Arial"/>
                <w:color w:val="000000"/>
                <w:sz w:val="20"/>
                <w:szCs w:val="20"/>
                <w:lang w:val="hr-HR" w:eastAsia="hr-HR"/>
              </w:rPr>
              <w:t>.</w:t>
            </w:r>
            <w:r>
              <w:rPr>
                <w:rFonts w:cs="Arial"/>
                <w:color w:val="000000"/>
                <w:sz w:val="20"/>
                <w:szCs w:val="20"/>
                <w:lang w:val="hr-HR" w:eastAsia="hr-HR"/>
              </w:rPr>
              <w:t>822</w:t>
            </w:r>
          </w:p>
        </w:tc>
        <w:tc>
          <w:tcPr>
            <w:tcW w:w="2812" w:type="dxa"/>
            <w:tcBorders>
              <w:top w:val="nil"/>
              <w:left w:val="single" w:sz="4" w:space="0" w:color="auto"/>
              <w:bottom w:val="single" w:sz="4" w:space="0" w:color="auto"/>
              <w:right w:val="single" w:sz="8" w:space="0" w:color="auto"/>
            </w:tcBorders>
            <w:vAlign w:val="bottom"/>
          </w:tcPr>
          <w:p w14:paraId="73C48DD6" w14:textId="08CE41F4"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185</w:t>
            </w:r>
            <w:r w:rsidR="00007F1F">
              <w:rPr>
                <w:rFonts w:cs="Arial"/>
                <w:color w:val="000000"/>
                <w:sz w:val="20"/>
                <w:szCs w:val="20"/>
                <w:lang w:val="hr-HR" w:eastAsia="hr-HR"/>
              </w:rPr>
              <w:t>.</w:t>
            </w:r>
            <w:r>
              <w:rPr>
                <w:rFonts w:cs="Arial"/>
                <w:color w:val="000000"/>
                <w:sz w:val="20"/>
                <w:szCs w:val="20"/>
                <w:lang w:val="hr-HR" w:eastAsia="hr-HR"/>
              </w:rPr>
              <w:t>911</w:t>
            </w:r>
          </w:p>
        </w:tc>
      </w:tr>
      <w:tr w:rsidR="002628CE" w:rsidRPr="00FB66CD" w14:paraId="4F53FDAA"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5F98F6A0"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MAJ</w:t>
            </w:r>
          </w:p>
        </w:tc>
        <w:tc>
          <w:tcPr>
            <w:tcW w:w="2868" w:type="dxa"/>
            <w:tcBorders>
              <w:top w:val="nil"/>
              <w:left w:val="single" w:sz="4" w:space="0" w:color="auto"/>
              <w:bottom w:val="single" w:sz="4" w:space="0" w:color="auto"/>
              <w:right w:val="single" w:sz="8" w:space="0" w:color="auto"/>
            </w:tcBorders>
            <w:noWrap/>
            <w:vAlign w:val="bottom"/>
          </w:tcPr>
          <w:p w14:paraId="7764ADD6" w14:textId="05063D7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151</w:t>
            </w:r>
            <w:r w:rsidR="00007F1F">
              <w:rPr>
                <w:rFonts w:cs="Arial"/>
                <w:color w:val="000000"/>
                <w:sz w:val="20"/>
                <w:szCs w:val="20"/>
                <w:lang w:val="hr-HR" w:eastAsia="hr-HR"/>
              </w:rPr>
              <w:t>.</w:t>
            </w:r>
            <w:r>
              <w:rPr>
                <w:rFonts w:cs="Arial"/>
                <w:color w:val="000000"/>
                <w:sz w:val="20"/>
                <w:szCs w:val="20"/>
                <w:lang w:val="hr-HR" w:eastAsia="hr-HR"/>
              </w:rPr>
              <w:t>152</w:t>
            </w:r>
          </w:p>
        </w:tc>
        <w:tc>
          <w:tcPr>
            <w:tcW w:w="2812" w:type="dxa"/>
            <w:tcBorders>
              <w:top w:val="nil"/>
              <w:left w:val="single" w:sz="4" w:space="0" w:color="auto"/>
              <w:bottom w:val="single" w:sz="4" w:space="0" w:color="auto"/>
              <w:right w:val="single" w:sz="8" w:space="0" w:color="auto"/>
            </w:tcBorders>
            <w:vAlign w:val="bottom"/>
          </w:tcPr>
          <w:p w14:paraId="6C6DE76C" w14:textId="7DEB4BD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197</w:t>
            </w:r>
            <w:r w:rsidR="00007F1F">
              <w:rPr>
                <w:rFonts w:cs="Arial"/>
                <w:color w:val="000000"/>
                <w:sz w:val="20"/>
                <w:szCs w:val="20"/>
                <w:lang w:val="hr-HR" w:eastAsia="hr-HR"/>
              </w:rPr>
              <w:t>.</w:t>
            </w:r>
            <w:r>
              <w:rPr>
                <w:rFonts w:cs="Arial"/>
                <w:color w:val="000000"/>
                <w:sz w:val="20"/>
                <w:szCs w:val="20"/>
                <w:lang w:val="hr-HR" w:eastAsia="hr-HR"/>
              </w:rPr>
              <w:t>260</w:t>
            </w:r>
          </w:p>
        </w:tc>
      </w:tr>
      <w:tr w:rsidR="002628CE" w:rsidRPr="00FB66CD" w14:paraId="66FF29FC"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4373E18"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JUNI</w:t>
            </w:r>
          </w:p>
        </w:tc>
        <w:tc>
          <w:tcPr>
            <w:tcW w:w="2868" w:type="dxa"/>
            <w:tcBorders>
              <w:top w:val="nil"/>
              <w:left w:val="single" w:sz="4" w:space="0" w:color="auto"/>
              <w:bottom w:val="single" w:sz="4" w:space="0" w:color="auto"/>
              <w:right w:val="single" w:sz="8" w:space="0" w:color="auto"/>
            </w:tcBorders>
            <w:noWrap/>
            <w:vAlign w:val="bottom"/>
          </w:tcPr>
          <w:p w14:paraId="1D975BD2" w14:textId="6342E365"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202</w:t>
            </w:r>
            <w:r w:rsidR="00007F1F">
              <w:rPr>
                <w:rFonts w:cs="Arial"/>
                <w:color w:val="000000"/>
                <w:sz w:val="20"/>
                <w:szCs w:val="20"/>
                <w:lang w:val="hr-HR" w:eastAsia="hr-HR"/>
              </w:rPr>
              <w:t>.</w:t>
            </w:r>
            <w:r>
              <w:rPr>
                <w:rFonts w:cs="Arial"/>
                <w:color w:val="000000"/>
                <w:sz w:val="20"/>
                <w:szCs w:val="20"/>
                <w:lang w:val="hr-HR" w:eastAsia="hr-HR"/>
              </w:rPr>
              <w:t>515</w:t>
            </w:r>
          </w:p>
        </w:tc>
        <w:tc>
          <w:tcPr>
            <w:tcW w:w="2812" w:type="dxa"/>
            <w:tcBorders>
              <w:top w:val="nil"/>
              <w:left w:val="single" w:sz="4" w:space="0" w:color="auto"/>
              <w:bottom w:val="single" w:sz="4" w:space="0" w:color="auto"/>
              <w:right w:val="single" w:sz="8" w:space="0" w:color="auto"/>
            </w:tcBorders>
            <w:vAlign w:val="bottom"/>
          </w:tcPr>
          <w:p w14:paraId="52AA36A5" w14:textId="116FB60F"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230</w:t>
            </w:r>
            <w:r w:rsidR="00007F1F">
              <w:rPr>
                <w:rFonts w:cs="Arial"/>
                <w:color w:val="000000"/>
                <w:sz w:val="20"/>
                <w:szCs w:val="20"/>
                <w:lang w:val="hr-HR" w:eastAsia="hr-HR"/>
              </w:rPr>
              <w:t>.</w:t>
            </w:r>
            <w:r>
              <w:rPr>
                <w:rFonts w:cs="Arial"/>
                <w:color w:val="000000"/>
                <w:sz w:val="20"/>
                <w:szCs w:val="20"/>
                <w:lang w:val="hr-HR" w:eastAsia="hr-HR"/>
              </w:rPr>
              <w:t>771</w:t>
            </w:r>
          </w:p>
        </w:tc>
      </w:tr>
      <w:tr w:rsidR="002628CE" w:rsidRPr="00FB66CD" w14:paraId="5490BCE4"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5FAA4C7"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 xml:space="preserve">JULI </w:t>
            </w:r>
          </w:p>
        </w:tc>
        <w:tc>
          <w:tcPr>
            <w:tcW w:w="2868" w:type="dxa"/>
            <w:tcBorders>
              <w:top w:val="nil"/>
              <w:left w:val="single" w:sz="4" w:space="0" w:color="auto"/>
              <w:bottom w:val="single" w:sz="4" w:space="0" w:color="auto"/>
              <w:right w:val="single" w:sz="8" w:space="0" w:color="auto"/>
            </w:tcBorders>
            <w:noWrap/>
            <w:vAlign w:val="bottom"/>
          </w:tcPr>
          <w:p w14:paraId="48E4DF6B" w14:textId="4E8643C3"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269</w:t>
            </w:r>
            <w:r w:rsidR="00007F1F">
              <w:rPr>
                <w:rFonts w:cs="Arial"/>
                <w:color w:val="000000"/>
                <w:sz w:val="20"/>
                <w:szCs w:val="20"/>
                <w:lang w:val="hr-HR" w:eastAsia="hr-HR"/>
              </w:rPr>
              <w:t>.</w:t>
            </w:r>
            <w:r>
              <w:rPr>
                <w:rFonts w:cs="Arial"/>
                <w:color w:val="000000"/>
                <w:sz w:val="20"/>
                <w:szCs w:val="20"/>
                <w:lang w:val="hr-HR" w:eastAsia="hr-HR"/>
              </w:rPr>
              <w:t>161</w:t>
            </w:r>
          </w:p>
        </w:tc>
        <w:tc>
          <w:tcPr>
            <w:tcW w:w="2812" w:type="dxa"/>
            <w:tcBorders>
              <w:top w:val="nil"/>
              <w:left w:val="single" w:sz="4" w:space="0" w:color="auto"/>
              <w:bottom w:val="single" w:sz="4" w:space="0" w:color="auto"/>
              <w:right w:val="single" w:sz="8" w:space="0" w:color="auto"/>
            </w:tcBorders>
            <w:vAlign w:val="bottom"/>
          </w:tcPr>
          <w:p w14:paraId="0F5BEC9B" w14:textId="1A2B5675"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292</w:t>
            </w:r>
            <w:r w:rsidR="00007F1F">
              <w:rPr>
                <w:rFonts w:cs="Arial"/>
                <w:color w:val="000000"/>
                <w:sz w:val="20"/>
                <w:szCs w:val="20"/>
                <w:lang w:val="hr-HR" w:eastAsia="hr-HR"/>
              </w:rPr>
              <w:t>.</w:t>
            </w:r>
            <w:r>
              <w:rPr>
                <w:rFonts w:cs="Arial"/>
                <w:color w:val="000000"/>
                <w:sz w:val="20"/>
                <w:szCs w:val="20"/>
                <w:lang w:val="hr-HR" w:eastAsia="hr-HR"/>
              </w:rPr>
              <w:t>574</w:t>
            </w:r>
          </w:p>
        </w:tc>
      </w:tr>
      <w:tr w:rsidR="002628CE" w:rsidRPr="00FB66CD" w14:paraId="71764519"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FAB54B6"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AUGUST</w:t>
            </w:r>
          </w:p>
        </w:tc>
        <w:tc>
          <w:tcPr>
            <w:tcW w:w="2868" w:type="dxa"/>
            <w:tcBorders>
              <w:top w:val="nil"/>
              <w:left w:val="single" w:sz="4" w:space="0" w:color="auto"/>
              <w:bottom w:val="single" w:sz="4" w:space="0" w:color="auto"/>
              <w:right w:val="single" w:sz="8" w:space="0" w:color="auto"/>
            </w:tcBorders>
            <w:noWrap/>
            <w:vAlign w:val="bottom"/>
          </w:tcPr>
          <w:p w14:paraId="2754783C" w14:textId="7B3F526A"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258</w:t>
            </w:r>
            <w:r w:rsidR="00007F1F">
              <w:rPr>
                <w:rFonts w:cs="Arial"/>
                <w:color w:val="000000"/>
                <w:sz w:val="20"/>
                <w:szCs w:val="20"/>
                <w:lang w:val="hr-HR" w:eastAsia="hr-HR"/>
              </w:rPr>
              <w:t>.</w:t>
            </w:r>
            <w:r>
              <w:rPr>
                <w:rFonts w:cs="Arial"/>
                <w:color w:val="000000"/>
                <w:sz w:val="20"/>
                <w:szCs w:val="20"/>
                <w:lang w:val="hr-HR" w:eastAsia="hr-HR"/>
              </w:rPr>
              <w:t>999</w:t>
            </w:r>
          </w:p>
        </w:tc>
        <w:tc>
          <w:tcPr>
            <w:tcW w:w="2812" w:type="dxa"/>
            <w:tcBorders>
              <w:top w:val="nil"/>
              <w:left w:val="single" w:sz="4" w:space="0" w:color="auto"/>
              <w:bottom w:val="single" w:sz="4" w:space="0" w:color="auto"/>
              <w:right w:val="single" w:sz="8" w:space="0" w:color="auto"/>
            </w:tcBorders>
            <w:vAlign w:val="bottom"/>
          </w:tcPr>
          <w:p w14:paraId="6E9551F6" w14:textId="25914E13" w:rsidR="002628CE" w:rsidRPr="00C50F72" w:rsidRDefault="009D2319" w:rsidP="009B612B">
            <w:pPr>
              <w:jc w:val="right"/>
              <w:rPr>
                <w:rFonts w:cs="Arial"/>
                <w:color w:val="000000"/>
                <w:sz w:val="20"/>
                <w:szCs w:val="20"/>
                <w:lang w:val="hr-HR" w:eastAsia="hr-HR"/>
              </w:rPr>
            </w:pPr>
            <w:r>
              <w:rPr>
                <w:rFonts w:cs="Arial"/>
                <w:color w:val="000000"/>
                <w:sz w:val="20"/>
                <w:szCs w:val="20"/>
                <w:lang w:val="hr-HR" w:eastAsia="hr-HR"/>
              </w:rPr>
              <w:t>311</w:t>
            </w:r>
            <w:r w:rsidR="00007F1F">
              <w:rPr>
                <w:rFonts w:cs="Arial"/>
                <w:color w:val="000000"/>
                <w:sz w:val="20"/>
                <w:szCs w:val="20"/>
                <w:lang w:val="hr-HR" w:eastAsia="hr-HR"/>
              </w:rPr>
              <w:t>.</w:t>
            </w:r>
            <w:r>
              <w:rPr>
                <w:rFonts w:cs="Arial"/>
                <w:color w:val="000000"/>
                <w:sz w:val="20"/>
                <w:szCs w:val="20"/>
                <w:lang w:val="hr-HR" w:eastAsia="hr-HR"/>
              </w:rPr>
              <w:t>827</w:t>
            </w:r>
          </w:p>
        </w:tc>
      </w:tr>
      <w:tr w:rsidR="002628CE" w:rsidRPr="00FB66CD" w14:paraId="734320F0"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6145BE4D"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SEPTEMBAR</w:t>
            </w:r>
          </w:p>
        </w:tc>
        <w:tc>
          <w:tcPr>
            <w:tcW w:w="2868" w:type="dxa"/>
            <w:tcBorders>
              <w:top w:val="nil"/>
              <w:left w:val="single" w:sz="4" w:space="0" w:color="auto"/>
              <w:bottom w:val="single" w:sz="4" w:space="0" w:color="auto"/>
              <w:right w:val="single" w:sz="8" w:space="0" w:color="auto"/>
            </w:tcBorders>
            <w:noWrap/>
            <w:vAlign w:val="bottom"/>
          </w:tcPr>
          <w:p w14:paraId="31E1954E" w14:textId="70E68EB0"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188</w:t>
            </w:r>
            <w:r w:rsidR="00007F1F">
              <w:rPr>
                <w:rFonts w:cs="Arial"/>
                <w:color w:val="000000"/>
                <w:sz w:val="20"/>
                <w:szCs w:val="20"/>
                <w:lang w:val="hr-HR" w:eastAsia="hr-HR"/>
              </w:rPr>
              <w:t>.</w:t>
            </w:r>
            <w:r>
              <w:rPr>
                <w:rFonts w:cs="Arial"/>
                <w:color w:val="000000"/>
                <w:sz w:val="20"/>
                <w:szCs w:val="20"/>
                <w:lang w:val="hr-HR" w:eastAsia="hr-HR"/>
              </w:rPr>
              <w:t>040</w:t>
            </w:r>
          </w:p>
        </w:tc>
        <w:tc>
          <w:tcPr>
            <w:tcW w:w="2812" w:type="dxa"/>
            <w:tcBorders>
              <w:top w:val="nil"/>
              <w:left w:val="single" w:sz="4" w:space="0" w:color="auto"/>
              <w:bottom w:val="single" w:sz="4" w:space="0" w:color="auto"/>
              <w:right w:val="single" w:sz="8" w:space="0" w:color="auto"/>
            </w:tcBorders>
            <w:vAlign w:val="bottom"/>
          </w:tcPr>
          <w:p w14:paraId="36298E41" w14:textId="38EFF57C" w:rsidR="002628CE" w:rsidRPr="00C50F72" w:rsidRDefault="009D2319" w:rsidP="009B612B">
            <w:pPr>
              <w:jc w:val="right"/>
              <w:rPr>
                <w:rFonts w:cs="Arial"/>
                <w:color w:val="000000"/>
                <w:sz w:val="20"/>
                <w:szCs w:val="20"/>
                <w:lang w:val="hr-HR" w:eastAsia="hr-HR"/>
              </w:rPr>
            </w:pPr>
            <w:r>
              <w:rPr>
                <w:rFonts w:cs="Arial"/>
                <w:color w:val="000000"/>
                <w:sz w:val="20"/>
                <w:szCs w:val="20"/>
                <w:lang w:val="hr-HR" w:eastAsia="hr-HR"/>
              </w:rPr>
              <w:t>221</w:t>
            </w:r>
            <w:r w:rsidR="00007F1F">
              <w:rPr>
                <w:rFonts w:cs="Arial"/>
                <w:color w:val="000000"/>
                <w:sz w:val="20"/>
                <w:szCs w:val="20"/>
                <w:lang w:val="hr-HR" w:eastAsia="hr-HR"/>
              </w:rPr>
              <w:t>.</w:t>
            </w:r>
            <w:r>
              <w:rPr>
                <w:rFonts w:cs="Arial"/>
                <w:color w:val="000000"/>
                <w:sz w:val="20"/>
                <w:szCs w:val="20"/>
                <w:lang w:val="hr-HR" w:eastAsia="hr-HR"/>
              </w:rPr>
              <w:t>966</w:t>
            </w:r>
          </w:p>
        </w:tc>
      </w:tr>
      <w:tr w:rsidR="002628CE" w:rsidRPr="00FB66CD" w14:paraId="77A34E1C"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71538268"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OKTOBAR</w:t>
            </w:r>
          </w:p>
        </w:tc>
        <w:tc>
          <w:tcPr>
            <w:tcW w:w="2868" w:type="dxa"/>
            <w:tcBorders>
              <w:top w:val="nil"/>
              <w:left w:val="single" w:sz="4" w:space="0" w:color="auto"/>
              <w:bottom w:val="single" w:sz="4" w:space="0" w:color="auto"/>
              <w:right w:val="single" w:sz="8" w:space="0" w:color="auto"/>
            </w:tcBorders>
            <w:noWrap/>
            <w:vAlign w:val="bottom"/>
          </w:tcPr>
          <w:p w14:paraId="51D64CF3" w14:textId="1DC0BD4F"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148</w:t>
            </w:r>
            <w:r w:rsidR="00007F1F">
              <w:rPr>
                <w:rFonts w:cs="Arial"/>
                <w:color w:val="000000"/>
                <w:sz w:val="20"/>
                <w:szCs w:val="20"/>
                <w:lang w:val="hr-HR" w:eastAsia="hr-HR"/>
              </w:rPr>
              <w:t>.</w:t>
            </w:r>
            <w:r>
              <w:rPr>
                <w:rFonts w:cs="Arial"/>
                <w:color w:val="000000"/>
                <w:sz w:val="20"/>
                <w:szCs w:val="20"/>
                <w:lang w:val="hr-HR" w:eastAsia="hr-HR"/>
              </w:rPr>
              <w:t>402</w:t>
            </w:r>
          </w:p>
        </w:tc>
        <w:tc>
          <w:tcPr>
            <w:tcW w:w="2812" w:type="dxa"/>
            <w:tcBorders>
              <w:top w:val="nil"/>
              <w:left w:val="single" w:sz="4" w:space="0" w:color="auto"/>
              <w:bottom w:val="single" w:sz="4" w:space="0" w:color="auto"/>
              <w:right w:val="single" w:sz="8" w:space="0" w:color="auto"/>
            </w:tcBorders>
            <w:vAlign w:val="bottom"/>
          </w:tcPr>
          <w:p w14:paraId="2552E18B" w14:textId="468C90C4" w:rsidR="002628CE" w:rsidRPr="007248E2" w:rsidRDefault="009D2319" w:rsidP="009B612B">
            <w:pPr>
              <w:jc w:val="right"/>
              <w:rPr>
                <w:rFonts w:cs="Arial"/>
                <w:color w:val="000000"/>
                <w:sz w:val="20"/>
                <w:szCs w:val="20"/>
                <w:lang w:val="hr-HR" w:eastAsia="hr-HR"/>
              </w:rPr>
            </w:pPr>
            <w:r>
              <w:rPr>
                <w:rFonts w:cs="Arial"/>
                <w:color w:val="000000"/>
                <w:sz w:val="20"/>
                <w:szCs w:val="20"/>
                <w:lang w:val="hr-HR" w:eastAsia="hr-HR"/>
              </w:rPr>
              <w:t>181</w:t>
            </w:r>
            <w:r w:rsidR="00007F1F">
              <w:rPr>
                <w:rFonts w:cs="Arial"/>
                <w:color w:val="000000"/>
                <w:sz w:val="20"/>
                <w:szCs w:val="20"/>
                <w:lang w:val="hr-HR" w:eastAsia="hr-HR"/>
              </w:rPr>
              <w:t>.</w:t>
            </w:r>
            <w:r>
              <w:rPr>
                <w:rFonts w:cs="Arial"/>
                <w:color w:val="000000"/>
                <w:sz w:val="20"/>
                <w:szCs w:val="20"/>
                <w:lang w:val="hr-HR" w:eastAsia="hr-HR"/>
              </w:rPr>
              <w:t>426</w:t>
            </w:r>
          </w:p>
        </w:tc>
      </w:tr>
      <w:tr w:rsidR="002628CE" w:rsidRPr="00FB66CD" w14:paraId="21238E1D" w14:textId="77777777" w:rsidTr="002628CE">
        <w:trPr>
          <w:trHeight w:val="300"/>
          <w:jc w:val="center"/>
        </w:trPr>
        <w:tc>
          <w:tcPr>
            <w:tcW w:w="2542" w:type="dxa"/>
            <w:tcBorders>
              <w:top w:val="nil"/>
              <w:left w:val="single" w:sz="8" w:space="0" w:color="auto"/>
              <w:bottom w:val="single" w:sz="4" w:space="0" w:color="auto"/>
              <w:right w:val="single" w:sz="8" w:space="0" w:color="auto"/>
            </w:tcBorders>
            <w:noWrap/>
            <w:vAlign w:val="bottom"/>
            <w:hideMark/>
          </w:tcPr>
          <w:p w14:paraId="4EF8865A"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NOVEMBAR</w:t>
            </w:r>
          </w:p>
        </w:tc>
        <w:tc>
          <w:tcPr>
            <w:tcW w:w="2868" w:type="dxa"/>
            <w:tcBorders>
              <w:top w:val="nil"/>
              <w:left w:val="single" w:sz="4" w:space="0" w:color="auto"/>
              <w:bottom w:val="single" w:sz="4" w:space="0" w:color="auto"/>
              <w:right w:val="single" w:sz="8" w:space="0" w:color="auto"/>
            </w:tcBorders>
            <w:noWrap/>
            <w:vAlign w:val="bottom"/>
          </w:tcPr>
          <w:p w14:paraId="51D95533" w14:textId="4442A0E8"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123</w:t>
            </w:r>
            <w:r w:rsidR="00007F1F">
              <w:rPr>
                <w:rFonts w:cs="Arial"/>
                <w:color w:val="000000"/>
                <w:sz w:val="20"/>
                <w:szCs w:val="20"/>
                <w:lang w:val="hr-HR" w:eastAsia="hr-HR"/>
              </w:rPr>
              <w:t>.</w:t>
            </w:r>
            <w:r>
              <w:rPr>
                <w:rFonts w:cs="Arial"/>
                <w:color w:val="000000"/>
                <w:sz w:val="20"/>
                <w:szCs w:val="20"/>
                <w:lang w:val="hr-HR" w:eastAsia="hr-HR"/>
              </w:rPr>
              <w:t>146</w:t>
            </w:r>
          </w:p>
        </w:tc>
        <w:tc>
          <w:tcPr>
            <w:tcW w:w="2812" w:type="dxa"/>
            <w:tcBorders>
              <w:top w:val="nil"/>
              <w:left w:val="single" w:sz="4" w:space="0" w:color="auto"/>
              <w:bottom w:val="single" w:sz="4" w:space="0" w:color="auto"/>
              <w:right w:val="single" w:sz="8" w:space="0" w:color="auto"/>
            </w:tcBorders>
            <w:vAlign w:val="bottom"/>
          </w:tcPr>
          <w:p w14:paraId="19A67001" w14:textId="5A684712" w:rsidR="002628CE" w:rsidRPr="007248E2" w:rsidRDefault="009D2319" w:rsidP="009B612B">
            <w:pPr>
              <w:jc w:val="right"/>
              <w:rPr>
                <w:rFonts w:cs="Arial"/>
                <w:color w:val="000000"/>
                <w:sz w:val="20"/>
                <w:szCs w:val="20"/>
                <w:lang w:val="hr-HR" w:eastAsia="hr-HR"/>
              </w:rPr>
            </w:pPr>
            <w:r>
              <w:rPr>
                <w:rFonts w:cs="Arial"/>
                <w:color w:val="000000"/>
                <w:sz w:val="20"/>
                <w:szCs w:val="20"/>
                <w:lang w:val="hr-HR" w:eastAsia="hr-HR"/>
              </w:rPr>
              <w:t>137</w:t>
            </w:r>
            <w:r w:rsidR="00007F1F">
              <w:rPr>
                <w:rFonts w:cs="Arial"/>
                <w:color w:val="000000"/>
                <w:sz w:val="20"/>
                <w:szCs w:val="20"/>
                <w:lang w:val="hr-HR" w:eastAsia="hr-HR"/>
              </w:rPr>
              <w:t>.</w:t>
            </w:r>
            <w:r>
              <w:rPr>
                <w:rFonts w:cs="Arial"/>
                <w:color w:val="000000"/>
                <w:sz w:val="20"/>
                <w:szCs w:val="20"/>
                <w:lang w:val="hr-HR" w:eastAsia="hr-HR"/>
              </w:rPr>
              <w:t>953</w:t>
            </w:r>
          </w:p>
        </w:tc>
      </w:tr>
      <w:tr w:rsidR="002628CE" w:rsidRPr="00FB66CD" w14:paraId="66F02E7E" w14:textId="77777777" w:rsidTr="002628CE">
        <w:trPr>
          <w:trHeight w:val="315"/>
          <w:jc w:val="center"/>
        </w:trPr>
        <w:tc>
          <w:tcPr>
            <w:tcW w:w="2542" w:type="dxa"/>
            <w:tcBorders>
              <w:top w:val="nil"/>
              <w:left w:val="single" w:sz="8" w:space="0" w:color="auto"/>
              <w:bottom w:val="single" w:sz="8" w:space="0" w:color="auto"/>
              <w:right w:val="single" w:sz="8" w:space="0" w:color="auto"/>
            </w:tcBorders>
            <w:noWrap/>
            <w:vAlign w:val="bottom"/>
            <w:hideMark/>
          </w:tcPr>
          <w:p w14:paraId="6C0FA767"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 xml:space="preserve">DECEMBAR </w:t>
            </w:r>
          </w:p>
        </w:tc>
        <w:tc>
          <w:tcPr>
            <w:tcW w:w="2868" w:type="dxa"/>
            <w:tcBorders>
              <w:top w:val="nil"/>
              <w:left w:val="single" w:sz="4" w:space="0" w:color="auto"/>
              <w:bottom w:val="single" w:sz="8" w:space="0" w:color="auto"/>
              <w:right w:val="single" w:sz="8" w:space="0" w:color="auto"/>
            </w:tcBorders>
            <w:noWrap/>
            <w:vAlign w:val="bottom"/>
          </w:tcPr>
          <w:p w14:paraId="2BC1C082" w14:textId="3310F627" w:rsidR="002628CE" w:rsidRPr="00FB66CD" w:rsidRDefault="009D2319" w:rsidP="009B612B">
            <w:pPr>
              <w:jc w:val="right"/>
              <w:rPr>
                <w:rFonts w:cs="Arial"/>
                <w:color w:val="000000"/>
                <w:sz w:val="20"/>
                <w:szCs w:val="20"/>
                <w:lang w:val="hr-HR" w:eastAsia="hr-HR"/>
              </w:rPr>
            </w:pPr>
            <w:r>
              <w:rPr>
                <w:rFonts w:cs="Arial"/>
                <w:color w:val="000000"/>
                <w:sz w:val="20"/>
                <w:szCs w:val="20"/>
                <w:lang w:val="hr-HR" w:eastAsia="hr-HR"/>
              </w:rPr>
              <w:t>111</w:t>
            </w:r>
            <w:r w:rsidR="00007F1F">
              <w:rPr>
                <w:rFonts w:cs="Arial"/>
                <w:color w:val="000000"/>
                <w:sz w:val="20"/>
                <w:szCs w:val="20"/>
                <w:lang w:val="hr-HR" w:eastAsia="hr-HR"/>
              </w:rPr>
              <w:t>.</w:t>
            </w:r>
            <w:r>
              <w:rPr>
                <w:rFonts w:cs="Arial"/>
                <w:color w:val="000000"/>
                <w:sz w:val="20"/>
                <w:szCs w:val="20"/>
                <w:lang w:val="hr-HR" w:eastAsia="hr-HR"/>
              </w:rPr>
              <w:t>033</w:t>
            </w:r>
          </w:p>
        </w:tc>
        <w:tc>
          <w:tcPr>
            <w:tcW w:w="2812" w:type="dxa"/>
            <w:tcBorders>
              <w:top w:val="nil"/>
              <w:left w:val="single" w:sz="4" w:space="0" w:color="auto"/>
              <w:bottom w:val="single" w:sz="8" w:space="0" w:color="auto"/>
              <w:right w:val="single" w:sz="8" w:space="0" w:color="auto"/>
            </w:tcBorders>
            <w:vAlign w:val="bottom"/>
          </w:tcPr>
          <w:p w14:paraId="43030C00" w14:textId="301BD2AE" w:rsidR="002628CE" w:rsidRPr="007248E2" w:rsidRDefault="009D2319" w:rsidP="009B612B">
            <w:pPr>
              <w:jc w:val="right"/>
              <w:rPr>
                <w:rFonts w:cs="Arial"/>
                <w:color w:val="000000"/>
                <w:sz w:val="20"/>
                <w:szCs w:val="20"/>
                <w:lang w:val="hr-HR" w:eastAsia="hr-HR"/>
              </w:rPr>
            </w:pPr>
            <w:r>
              <w:rPr>
                <w:rFonts w:cs="Arial"/>
                <w:color w:val="000000"/>
                <w:sz w:val="20"/>
                <w:szCs w:val="20"/>
                <w:lang w:val="hr-HR" w:eastAsia="hr-HR"/>
              </w:rPr>
              <w:t>133</w:t>
            </w:r>
            <w:r w:rsidR="00007F1F">
              <w:rPr>
                <w:rFonts w:cs="Arial"/>
                <w:color w:val="000000"/>
                <w:sz w:val="20"/>
                <w:szCs w:val="20"/>
                <w:lang w:val="hr-HR" w:eastAsia="hr-HR"/>
              </w:rPr>
              <w:t>.</w:t>
            </w:r>
            <w:r>
              <w:rPr>
                <w:rFonts w:cs="Arial"/>
                <w:color w:val="000000"/>
                <w:sz w:val="20"/>
                <w:szCs w:val="20"/>
                <w:lang w:val="hr-HR" w:eastAsia="hr-HR"/>
              </w:rPr>
              <w:t>202</w:t>
            </w:r>
          </w:p>
        </w:tc>
      </w:tr>
      <w:tr w:rsidR="002628CE" w:rsidRPr="00FB66CD" w14:paraId="09441438" w14:textId="77777777" w:rsidTr="002628CE">
        <w:trPr>
          <w:trHeight w:val="477"/>
          <w:jc w:val="center"/>
        </w:trPr>
        <w:tc>
          <w:tcPr>
            <w:tcW w:w="2542" w:type="dxa"/>
            <w:tcBorders>
              <w:top w:val="nil"/>
              <w:left w:val="single" w:sz="8" w:space="0" w:color="auto"/>
              <w:bottom w:val="single" w:sz="8" w:space="0" w:color="auto"/>
              <w:right w:val="single" w:sz="8" w:space="0" w:color="auto"/>
            </w:tcBorders>
            <w:noWrap/>
            <w:vAlign w:val="bottom"/>
          </w:tcPr>
          <w:p w14:paraId="27349774" w14:textId="77777777" w:rsidR="002628CE" w:rsidRPr="00FB66CD" w:rsidRDefault="002628CE" w:rsidP="009B612B">
            <w:pPr>
              <w:rPr>
                <w:rFonts w:cs="Arial"/>
                <w:b/>
                <w:bCs/>
                <w:color w:val="000000"/>
                <w:sz w:val="20"/>
                <w:szCs w:val="20"/>
                <w:lang w:val="hr-HR" w:eastAsia="hr-HR"/>
              </w:rPr>
            </w:pPr>
            <w:r w:rsidRPr="00FB66CD">
              <w:rPr>
                <w:rFonts w:cs="Arial"/>
                <w:b/>
                <w:bCs/>
                <w:color w:val="000000"/>
                <w:sz w:val="20"/>
                <w:szCs w:val="20"/>
                <w:lang w:val="hr-HR" w:eastAsia="hr-HR"/>
              </w:rPr>
              <w:t>UKUPNO</w:t>
            </w:r>
          </w:p>
        </w:tc>
        <w:tc>
          <w:tcPr>
            <w:tcW w:w="2868" w:type="dxa"/>
            <w:tcBorders>
              <w:top w:val="nil"/>
              <w:left w:val="single" w:sz="4" w:space="0" w:color="auto"/>
              <w:bottom w:val="single" w:sz="8" w:space="0" w:color="auto"/>
              <w:right w:val="single" w:sz="8" w:space="0" w:color="auto"/>
            </w:tcBorders>
            <w:noWrap/>
            <w:vAlign w:val="bottom"/>
          </w:tcPr>
          <w:p w14:paraId="33EC8CEE" w14:textId="1F3EC4F3" w:rsidR="002628CE" w:rsidRPr="00CD78A5" w:rsidRDefault="009D2319" w:rsidP="009B612B">
            <w:pPr>
              <w:jc w:val="right"/>
              <w:rPr>
                <w:rFonts w:cs="Arial"/>
                <w:b/>
                <w:color w:val="000000"/>
                <w:sz w:val="20"/>
                <w:szCs w:val="20"/>
                <w:lang w:val="hr-HR" w:eastAsia="hr-HR"/>
              </w:rPr>
            </w:pPr>
            <w:r>
              <w:rPr>
                <w:rFonts w:cs="Arial"/>
                <w:b/>
                <w:color w:val="000000"/>
                <w:sz w:val="20"/>
                <w:szCs w:val="20"/>
                <w:lang w:val="hr-HR" w:eastAsia="hr-HR"/>
              </w:rPr>
              <w:t>1</w:t>
            </w:r>
            <w:r w:rsidR="00007F1F">
              <w:rPr>
                <w:rFonts w:cs="Arial"/>
                <w:b/>
                <w:color w:val="000000"/>
                <w:sz w:val="20"/>
                <w:szCs w:val="20"/>
                <w:lang w:val="hr-HR" w:eastAsia="hr-HR"/>
              </w:rPr>
              <w:t>.</w:t>
            </w:r>
            <w:r>
              <w:rPr>
                <w:rFonts w:cs="Arial"/>
                <w:b/>
                <w:color w:val="000000"/>
                <w:sz w:val="20"/>
                <w:szCs w:val="20"/>
                <w:lang w:val="hr-HR" w:eastAsia="hr-HR"/>
              </w:rPr>
              <w:t>821</w:t>
            </w:r>
            <w:r w:rsidR="00007F1F">
              <w:rPr>
                <w:rFonts w:cs="Arial"/>
                <w:b/>
                <w:color w:val="000000"/>
                <w:sz w:val="20"/>
                <w:szCs w:val="20"/>
                <w:lang w:val="hr-HR" w:eastAsia="hr-HR"/>
              </w:rPr>
              <w:t>.</w:t>
            </w:r>
            <w:r>
              <w:rPr>
                <w:rFonts w:cs="Arial"/>
                <w:b/>
                <w:color w:val="000000"/>
                <w:sz w:val="20"/>
                <w:szCs w:val="20"/>
                <w:lang w:val="hr-HR" w:eastAsia="hr-HR"/>
              </w:rPr>
              <w:t>762</w:t>
            </w:r>
          </w:p>
        </w:tc>
        <w:tc>
          <w:tcPr>
            <w:tcW w:w="2812" w:type="dxa"/>
            <w:tcBorders>
              <w:top w:val="nil"/>
              <w:left w:val="single" w:sz="4" w:space="0" w:color="auto"/>
              <w:bottom w:val="single" w:sz="8" w:space="0" w:color="auto"/>
              <w:right w:val="single" w:sz="8" w:space="0" w:color="auto"/>
            </w:tcBorders>
            <w:vAlign w:val="bottom"/>
          </w:tcPr>
          <w:p w14:paraId="14E75211" w14:textId="66EDEEAB" w:rsidR="002628CE" w:rsidRPr="007248E2" w:rsidRDefault="009D2319" w:rsidP="009B612B">
            <w:pPr>
              <w:jc w:val="right"/>
              <w:rPr>
                <w:rFonts w:cs="Arial"/>
                <w:b/>
                <w:color w:val="000000"/>
                <w:sz w:val="20"/>
                <w:szCs w:val="20"/>
                <w:lang w:val="hr-HR" w:eastAsia="hr-HR"/>
              </w:rPr>
            </w:pPr>
            <w:r>
              <w:rPr>
                <w:rFonts w:cs="Arial"/>
                <w:b/>
                <w:color w:val="000000"/>
                <w:sz w:val="20"/>
                <w:szCs w:val="20"/>
                <w:lang w:val="hr-HR" w:eastAsia="hr-HR"/>
              </w:rPr>
              <w:t>2</w:t>
            </w:r>
            <w:r w:rsidR="00007F1F">
              <w:rPr>
                <w:rFonts w:cs="Arial"/>
                <w:b/>
                <w:color w:val="000000"/>
                <w:sz w:val="20"/>
                <w:szCs w:val="20"/>
                <w:lang w:val="hr-HR" w:eastAsia="hr-HR"/>
              </w:rPr>
              <w:t>.</w:t>
            </w:r>
            <w:r>
              <w:rPr>
                <w:rFonts w:cs="Arial"/>
                <w:b/>
                <w:color w:val="000000"/>
                <w:sz w:val="20"/>
                <w:szCs w:val="20"/>
                <w:lang w:val="hr-HR" w:eastAsia="hr-HR"/>
              </w:rPr>
              <w:t>226</w:t>
            </w:r>
            <w:r w:rsidR="00007F1F">
              <w:rPr>
                <w:rFonts w:cs="Arial"/>
                <w:b/>
                <w:color w:val="000000"/>
                <w:sz w:val="20"/>
                <w:szCs w:val="20"/>
                <w:lang w:val="hr-HR" w:eastAsia="hr-HR"/>
              </w:rPr>
              <w:t>.</w:t>
            </w:r>
            <w:r>
              <w:rPr>
                <w:rFonts w:cs="Arial"/>
                <w:b/>
                <w:color w:val="000000"/>
                <w:sz w:val="20"/>
                <w:szCs w:val="20"/>
                <w:lang w:val="hr-HR" w:eastAsia="hr-HR"/>
              </w:rPr>
              <w:t>692</w:t>
            </w:r>
            <w:r w:rsidR="002628CE">
              <w:rPr>
                <w:rFonts w:cs="Arial"/>
                <w:b/>
                <w:color w:val="000000"/>
                <w:sz w:val="20"/>
                <w:szCs w:val="20"/>
                <w:lang w:val="hr-HR" w:eastAsia="hr-HR"/>
              </w:rPr>
              <w:t xml:space="preserve"> </w:t>
            </w:r>
          </w:p>
        </w:tc>
      </w:tr>
    </w:tbl>
    <w:p w14:paraId="5CBFBDAB" w14:textId="77777777" w:rsidR="002628CE" w:rsidRDefault="002628CE" w:rsidP="003B0A12">
      <w:pPr>
        <w:jc w:val="both"/>
        <w:rPr>
          <w:rFonts w:eastAsiaTheme="minorHAnsi" w:cs="Arial"/>
          <w:sz w:val="20"/>
          <w:szCs w:val="20"/>
          <w:lang w:val="bs-Latn-BA"/>
        </w:rPr>
      </w:pPr>
    </w:p>
    <w:p w14:paraId="2DA4573B" w14:textId="77777777" w:rsidR="00BB1739" w:rsidRDefault="00BB1739" w:rsidP="003B0A12">
      <w:pPr>
        <w:jc w:val="both"/>
        <w:rPr>
          <w:rFonts w:eastAsiaTheme="minorHAnsi" w:cs="Arial"/>
          <w:sz w:val="20"/>
          <w:szCs w:val="20"/>
          <w:lang w:val="bs-Latn-BA"/>
        </w:rPr>
      </w:pPr>
    </w:p>
    <w:tbl>
      <w:tblPr>
        <w:tblW w:w="9062" w:type="dxa"/>
        <w:tblInd w:w="10" w:type="dxa"/>
        <w:shd w:val="clear" w:color="auto" w:fill="F2F2F2" w:themeFill="background1" w:themeFillShade="F2"/>
        <w:tblLook w:val="04A0" w:firstRow="1" w:lastRow="0" w:firstColumn="1" w:lastColumn="0" w:noHBand="0" w:noVBand="1"/>
      </w:tblPr>
      <w:tblGrid>
        <w:gridCol w:w="4786"/>
        <w:gridCol w:w="4276"/>
      </w:tblGrid>
      <w:tr w:rsidR="00D70BB7" w:rsidRPr="003B0A12" w14:paraId="053D8C54" w14:textId="77777777" w:rsidTr="002628CE">
        <w:tc>
          <w:tcPr>
            <w:tcW w:w="4786" w:type="dxa"/>
            <w:tcBorders>
              <w:bottom w:val="dotted" w:sz="4" w:space="0" w:color="auto"/>
              <w:right w:val="dotted" w:sz="4" w:space="0" w:color="auto"/>
            </w:tcBorders>
            <w:shd w:val="clear" w:color="auto" w:fill="F2F2F2" w:themeFill="background1" w:themeFillShade="F2"/>
            <w:vAlign w:val="center"/>
          </w:tcPr>
          <w:p w14:paraId="581E4AA2" w14:textId="77777777" w:rsidR="00D70BB7" w:rsidRPr="003B0A12" w:rsidRDefault="00D70BB7">
            <w:pPr>
              <w:rPr>
                <w:rFonts w:cs="Arial"/>
                <w:b/>
                <w:i/>
                <w:sz w:val="20"/>
                <w:szCs w:val="20"/>
                <w:lang w:val="bs-Latn-BA"/>
              </w:rPr>
            </w:pPr>
            <w:r w:rsidRPr="003B0A12">
              <w:rPr>
                <w:rFonts w:cs="Arial"/>
                <w:b/>
                <w:i/>
                <w:sz w:val="20"/>
                <w:szCs w:val="20"/>
                <w:lang w:val="bs-Latn-BA"/>
              </w:rPr>
              <w:lastRenderedPageBreak/>
              <w:t>Podaci u Ugovornom organu</w:t>
            </w:r>
          </w:p>
        </w:tc>
        <w:tc>
          <w:tcPr>
            <w:tcW w:w="4276" w:type="dxa"/>
            <w:tcBorders>
              <w:left w:val="dotted" w:sz="4" w:space="0" w:color="auto"/>
              <w:bottom w:val="dotted" w:sz="4" w:space="0" w:color="auto"/>
            </w:tcBorders>
            <w:shd w:val="clear" w:color="auto" w:fill="F2F2F2" w:themeFill="background1" w:themeFillShade="F2"/>
            <w:vAlign w:val="center"/>
          </w:tcPr>
          <w:p w14:paraId="1D221221" w14:textId="6D044A7F" w:rsidR="00D70BB7" w:rsidRPr="003B0A12" w:rsidRDefault="00D70BB7" w:rsidP="00D70BB7">
            <w:pPr>
              <w:rPr>
                <w:rFonts w:cs="Arial"/>
                <w:sz w:val="20"/>
                <w:szCs w:val="20"/>
                <w:lang w:val="bs-Latn-BA"/>
              </w:rPr>
            </w:pPr>
            <w:r w:rsidRPr="003B0A12">
              <w:rPr>
                <w:rFonts w:cs="Arial"/>
                <w:sz w:val="20"/>
                <w:szCs w:val="20"/>
                <w:lang w:val="bs-Latn-BA"/>
              </w:rPr>
              <w:t>J</w:t>
            </w:r>
            <w:r w:rsidR="003B0A12" w:rsidRPr="003B0A12">
              <w:rPr>
                <w:rFonts w:cs="Arial"/>
                <w:sz w:val="20"/>
                <w:szCs w:val="20"/>
                <w:lang w:val="bs-Latn-BA"/>
              </w:rPr>
              <w:t>.</w:t>
            </w:r>
            <w:r w:rsidRPr="003B0A12">
              <w:rPr>
                <w:rFonts w:cs="Arial"/>
                <w:sz w:val="20"/>
                <w:szCs w:val="20"/>
                <w:lang w:val="bs-Latn-BA"/>
              </w:rPr>
              <w:t>P</w:t>
            </w:r>
            <w:r w:rsidR="003B0A12" w:rsidRPr="003B0A12">
              <w:rPr>
                <w:rFonts w:cs="Arial"/>
                <w:sz w:val="20"/>
                <w:szCs w:val="20"/>
                <w:lang w:val="bs-Latn-BA"/>
              </w:rPr>
              <w:t>.</w:t>
            </w:r>
            <w:r w:rsidRPr="003B0A12">
              <w:rPr>
                <w:rFonts w:cs="Arial"/>
                <w:sz w:val="20"/>
                <w:szCs w:val="20"/>
                <w:lang w:val="bs-Latn-BA"/>
              </w:rPr>
              <w:t xml:space="preserve"> Međunarodni Aerodrom Sarajevo d.o.o.</w:t>
            </w:r>
          </w:p>
          <w:p w14:paraId="3F1E3755" w14:textId="77777777" w:rsidR="00D70BB7" w:rsidRPr="003B0A12" w:rsidRDefault="00D70BB7" w:rsidP="00D70BB7">
            <w:pPr>
              <w:rPr>
                <w:rFonts w:cs="Arial"/>
                <w:sz w:val="20"/>
                <w:szCs w:val="20"/>
                <w:lang w:val="bs-Latn-BA"/>
              </w:rPr>
            </w:pPr>
            <w:r w:rsidRPr="003B0A12">
              <w:rPr>
                <w:rFonts w:cs="Arial"/>
                <w:sz w:val="20"/>
                <w:szCs w:val="20"/>
                <w:lang w:val="bs-Latn-BA"/>
              </w:rPr>
              <w:t>Kurta Schorka 36</w:t>
            </w:r>
            <w:r w:rsidRPr="003B0A12">
              <w:rPr>
                <w:rFonts w:cs="Arial"/>
                <w:sz w:val="20"/>
                <w:szCs w:val="20"/>
                <w:lang w:val="bs-Latn-BA"/>
              </w:rPr>
              <w:br/>
              <w:t>71210 Ilidža-Sarajevo</w:t>
            </w:r>
            <w:r w:rsidRPr="003B0A12">
              <w:rPr>
                <w:rFonts w:cs="Arial"/>
                <w:sz w:val="20"/>
                <w:szCs w:val="20"/>
                <w:lang w:val="bs-Latn-BA"/>
              </w:rPr>
              <w:br/>
              <w:t xml:space="preserve">Bosna i Hercegovina </w:t>
            </w:r>
          </w:p>
        </w:tc>
      </w:tr>
      <w:tr w:rsidR="00D70BB7" w:rsidRPr="003B0A12" w14:paraId="576A4598"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253D1AD4" w14:textId="77777777" w:rsidR="00D70BB7" w:rsidRPr="003B0A12" w:rsidRDefault="00D70BB7">
            <w:pPr>
              <w:rPr>
                <w:rFonts w:cs="Arial"/>
                <w:b/>
                <w:i/>
                <w:sz w:val="20"/>
                <w:szCs w:val="20"/>
                <w:lang w:val="bs-Latn-BA"/>
              </w:rPr>
            </w:pPr>
            <w:r w:rsidRPr="003B0A12">
              <w:rPr>
                <w:rFonts w:cs="Arial"/>
                <w:b/>
                <w:i/>
                <w:sz w:val="20"/>
                <w:szCs w:val="20"/>
                <w:lang w:val="bs-Latn-BA"/>
              </w:rPr>
              <w:t>Identifikacijski broj</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343B0637" w14:textId="77777777" w:rsidR="00D70BB7" w:rsidRPr="003B0A12" w:rsidRDefault="00D70BB7">
            <w:pPr>
              <w:rPr>
                <w:rFonts w:cs="Arial"/>
                <w:sz w:val="20"/>
                <w:szCs w:val="20"/>
                <w:lang w:val="bs-Latn-BA"/>
              </w:rPr>
            </w:pPr>
            <w:r w:rsidRPr="003B0A12">
              <w:rPr>
                <w:rFonts w:cs="Arial"/>
                <w:sz w:val="20"/>
                <w:szCs w:val="20"/>
                <w:lang w:val="bs-Latn-BA"/>
              </w:rPr>
              <w:t>4200068970001</w:t>
            </w:r>
          </w:p>
        </w:tc>
      </w:tr>
      <w:tr w:rsidR="00D70BB7" w:rsidRPr="00333F84" w14:paraId="6BFDB817"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22FCBB5A" w14:textId="78514AE3" w:rsidR="00D70BB7" w:rsidRPr="003B0A12" w:rsidRDefault="00D70BB7" w:rsidP="00DE516B">
            <w:pPr>
              <w:rPr>
                <w:rFonts w:cs="Arial"/>
                <w:b/>
                <w:i/>
                <w:sz w:val="20"/>
                <w:szCs w:val="20"/>
                <w:lang w:val="bs-Latn-BA"/>
              </w:rPr>
            </w:pPr>
            <w:r w:rsidRPr="003B0A12">
              <w:rPr>
                <w:rFonts w:cs="Arial"/>
                <w:b/>
                <w:i/>
                <w:sz w:val="20"/>
                <w:szCs w:val="20"/>
                <w:lang w:val="bs-Latn-BA"/>
              </w:rPr>
              <w:t>Kontakt osob</w:t>
            </w:r>
            <w:r w:rsidR="00E4092A">
              <w:rPr>
                <w:rFonts w:cs="Arial"/>
                <w:b/>
                <w:i/>
                <w:sz w:val="20"/>
                <w:szCs w:val="20"/>
                <w:lang w:val="bs-Latn-BA"/>
              </w:rPr>
              <w:t>e</w:t>
            </w:r>
            <w:r w:rsidRPr="003B0A12">
              <w:rPr>
                <w:rFonts w:cs="Arial"/>
                <w:b/>
                <w:i/>
                <w:sz w:val="20"/>
                <w:szCs w:val="20"/>
                <w:lang w:val="bs-Latn-BA"/>
              </w:rPr>
              <w:t xml:space="preserve"> ispred </w:t>
            </w:r>
            <w:r w:rsidR="00DE516B" w:rsidRPr="003B0A12">
              <w:rPr>
                <w:rFonts w:cs="Arial"/>
                <w:b/>
                <w:i/>
                <w:sz w:val="20"/>
                <w:szCs w:val="20"/>
                <w:lang w:val="bs-Latn-BA"/>
              </w:rPr>
              <w:t>Zakupodavca</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0DAFC1D0" w14:textId="77777777" w:rsidR="00E4092A" w:rsidRDefault="00333F84">
            <w:pPr>
              <w:rPr>
                <w:rFonts w:cs="Arial"/>
                <w:sz w:val="20"/>
                <w:szCs w:val="20"/>
                <w:lang w:val="bs-Latn-BA"/>
              </w:rPr>
            </w:pPr>
            <w:r w:rsidRPr="00333F84">
              <w:rPr>
                <w:rFonts w:cs="Arial"/>
                <w:sz w:val="20"/>
                <w:szCs w:val="20"/>
                <w:lang w:val="bs-Latn-BA"/>
              </w:rPr>
              <w:t>Adnan Ademovi</w:t>
            </w:r>
            <w:r w:rsidR="00482FD7">
              <w:rPr>
                <w:rFonts w:cs="Arial"/>
                <w:sz w:val="20"/>
                <w:szCs w:val="20"/>
                <w:lang w:val="bs-Latn-BA"/>
              </w:rPr>
              <w:t>ć</w:t>
            </w:r>
          </w:p>
          <w:p w14:paraId="2E47F3BE" w14:textId="631DEA3B" w:rsidR="00482FD7" w:rsidRDefault="00482FD7">
            <w:pPr>
              <w:rPr>
                <w:rFonts w:cs="Arial"/>
                <w:sz w:val="20"/>
                <w:szCs w:val="20"/>
                <w:lang w:val="bs-Latn-BA"/>
              </w:rPr>
            </w:pPr>
            <w:r>
              <w:rPr>
                <w:rFonts w:cs="Arial"/>
                <w:sz w:val="20"/>
                <w:szCs w:val="20"/>
                <w:lang w:val="bs-Latn-BA"/>
              </w:rPr>
              <w:t>Emina Šehović</w:t>
            </w:r>
            <w:r w:rsidR="00D70BB7" w:rsidRPr="003B0A12">
              <w:rPr>
                <w:rFonts w:cs="Arial"/>
                <w:sz w:val="20"/>
                <w:szCs w:val="20"/>
                <w:lang w:val="bs-Latn-BA"/>
              </w:rPr>
              <w:br/>
              <w:t xml:space="preserve">t: +387 33 289 </w:t>
            </w:r>
            <w:r w:rsidR="00333F84">
              <w:rPr>
                <w:rFonts w:cs="Arial"/>
                <w:sz w:val="20"/>
                <w:szCs w:val="20"/>
                <w:lang w:val="bs-Latn-BA"/>
              </w:rPr>
              <w:t>20</w:t>
            </w:r>
            <w:r w:rsidR="00530AD8">
              <w:rPr>
                <w:rFonts w:cs="Arial"/>
                <w:sz w:val="20"/>
                <w:szCs w:val="20"/>
                <w:lang w:val="bs-Latn-BA"/>
              </w:rPr>
              <w:t>7</w:t>
            </w:r>
          </w:p>
          <w:p w14:paraId="1F8A0A95" w14:textId="77777777" w:rsidR="00E4092A" w:rsidRDefault="00482FD7">
            <w:r>
              <w:rPr>
                <w:rFonts w:cs="Arial"/>
                <w:sz w:val="20"/>
                <w:szCs w:val="20"/>
                <w:lang w:val="bs-Latn-BA"/>
              </w:rPr>
              <w:t>t: +387 33 289 139</w:t>
            </w:r>
            <w:r w:rsidR="00D70BB7" w:rsidRPr="003B0A12">
              <w:rPr>
                <w:rFonts w:cs="Arial"/>
                <w:sz w:val="20"/>
                <w:szCs w:val="20"/>
                <w:lang w:val="bs-Latn-BA"/>
              </w:rPr>
              <w:br/>
            </w:r>
            <w:hyperlink r:id="rId12" w:history="1">
              <w:r w:rsidRPr="00750D43">
                <w:rPr>
                  <w:rStyle w:val="Hyperlink"/>
                  <w:rFonts w:cs="Arial"/>
                  <w:sz w:val="20"/>
                  <w:szCs w:val="20"/>
                  <w:lang w:val="bs-Latn-BA"/>
                </w:rPr>
                <w:t>aademovic@sarajevo-airport.ba</w:t>
              </w:r>
            </w:hyperlink>
          </w:p>
          <w:p w14:paraId="54AC2B15" w14:textId="7E9204F2" w:rsidR="00D70BB7" w:rsidRPr="003B0A12" w:rsidRDefault="00E4092A">
            <w:pPr>
              <w:rPr>
                <w:rFonts w:cs="Arial"/>
                <w:sz w:val="20"/>
                <w:szCs w:val="20"/>
                <w:lang w:val="bs-Latn-BA"/>
              </w:rPr>
            </w:pPr>
            <w:hyperlink r:id="rId13" w:history="1">
              <w:r w:rsidRPr="00F06D13">
                <w:rPr>
                  <w:rStyle w:val="Hyperlink"/>
                  <w:rFonts w:cs="Arial"/>
                  <w:sz w:val="20"/>
                  <w:szCs w:val="20"/>
                  <w:lang w:val="bs-Latn-BA"/>
                </w:rPr>
                <w:t>emina.sehovic@sarajevo-airport.ba</w:t>
              </w:r>
            </w:hyperlink>
            <w:r w:rsidR="00482FD7">
              <w:rPr>
                <w:rFonts w:cs="Arial"/>
                <w:sz w:val="20"/>
                <w:szCs w:val="20"/>
                <w:lang w:val="bs-Latn-BA"/>
              </w:rPr>
              <w:t xml:space="preserve"> </w:t>
            </w:r>
          </w:p>
        </w:tc>
      </w:tr>
      <w:tr w:rsidR="008764BF" w:rsidRPr="003B0A12" w14:paraId="2DB60711"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tcPr>
          <w:p w14:paraId="7B078EBB" w14:textId="77777777" w:rsidR="008764BF" w:rsidRPr="003B0A12" w:rsidRDefault="008764BF" w:rsidP="007776D2">
            <w:pPr>
              <w:rPr>
                <w:rFonts w:cs="Arial"/>
                <w:b/>
                <w:i/>
                <w:sz w:val="20"/>
                <w:szCs w:val="20"/>
                <w:lang w:val="bs-Latn-BA"/>
              </w:rPr>
            </w:pPr>
            <w:r w:rsidRPr="003B0A12">
              <w:rPr>
                <w:rFonts w:cs="Arial"/>
                <w:b/>
                <w:i/>
                <w:sz w:val="20"/>
                <w:szCs w:val="20"/>
                <w:lang w:val="bs-Latn-BA"/>
              </w:rPr>
              <w:t>Krajnji rok za dostavljanje ponuda</w:t>
            </w:r>
          </w:p>
        </w:tc>
        <w:tc>
          <w:tcPr>
            <w:tcW w:w="4276" w:type="dxa"/>
            <w:tcBorders>
              <w:top w:val="dotted" w:sz="4" w:space="0" w:color="auto"/>
              <w:left w:val="dotted" w:sz="4" w:space="0" w:color="auto"/>
              <w:bottom w:val="dotted" w:sz="4" w:space="0" w:color="auto"/>
            </w:tcBorders>
            <w:shd w:val="clear" w:color="auto" w:fill="F2F2F2" w:themeFill="background1" w:themeFillShade="F2"/>
          </w:tcPr>
          <w:p w14:paraId="6BFB95FD" w14:textId="1314B97F" w:rsidR="008764BF" w:rsidRPr="003B0A12" w:rsidRDefault="00B915BD" w:rsidP="0062523F">
            <w:pPr>
              <w:rPr>
                <w:rFonts w:cs="Arial"/>
                <w:sz w:val="20"/>
                <w:szCs w:val="20"/>
                <w:lang w:val="bs-Latn-BA"/>
              </w:rPr>
            </w:pPr>
            <w:r w:rsidRPr="003B0A12">
              <w:rPr>
                <w:rFonts w:cs="Arial"/>
                <w:sz w:val="20"/>
                <w:szCs w:val="20"/>
                <w:lang w:val="bs-Latn-BA"/>
              </w:rPr>
              <w:t>XX.YY.</w:t>
            </w:r>
            <w:r w:rsidR="002A571D" w:rsidRPr="003B0A12">
              <w:rPr>
                <w:rFonts w:cs="Arial"/>
                <w:sz w:val="20"/>
                <w:szCs w:val="20"/>
                <w:lang w:val="bs-Latn-BA"/>
              </w:rPr>
              <w:t>202</w:t>
            </w:r>
            <w:r w:rsidR="00482FD7">
              <w:rPr>
                <w:rFonts w:cs="Arial"/>
                <w:sz w:val="20"/>
                <w:szCs w:val="20"/>
                <w:lang w:val="bs-Latn-BA"/>
              </w:rPr>
              <w:t>6</w:t>
            </w:r>
            <w:r w:rsidR="002A571D" w:rsidRPr="003B0A12">
              <w:rPr>
                <w:rFonts w:cs="Arial"/>
                <w:sz w:val="20"/>
                <w:szCs w:val="20"/>
                <w:lang w:val="bs-Latn-BA"/>
              </w:rPr>
              <w:t>.</w:t>
            </w:r>
            <w:r w:rsidR="008764BF" w:rsidRPr="003B0A12">
              <w:rPr>
                <w:rFonts w:cs="Arial"/>
                <w:sz w:val="20"/>
                <w:szCs w:val="20"/>
                <w:lang w:val="bs-Latn-BA"/>
              </w:rPr>
              <w:t xml:space="preserve"> do 1</w:t>
            </w:r>
            <w:r w:rsidR="0062523F" w:rsidRPr="003B0A12">
              <w:rPr>
                <w:rFonts w:cs="Arial"/>
                <w:sz w:val="20"/>
                <w:szCs w:val="20"/>
                <w:lang w:val="bs-Latn-BA"/>
              </w:rPr>
              <w:t>2</w:t>
            </w:r>
            <w:r w:rsidR="008764BF" w:rsidRPr="003B0A12">
              <w:rPr>
                <w:rFonts w:cs="Arial"/>
                <w:sz w:val="20"/>
                <w:szCs w:val="20"/>
                <w:lang w:val="bs-Latn-BA"/>
              </w:rPr>
              <w:t>:00</w:t>
            </w:r>
          </w:p>
        </w:tc>
      </w:tr>
      <w:tr w:rsidR="00C15565" w:rsidRPr="003B0A12" w14:paraId="347E9A1C"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vAlign w:val="center"/>
          </w:tcPr>
          <w:p w14:paraId="3B39F044" w14:textId="77777777" w:rsidR="00C15565" w:rsidRPr="003B0A12" w:rsidRDefault="00C15565">
            <w:pPr>
              <w:rPr>
                <w:rFonts w:cs="Arial"/>
                <w:b/>
                <w:i/>
                <w:sz w:val="20"/>
                <w:szCs w:val="20"/>
                <w:lang w:val="bs-Latn-BA"/>
              </w:rPr>
            </w:pPr>
            <w:r w:rsidRPr="003B0A12">
              <w:rPr>
                <w:rFonts w:cs="Arial"/>
                <w:b/>
                <w:i/>
                <w:sz w:val="20"/>
                <w:szCs w:val="20"/>
                <w:lang w:val="bs-Latn-BA"/>
              </w:rPr>
              <w:t>Mjesto dostavljanja ponuda</w:t>
            </w:r>
          </w:p>
        </w:tc>
        <w:tc>
          <w:tcPr>
            <w:tcW w:w="4276" w:type="dxa"/>
            <w:tcBorders>
              <w:top w:val="dotted" w:sz="4" w:space="0" w:color="auto"/>
              <w:left w:val="dotted" w:sz="4" w:space="0" w:color="auto"/>
              <w:bottom w:val="dotted" w:sz="4" w:space="0" w:color="auto"/>
            </w:tcBorders>
            <w:shd w:val="clear" w:color="auto" w:fill="F2F2F2" w:themeFill="background1" w:themeFillShade="F2"/>
            <w:vAlign w:val="center"/>
          </w:tcPr>
          <w:p w14:paraId="38C3396B" w14:textId="77777777" w:rsidR="00C15565" w:rsidRPr="003B0A12" w:rsidRDefault="00C15565">
            <w:pPr>
              <w:rPr>
                <w:rFonts w:cs="Arial"/>
                <w:sz w:val="20"/>
                <w:szCs w:val="20"/>
                <w:lang w:val="bs-Latn-BA"/>
              </w:rPr>
            </w:pPr>
            <w:r w:rsidRPr="003B0A12">
              <w:rPr>
                <w:rFonts w:cs="Arial"/>
                <w:sz w:val="20"/>
                <w:szCs w:val="20"/>
                <w:lang w:val="bs-Latn-BA"/>
              </w:rPr>
              <w:t>J.P. Međunarod</w:t>
            </w:r>
            <w:r w:rsidR="00FE479A" w:rsidRPr="003B0A12">
              <w:rPr>
                <w:rFonts w:cs="Arial"/>
                <w:sz w:val="20"/>
                <w:szCs w:val="20"/>
                <w:lang w:val="bs-Latn-BA"/>
              </w:rPr>
              <w:t xml:space="preserve">ni aerodrom „SARAJEVO“ d.o.o. </w:t>
            </w:r>
            <w:r w:rsidRPr="003B0A12">
              <w:rPr>
                <w:rFonts w:cs="Arial"/>
                <w:sz w:val="20"/>
                <w:szCs w:val="20"/>
                <w:lang w:val="bs-Latn-BA"/>
              </w:rPr>
              <w:t>Sarajevo, ul. Kurta Schorka 36, 71210 Sarajevo</w:t>
            </w:r>
            <w:r w:rsidR="00FE479A" w:rsidRPr="003B0A12">
              <w:rPr>
                <w:rFonts w:cs="Arial"/>
                <w:sz w:val="20"/>
                <w:szCs w:val="20"/>
                <w:lang w:val="bs-Latn-BA"/>
              </w:rPr>
              <w:t xml:space="preserve"> – Protokol administrativne zgrade</w:t>
            </w:r>
          </w:p>
        </w:tc>
      </w:tr>
      <w:tr w:rsidR="008764BF" w:rsidRPr="003B0A12" w14:paraId="3FB868B8" w14:textId="77777777" w:rsidTr="002628CE">
        <w:tc>
          <w:tcPr>
            <w:tcW w:w="4786" w:type="dxa"/>
            <w:tcBorders>
              <w:top w:val="dotted" w:sz="4" w:space="0" w:color="auto"/>
              <w:bottom w:val="dotted" w:sz="4" w:space="0" w:color="auto"/>
              <w:right w:val="dotted" w:sz="4" w:space="0" w:color="auto"/>
            </w:tcBorders>
            <w:shd w:val="clear" w:color="auto" w:fill="F2F2F2" w:themeFill="background1" w:themeFillShade="F2"/>
          </w:tcPr>
          <w:p w14:paraId="77EAEEA6" w14:textId="77777777" w:rsidR="008764BF" w:rsidRPr="003B0A12" w:rsidRDefault="008764BF" w:rsidP="007776D2">
            <w:pPr>
              <w:rPr>
                <w:rFonts w:cs="Arial"/>
                <w:b/>
                <w:i/>
                <w:sz w:val="20"/>
                <w:szCs w:val="20"/>
                <w:lang w:val="bs-Latn-BA"/>
              </w:rPr>
            </w:pPr>
            <w:r w:rsidRPr="003B0A12">
              <w:rPr>
                <w:rFonts w:cs="Arial"/>
                <w:b/>
                <w:i/>
                <w:sz w:val="20"/>
                <w:szCs w:val="20"/>
                <w:lang w:val="bs-Latn-BA"/>
              </w:rPr>
              <w:t>Datum i vrijeme javnog otvaranja ponuda</w:t>
            </w:r>
          </w:p>
        </w:tc>
        <w:tc>
          <w:tcPr>
            <w:tcW w:w="4276" w:type="dxa"/>
            <w:tcBorders>
              <w:top w:val="dotted" w:sz="4" w:space="0" w:color="auto"/>
              <w:left w:val="dotted" w:sz="4" w:space="0" w:color="auto"/>
              <w:bottom w:val="dotted" w:sz="4" w:space="0" w:color="auto"/>
            </w:tcBorders>
            <w:shd w:val="clear" w:color="auto" w:fill="F2F2F2" w:themeFill="background1" w:themeFillShade="F2"/>
          </w:tcPr>
          <w:p w14:paraId="0AD24547" w14:textId="1D9229F5" w:rsidR="008764BF" w:rsidRPr="003B0A12" w:rsidRDefault="00B915BD" w:rsidP="0062523F">
            <w:pPr>
              <w:rPr>
                <w:rFonts w:cs="Arial"/>
                <w:sz w:val="20"/>
                <w:szCs w:val="20"/>
                <w:lang w:val="bs-Latn-BA"/>
              </w:rPr>
            </w:pPr>
            <w:r w:rsidRPr="003B0A12">
              <w:rPr>
                <w:rFonts w:cs="Arial"/>
                <w:sz w:val="20"/>
                <w:szCs w:val="20"/>
                <w:lang w:val="bs-Latn-BA"/>
              </w:rPr>
              <w:t>XX.YY.</w:t>
            </w:r>
            <w:r w:rsidR="002A571D" w:rsidRPr="003B0A12">
              <w:rPr>
                <w:rFonts w:cs="Arial"/>
                <w:sz w:val="20"/>
                <w:szCs w:val="20"/>
                <w:lang w:val="bs-Latn-BA"/>
              </w:rPr>
              <w:t>202</w:t>
            </w:r>
            <w:r w:rsidR="00DE1F3B">
              <w:rPr>
                <w:rFonts w:cs="Arial"/>
                <w:sz w:val="20"/>
                <w:szCs w:val="20"/>
                <w:lang w:val="bs-Latn-BA"/>
              </w:rPr>
              <w:t>6</w:t>
            </w:r>
            <w:r w:rsidR="002A571D" w:rsidRPr="003B0A12">
              <w:rPr>
                <w:rFonts w:cs="Arial"/>
                <w:sz w:val="20"/>
                <w:szCs w:val="20"/>
                <w:lang w:val="bs-Latn-BA"/>
              </w:rPr>
              <w:t>.</w:t>
            </w:r>
            <w:r w:rsidR="008764BF" w:rsidRPr="003B0A12">
              <w:rPr>
                <w:rFonts w:cs="Arial"/>
                <w:sz w:val="20"/>
                <w:szCs w:val="20"/>
                <w:lang w:val="bs-Latn-BA"/>
              </w:rPr>
              <w:t xml:space="preserve"> u </w:t>
            </w:r>
            <w:r w:rsidR="00DE205A" w:rsidRPr="003B0A12">
              <w:rPr>
                <w:rFonts w:cs="Arial"/>
                <w:sz w:val="20"/>
                <w:szCs w:val="20"/>
                <w:lang w:val="bs-Latn-BA"/>
              </w:rPr>
              <w:t>1</w:t>
            </w:r>
            <w:r w:rsidR="0062523F" w:rsidRPr="003B0A12">
              <w:rPr>
                <w:rFonts w:cs="Arial"/>
                <w:sz w:val="20"/>
                <w:szCs w:val="20"/>
                <w:lang w:val="bs-Latn-BA"/>
              </w:rPr>
              <w:t>2</w:t>
            </w:r>
            <w:r w:rsidR="008764BF" w:rsidRPr="003B0A12">
              <w:rPr>
                <w:rFonts w:cs="Arial"/>
                <w:sz w:val="20"/>
                <w:szCs w:val="20"/>
                <w:lang w:val="bs-Latn-BA"/>
              </w:rPr>
              <w:t>:30</w:t>
            </w:r>
          </w:p>
        </w:tc>
      </w:tr>
      <w:tr w:rsidR="00C15565" w:rsidRPr="006D38F8" w14:paraId="66E60E2A" w14:textId="77777777" w:rsidTr="002628CE">
        <w:tc>
          <w:tcPr>
            <w:tcW w:w="4786" w:type="dxa"/>
            <w:tcBorders>
              <w:top w:val="dotted" w:sz="4" w:space="0" w:color="auto"/>
              <w:right w:val="dotted" w:sz="4" w:space="0" w:color="auto"/>
            </w:tcBorders>
            <w:shd w:val="clear" w:color="auto" w:fill="F2F2F2" w:themeFill="background1" w:themeFillShade="F2"/>
            <w:vAlign w:val="center"/>
          </w:tcPr>
          <w:p w14:paraId="20962FF7" w14:textId="77777777" w:rsidR="00C15565" w:rsidRPr="003B0A12" w:rsidRDefault="00C15565">
            <w:pPr>
              <w:rPr>
                <w:rFonts w:cs="Arial"/>
                <w:b/>
                <w:i/>
                <w:sz w:val="20"/>
                <w:szCs w:val="20"/>
                <w:lang w:val="bs-Latn-BA"/>
              </w:rPr>
            </w:pPr>
            <w:r w:rsidRPr="003B0A12">
              <w:rPr>
                <w:rFonts w:cs="Arial"/>
                <w:b/>
                <w:i/>
                <w:sz w:val="20"/>
                <w:szCs w:val="20"/>
                <w:lang w:val="bs-Latn-BA"/>
              </w:rPr>
              <w:t>Mjesto otvaranja ponuda</w:t>
            </w:r>
          </w:p>
        </w:tc>
        <w:tc>
          <w:tcPr>
            <w:tcW w:w="4276" w:type="dxa"/>
            <w:tcBorders>
              <w:top w:val="dotted" w:sz="4" w:space="0" w:color="auto"/>
              <w:left w:val="dotted" w:sz="4" w:space="0" w:color="auto"/>
            </w:tcBorders>
            <w:shd w:val="clear" w:color="auto" w:fill="F2F2F2" w:themeFill="background1" w:themeFillShade="F2"/>
            <w:vAlign w:val="center"/>
          </w:tcPr>
          <w:p w14:paraId="3CBAD765" w14:textId="703634AD" w:rsidR="00C15565" w:rsidRPr="003B0A12" w:rsidRDefault="00113EBC">
            <w:pPr>
              <w:rPr>
                <w:rFonts w:cs="Arial"/>
                <w:sz w:val="20"/>
                <w:szCs w:val="20"/>
                <w:lang w:val="bs-Latn-BA"/>
              </w:rPr>
            </w:pPr>
            <w:r w:rsidRPr="003B0A12">
              <w:rPr>
                <w:rFonts w:cs="Arial"/>
                <w:sz w:val="20"/>
                <w:szCs w:val="20"/>
                <w:lang w:val="bs-Latn-BA"/>
              </w:rPr>
              <w:t>Sala za sastanke</w:t>
            </w:r>
            <w:r w:rsidR="00C15565" w:rsidRPr="003B0A12">
              <w:rPr>
                <w:rFonts w:cs="Arial"/>
                <w:sz w:val="20"/>
                <w:szCs w:val="20"/>
                <w:lang w:val="bs-Latn-BA"/>
              </w:rPr>
              <w:t>, Administrativna zgrada</w:t>
            </w:r>
          </w:p>
        </w:tc>
      </w:tr>
      <w:tr w:rsidR="00CE7F06" w:rsidRPr="006D38F8" w14:paraId="75DD1E6C" w14:textId="77777777" w:rsidTr="002628CE">
        <w:tc>
          <w:tcPr>
            <w:tcW w:w="4786" w:type="dxa"/>
            <w:vAlign w:val="center"/>
          </w:tcPr>
          <w:p w14:paraId="692895F1" w14:textId="77777777" w:rsidR="00CE7F06" w:rsidRPr="003B0A12" w:rsidRDefault="00CE7F06">
            <w:pPr>
              <w:rPr>
                <w:rFonts w:cs="Arial"/>
                <w:b/>
                <w:i/>
                <w:sz w:val="20"/>
                <w:szCs w:val="20"/>
                <w:lang w:val="bs-Latn-BA"/>
              </w:rPr>
            </w:pPr>
          </w:p>
        </w:tc>
        <w:tc>
          <w:tcPr>
            <w:tcW w:w="4276" w:type="dxa"/>
            <w:vAlign w:val="center"/>
          </w:tcPr>
          <w:p w14:paraId="550D2F51" w14:textId="77777777" w:rsidR="00CE7F06" w:rsidRPr="003B0A12" w:rsidRDefault="00CE7F06">
            <w:pPr>
              <w:rPr>
                <w:rFonts w:cs="Arial"/>
                <w:sz w:val="20"/>
                <w:szCs w:val="20"/>
                <w:lang w:val="bs-Latn-BA"/>
              </w:rPr>
            </w:pPr>
          </w:p>
        </w:tc>
      </w:tr>
    </w:tbl>
    <w:p w14:paraId="22BA3E3F" w14:textId="77777777" w:rsidR="004B519A" w:rsidRPr="00FB66CD" w:rsidRDefault="004B519A" w:rsidP="002622DF">
      <w:pPr>
        <w:pStyle w:val="Heading1"/>
        <w:rPr>
          <w:rFonts w:cs="Arial"/>
        </w:rPr>
      </w:pPr>
      <w:bookmarkStart w:id="2" w:name="_Toc88032553"/>
      <w:bookmarkStart w:id="3" w:name="_Toc224633074"/>
      <w:r w:rsidRPr="00FB66CD">
        <w:rPr>
          <w:rFonts w:cs="Arial"/>
        </w:rPr>
        <w:t xml:space="preserve">2. </w:t>
      </w:r>
      <w:r w:rsidR="009B48A7" w:rsidRPr="00FB66CD">
        <w:rPr>
          <w:rFonts w:cs="Arial"/>
        </w:rPr>
        <w:t xml:space="preserve">PREDMET </w:t>
      </w:r>
      <w:bookmarkEnd w:id="2"/>
      <w:r w:rsidR="00E02C83" w:rsidRPr="00FB66CD">
        <w:rPr>
          <w:rFonts w:cs="Arial"/>
        </w:rPr>
        <w:t>POZIVA ZA DOSTAVU PONUDA</w:t>
      </w:r>
      <w:bookmarkEnd w:id="3"/>
    </w:p>
    <w:p w14:paraId="5DF2BA52" w14:textId="77777777" w:rsidR="004B519A" w:rsidRPr="00FB66CD" w:rsidRDefault="004B519A">
      <w:pPr>
        <w:rPr>
          <w:rFonts w:cs="Arial"/>
          <w:szCs w:val="22"/>
          <w:lang w:val="bs-Latn-BA"/>
        </w:rPr>
      </w:pPr>
    </w:p>
    <w:p w14:paraId="43E2C7E9" w14:textId="77777777" w:rsidR="00C84B5C" w:rsidRPr="00FB66CD" w:rsidRDefault="00F034C0" w:rsidP="003C2D33">
      <w:pPr>
        <w:rPr>
          <w:rFonts w:cs="Arial"/>
          <w:sz w:val="20"/>
          <w:lang w:val="bs-Latn-BA"/>
        </w:rPr>
      </w:pPr>
      <w:r w:rsidRPr="00FB66CD">
        <w:rPr>
          <w:rFonts w:cs="Arial"/>
          <w:sz w:val="20"/>
          <w:lang w:val="bs-Latn-BA"/>
        </w:rPr>
        <w:t xml:space="preserve">Predmet </w:t>
      </w:r>
      <w:r w:rsidR="00E02C83" w:rsidRPr="00FB66CD">
        <w:rPr>
          <w:rFonts w:cs="Arial"/>
          <w:sz w:val="20"/>
          <w:lang w:val="bs-Latn-BA"/>
        </w:rPr>
        <w:t xml:space="preserve">poziva za dostavu ponuda </w:t>
      </w:r>
      <w:r w:rsidRPr="00FB66CD">
        <w:rPr>
          <w:rFonts w:cs="Arial"/>
          <w:sz w:val="20"/>
          <w:lang w:val="bs-Latn-BA"/>
        </w:rPr>
        <w:t>je:</w:t>
      </w:r>
    </w:p>
    <w:p w14:paraId="6E1C139A" w14:textId="77777777" w:rsidR="00F034C0" w:rsidRPr="00FB66CD" w:rsidRDefault="00F034C0" w:rsidP="003C2D33">
      <w:pPr>
        <w:rPr>
          <w:rFonts w:cs="Arial"/>
          <w:color w:val="FF0000"/>
          <w:sz w:val="20"/>
          <w:lang w:val="bs-Latn-BA"/>
        </w:rPr>
      </w:pPr>
    </w:p>
    <w:p w14:paraId="4628F29B" w14:textId="6756E930" w:rsidR="00D55B15" w:rsidRDefault="00343E37" w:rsidP="00FD5939">
      <w:pPr>
        <w:pStyle w:val="ListParagraph"/>
        <w:numPr>
          <w:ilvl w:val="0"/>
          <w:numId w:val="28"/>
        </w:numPr>
        <w:jc w:val="both"/>
        <w:rPr>
          <w:rFonts w:cs="Arial"/>
          <w:b/>
          <w:sz w:val="20"/>
          <w:lang w:val="bs-Latn-BA"/>
        </w:rPr>
      </w:pPr>
      <w:r w:rsidRPr="00DE1F3B">
        <w:rPr>
          <w:rFonts w:cs="Arial"/>
          <w:b/>
          <w:sz w:val="20"/>
          <w:lang w:val="bs-Latn-BA"/>
        </w:rPr>
        <w:t>ZAKUP</w:t>
      </w:r>
      <w:r w:rsidR="00C652B7" w:rsidRPr="00DE1F3B">
        <w:rPr>
          <w:rFonts w:cs="Arial"/>
          <w:b/>
          <w:sz w:val="20"/>
          <w:lang w:val="bs-Latn-BA"/>
        </w:rPr>
        <w:t xml:space="preserve"> </w:t>
      </w:r>
      <w:r w:rsidR="00A30750" w:rsidRPr="00DE1F3B">
        <w:rPr>
          <w:rFonts w:cs="Arial"/>
          <w:b/>
          <w:sz w:val="20"/>
          <w:lang w:val="bs-Latn-BA"/>
        </w:rPr>
        <w:t>UGOSTITELJSK</w:t>
      </w:r>
      <w:r w:rsidR="00482FD7">
        <w:rPr>
          <w:rFonts w:cs="Arial"/>
          <w:b/>
          <w:sz w:val="20"/>
          <w:lang w:val="bs-Latn-BA"/>
        </w:rPr>
        <w:t>IH</w:t>
      </w:r>
      <w:r w:rsidR="00A30750" w:rsidRPr="00DE1F3B">
        <w:rPr>
          <w:rFonts w:cs="Arial"/>
          <w:b/>
          <w:sz w:val="20"/>
          <w:lang w:val="bs-Latn-BA"/>
        </w:rPr>
        <w:t xml:space="preserve"> OBJEKATA</w:t>
      </w:r>
      <w:r w:rsidR="003B0A12" w:rsidRPr="00DE1F3B">
        <w:rPr>
          <w:rFonts w:cs="Arial"/>
          <w:b/>
          <w:sz w:val="20"/>
          <w:lang w:val="bs-Latn-BA"/>
        </w:rPr>
        <w:t xml:space="preserve"> U TERMINALU </w:t>
      </w:r>
      <w:r w:rsidR="00482FD7">
        <w:rPr>
          <w:rFonts w:cs="Arial"/>
          <w:b/>
          <w:sz w:val="20"/>
          <w:lang w:val="bs-Latn-BA"/>
        </w:rPr>
        <w:t>„</w:t>
      </w:r>
      <w:r w:rsidR="003B0A12" w:rsidRPr="00DE1F3B">
        <w:rPr>
          <w:rFonts w:cs="Arial"/>
          <w:b/>
          <w:sz w:val="20"/>
          <w:lang w:val="bs-Latn-BA"/>
        </w:rPr>
        <w:t>B</w:t>
      </w:r>
      <w:r w:rsidR="00482FD7">
        <w:rPr>
          <w:rFonts w:cs="Arial"/>
          <w:b/>
          <w:sz w:val="20"/>
          <w:lang w:val="bs-Latn-BA"/>
        </w:rPr>
        <w:t>“</w:t>
      </w:r>
      <w:r w:rsidR="009B4930" w:rsidRPr="00DE1F3B">
        <w:rPr>
          <w:rFonts w:cs="Arial"/>
          <w:b/>
          <w:sz w:val="20"/>
          <w:lang w:val="bs-Latn-BA"/>
        </w:rPr>
        <w:t xml:space="preserve"> MEĐUNARODNOG AERODROMA</w:t>
      </w:r>
      <w:r w:rsidR="00EF6596" w:rsidRPr="00DE1F3B">
        <w:rPr>
          <w:rFonts w:cs="Arial"/>
          <w:b/>
          <w:sz w:val="20"/>
          <w:lang w:val="bs-Latn-BA"/>
        </w:rPr>
        <w:t xml:space="preserve"> SARAJEVO</w:t>
      </w:r>
      <w:r w:rsidR="00DE1F3B">
        <w:rPr>
          <w:rFonts w:cs="Arial"/>
          <w:b/>
          <w:sz w:val="20"/>
          <w:lang w:val="bs-Latn-BA"/>
        </w:rPr>
        <w:t xml:space="preserve"> NA DRUGOM SPRATU </w:t>
      </w:r>
    </w:p>
    <w:p w14:paraId="58D3A653" w14:textId="77777777" w:rsidR="00DE1F3B" w:rsidRDefault="00DE1F3B" w:rsidP="00DE1F3B">
      <w:pPr>
        <w:pStyle w:val="ListParagraph"/>
        <w:jc w:val="both"/>
        <w:rPr>
          <w:rFonts w:cs="Arial"/>
          <w:b/>
          <w:sz w:val="20"/>
          <w:lang w:val="bs-Latn-BA"/>
        </w:rPr>
      </w:pPr>
    </w:p>
    <w:p w14:paraId="5FD81846" w14:textId="5EAA219B" w:rsidR="00DE1F3B" w:rsidRPr="00007F1F" w:rsidRDefault="00DE1F3B" w:rsidP="00007F1F">
      <w:pPr>
        <w:jc w:val="both"/>
        <w:rPr>
          <w:rFonts w:cs="Arial"/>
          <w:b/>
          <w:sz w:val="20"/>
          <w:lang w:val="bs-Latn-BA"/>
        </w:rPr>
      </w:pPr>
      <w:r w:rsidRPr="00007F1F">
        <w:rPr>
          <w:rFonts w:cs="Arial"/>
          <w:b/>
          <w:sz w:val="20"/>
          <w:lang w:val="bs-Latn-BA"/>
        </w:rPr>
        <w:t xml:space="preserve">Ukupna površina </w:t>
      </w:r>
      <w:r w:rsidR="0080613F">
        <w:rPr>
          <w:rFonts w:cs="Arial"/>
          <w:b/>
          <w:sz w:val="20"/>
          <w:lang w:val="bs-Latn-BA"/>
        </w:rPr>
        <w:t>645,23</w:t>
      </w:r>
      <w:r w:rsidRPr="00007F1F">
        <w:rPr>
          <w:rFonts w:cs="Arial"/>
          <w:b/>
          <w:sz w:val="20"/>
          <w:lang w:val="bs-Latn-BA"/>
        </w:rPr>
        <w:t>m</w:t>
      </w:r>
      <w:r w:rsidRPr="00007F1F">
        <w:rPr>
          <w:rFonts w:cs="Arial"/>
          <w:b/>
          <w:sz w:val="20"/>
          <w:vertAlign w:val="superscript"/>
          <w:lang w:val="bs-Latn-BA"/>
        </w:rPr>
        <w:t xml:space="preserve">2 </w:t>
      </w:r>
      <w:r w:rsidRPr="00007F1F">
        <w:rPr>
          <w:rFonts w:cs="Arial"/>
          <w:b/>
          <w:sz w:val="20"/>
          <w:lang w:val="bs-Latn-BA"/>
        </w:rPr>
        <w:t>sačinjena od sljedećih prostora:</w:t>
      </w:r>
    </w:p>
    <w:p w14:paraId="4FC938A2" w14:textId="77777777" w:rsidR="00A314CE" w:rsidRDefault="00A314CE" w:rsidP="00FD5939">
      <w:pPr>
        <w:pStyle w:val="ListParagraph"/>
        <w:numPr>
          <w:ilvl w:val="0"/>
          <w:numId w:val="29"/>
        </w:numPr>
        <w:jc w:val="both"/>
        <w:rPr>
          <w:rFonts w:cs="Arial"/>
          <w:b/>
          <w:sz w:val="20"/>
          <w:lang w:val="bs-Latn-BA"/>
        </w:rPr>
      </w:pPr>
      <w:bookmarkStart w:id="4" w:name="_Hlk220067201"/>
      <w:r>
        <w:rPr>
          <w:rFonts w:cs="Arial"/>
          <w:b/>
          <w:sz w:val="20"/>
          <w:lang w:val="bs-Latn-BA"/>
        </w:rPr>
        <w:t xml:space="preserve">UP 2.1. </w:t>
      </w:r>
    </w:p>
    <w:p w14:paraId="300A8D2F" w14:textId="3FD8278D" w:rsidR="00DE1F3B" w:rsidRPr="00DE1F3B" w:rsidRDefault="00DE1F3B" w:rsidP="00FD5939">
      <w:pPr>
        <w:pStyle w:val="ListParagraph"/>
        <w:numPr>
          <w:ilvl w:val="1"/>
          <w:numId w:val="29"/>
        </w:numPr>
        <w:jc w:val="both"/>
        <w:rPr>
          <w:rFonts w:cs="Arial"/>
          <w:b/>
          <w:sz w:val="20"/>
          <w:lang w:val="bs-Latn-BA"/>
        </w:rPr>
      </w:pPr>
      <w:r>
        <w:rPr>
          <w:rFonts w:cs="Arial"/>
          <w:b/>
          <w:sz w:val="20"/>
          <w:lang w:val="bs-Latn-BA"/>
        </w:rPr>
        <w:t xml:space="preserve">Poslovni prostor „Restoran“površine </w:t>
      </w:r>
      <w:r w:rsidR="0080613F">
        <w:rPr>
          <w:rFonts w:cs="Arial"/>
          <w:b/>
          <w:sz w:val="20"/>
          <w:lang w:val="bs-Latn-BA"/>
        </w:rPr>
        <w:t>319,27</w:t>
      </w:r>
      <w:r w:rsidR="00007F1F">
        <w:rPr>
          <w:rFonts w:cs="Arial"/>
          <w:b/>
          <w:sz w:val="20"/>
          <w:lang w:val="bs-Latn-BA"/>
        </w:rPr>
        <w:t xml:space="preserve"> </w:t>
      </w:r>
      <w:r>
        <w:rPr>
          <w:rFonts w:cs="Arial"/>
          <w:b/>
          <w:sz w:val="20"/>
          <w:lang w:val="bs-Latn-BA"/>
        </w:rPr>
        <w:t>m</w:t>
      </w:r>
      <w:r w:rsidRPr="00DE1F3B">
        <w:rPr>
          <w:rFonts w:cs="Arial"/>
          <w:b/>
          <w:sz w:val="20"/>
          <w:vertAlign w:val="superscript"/>
          <w:lang w:val="bs-Latn-BA"/>
        </w:rPr>
        <w:t>2</w:t>
      </w:r>
      <w:r>
        <w:rPr>
          <w:rFonts w:cs="Arial"/>
          <w:b/>
          <w:sz w:val="20"/>
          <w:vertAlign w:val="superscript"/>
          <w:lang w:val="bs-Latn-BA"/>
        </w:rPr>
        <w:t xml:space="preserve"> </w:t>
      </w:r>
    </w:p>
    <w:p w14:paraId="5FFDE1D4" w14:textId="0706BE7D" w:rsidR="00DE1F3B" w:rsidRDefault="00DE1F3B" w:rsidP="00FD5939">
      <w:pPr>
        <w:pStyle w:val="ListParagraph"/>
        <w:numPr>
          <w:ilvl w:val="1"/>
          <w:numId w:val="29"/>
        </w:numPr>
        <w:jc w:val="both"/>
        <w:rPr>
          <w:rFonts w:cs="Arial"/>
          <w:b/>
          <w:sz w:val="20"/>
          <w:lang w:val="bs-Latn-BA"/>
        </w:rPr>
      </w:pPr>
      <w:r>
        <w:rPr>
          <w:rFonts w:cs="Arial"/>
          <w:b/>
          <w:sz w:val="20"/>
          <w:lang w:val="bs-Latn-BA"/>
        </w:rPr>
        <w:t>Poslovni prostor „Kuhinja“ površine 129,90</w:t>
      </w:r>
      <w:r w:rsidR="00007F1F">
        <w:rPr>
          <w:rFonts w:cs="Arial"/>
          <w:b/>
          <w:sz w:val="20"/>
          <w:lang w:val="bs-Latn-BA"/>
        </w:rPr>
        <w:t xml:space="preserve"> </w:t>
      </w:r>
      <w:r>
        <w:rPr>
          <w:rFonts w:cs="Arial"/>
          <w:b/>
          <w:sz w:val="20"/>
          <w:lang w:val="bs-Latn-BA"/>
        </w:rPr>
        <w:t>m</w:t>
      </w:r>
      <w:r w:rsidRPr="00DE1F3B">
        <w:rPr>
          <w:rFonts w:cs="Arial"/>
          <w:b/>
          <w:sz w:val="20"/>
          <w:vertAlign w:val="superscript"/>
          <w:lang w:val="bs-Latn-BA"/>
        </w:rPr>
        <w:t>2</w:t>
      </w:r>
    </w:p>
    <w:p w14:paraId="0E7ACAB3" w14:textId="77777777" w:rsidR="00A314CE" w:rsidRDefault="00ED401C" w:rsidP="00FD5939">
      <w:pPr>
        <w:pStyle w:val="ListParagraph"/>
        <w:numPr>
          <w:ilvl w:val="1"/>
          <w:numId w:val="29"/>
        </w:numPr>
        <w:jc w:val="both"/>
        <w:rPr>
          <w:rFonts w:cs="Arial"/>
          <w:b/>
          <w:sz w:val="20"/>
          <w:lang w:val="bs-Latn-BA"/>
        </w:rPr>
      </w:pPr>
      <w:r>
        <w:rPr>
          <w:rFonts w:cs="Arial"/>
          <w:b/>
          <w:sz w:val="20"/>
          <w:lang w:val="bs-Latn-BA"/>
        </w:rPr>
        <w:t xml:space="preserve">Poslovni prostor </w:t>
      </w:r>
      <w:r w:rsidR="00DE1F3B">
        <w:rPr>
          <w:rFonts w:cs="Arial"/>
          <w:b/>
          <w:sz w:val="20"/>
          <w:lang w:val="bs-Latn-BA"/>
        </w:rPr>
        <w:t>„Pomoćne prostorije“ površine 88,50</w:t>
      </w:r>
      <w:r w:rsidR="00007F1F">
        <w:rPr>
          <w:rFonts w:cs="Arial"/>
          <w:b/>
          <w:sz w:val="20"/>
          <w:lang w:val="bs-Latn-BA"/>
        </w:rPr>
        <w:t xml:space="preserve"> </w:t>
      </w:r>
      <w:r w:rsidR="00DE1F3B">
        <w:rPr>
          <w:rFonts w:cs="Arial"/>
          <w:b/>
          <w:sz w:val="20"/>
          <w:lang w:val="bs-Latn-BA"/>
        </w:rPr>
        <w:t>m</w:t>
      </w:r>
      <w:r w:rsidR="00DE1F3B" w:rsidRPr="00DE1F3B">
        <w:rPr>
          <w:rFonts w:cs="Arial"/>
          <w:b/>
          <w:sz w:val="20"/>
          <w:vertAlign w:val="superscript"/>
          <w:lang w:val="bs-Latn-BA"/>
        </w:rPr>
        <w:t>2</w:t>
      </w:r>
      <w:r w:rsidR="00A314CE" w:rsidRPr="00A314CE">
        <w:rPr>
          <w:rFonts w:cs="Arial"/>
          <w:b/>
          <w:sz w:val="20"/>
          <w:lang w:val="bs-Latn-BA"/>
        </w:rPr>
        <w:t xml:space="preserve"> </w:t>
      </w:r>
    </w:p>
    <w:p w14:paraId="2D53E520" w14:textId="77777777" w:rsidR="006F7BD4" w:rsidRDefault="00A314CE" w:rsidP="00FD5939">
      <w:pPr>
        <w:pStyle w:val="ListParagraph"/>
        <w:numPr>
          <w:ilvl w:val="0"/>
          <w:numId w:val="29"/>
        </w:numPr>
        <w:jc w:val="both"/>
        <w:rPr>
          <w:rFonts w:cs="Arial"/>
          <w:b/>
          <w:sz w:val="20"/>
          <w:lang w:val="bs-Latn-BA"/>
        </w:rPr>
      </w:pPr>
      <w:r>
        <w:rPr>
          <w:rFonts w:cs="Arial"/>
          <w:b/>
          <w:sz w:val="20"/>
          <w:lang w:val="bs-Latn-BA"/>
        </w:rPr>
        <w:t xml:space="preserve">UP 2.2. </w:t>
      </w:r>
    </w:p>
    <w:p w14:paraId="436E0470" w14:textId="40663D8B" w:rsidR="00A314CE" w:rsidRDefault="00A314CE" w:rsidP="00FD5939">
      <w:pPr>
        <w:pStyle w:val="ListParagraph"/>
        <w:numPr>
          <w:ilvl w:val="1"/>
          <w:numId w:val="29"/>
        </w:numPr>
        <w:jc w:val="both"/>
        <w:rPr>
          <w:rFonts w:cs="Arial"/>
          <w:b/>
          <w:sz w:val="20"/>
          <w:lang w:val="bs-Latn-BA"/>
        </w:rPr>
      </w:pPr>
      <w:r>
        <w:rPr>
          <w:rFonts w:cs="Arial"/>
          <w:b/>
          <w:sz w:val="20"/>
          <w:lang w:val="bs-Latn-BA"/>
        </w:rPr>
        <w:t>Poslovni prostor „Caffe“ površine 107,56 m</w:t>
      </w:r>
      <w:r w:rsidRPr="00DE1F3B">
        <w:rPr>
          <w:rFonts w:cs="Arial"/>
          <w:b/>
          <w:sz w:val="20"/>
          <w:vertAlign w:val="superscript"/>
          <w:lang w:val="bs-Latn-BA"/>
        </w:rPr>
        <w:t>2</w:t>
      </w:r>
    </w:p>
    <w:p w14:paraId="235F053B" w14:textId="6EAD0D28" w:rsidR="00DE1F3B" w:rsidRPr="00E4092A" w:rsidRDefault="00DE1F3B" w:rsidP="00E4092A">
      <w:pPr>
        <w:jc w:val="both"/>
        <w:rPr>
          <w:rFonts w:cs="Arial"/>
          <w:b/>
          <w:sz w:val="20"/>
          <w:lang w:val="bs-Latn-BA"/>
        </w:rPr>
      </w:pPr>
    </w:p>
    <w:bookmarkEnd w:id="4"/>
    <w:p w14:paraId="3A60740C" w14:textId="77777777" w:rsidR="00DE1F3B" w:rsidRPr="00DE1F3B" w:rsidRDefault="00DE1F3B" w:rsidP="00DE1F3B">
      <w:pPr>
        <w:jc w:val="both"/>
        <w:rPr>
          <w:rFonts w:cs="Arial"/>
          <w:b/>
          <w:sz w:val="20"/>
          <w:lang w:val="bs-Latn-BA"/>
        </w:rPr>
      </w:pPr>
    </w:p>
    <w:p w14:paraId="316E840C" w14:textId="00E6F9A2" w:rsidR="001A3822" w:rsidRDefault="001A3822" w:rsidP="00007F1F">
      <w:pPr>
        <w:jc w:val="both"/>
        <w:rPr>
          <w:rFonts w:cs="Arial"/>
          <w:sz w:val="20"/>
          <w:lang w:val="bs-Latn-BA"/>
        </w:rPr>
      </w:pPr>
      <w:r w:rsidRPr="007248E2">
        <w:rPr>
          <w:rFonts w:cs="Arial"/>
          <w:sz w:val="20"/>
          <w:lang w:val="bs-Latn-BA"/>
        </w:rPr>
        <w:t xml:space="preserve">Ugovor se zaključuje na period </w:t>
      </w:r>
      <w:r w:rsidR="00A30750">
        <w:rPr>
          <w:rFonts w:cs="Arial"/>
          <w:sz w:val="20"/>
          <w:lang w:val="bs-Latn-BA"/>
        </w:rPr>
        <w:t xml:space="preserve">koji </w:t>
      </w:r>
      <w:r w:rsidR="00FB220A" w:rsidRPr="007248E2">
        <w:rPr>
          <w:rFonts w:cs="Arial"/>
          <w:sz w:val="20"/>
          <w:lang w:val="bs-Latn-BA"/>
        </w:rPr>
        <w:t xml:space="preserve">ne može biti kraći od </w:t>
      </w:r>
      <w:r w:rsidR="000E3DFA" w:rsidRPr="00A30750">
        <w:rPr>
          <w:rFonts w:cs="Arial"/>
          <w:sz w:val="20"/>
          <w:lang w:val="bs-Latn-BA"/>
        </w:rPr>
        <w:t>5</w:t>
      </w:r>
      <w:r w:rsidRPr="00A30750">
        <w:rPr>
          <w:rFonts w:cs="Arial"/>
          <w:sz w:val="20"/>
          <w:lang w:val="bs-Latn-BA"/>
        </w:rPr>
        <w:t xml:space="preserve"> (</w:t>
      </w:r>
      <w:r w:rsidR="003B0A12" w:rsidRPr="00A30750">
        <w:rPr>
          <w:rFonts w:cs="Arial"/>
          <w:sz w:val="20"/>
          <w:lang w:val="bs-Latn-BA"/>
        </w:rPr>
        <w:t>pet</w:t>
      </w:r>
      <w:r w:rsidR="001131DE" w:rsidRPr="00A30750">
        <w:rPr>
          <w:rFonts w:cs="Arial"/>
          <w:sz w:val="20"/>
          <w:lang w:val="bs-Latn-BA"/>
        </w:rPr>
        <w:t>)</w:t>
      </w:r>
      <w:r w:rsidRPr="00A30750">
        <w:rPr>
          <w:rFonts w:cs="Arial"/>
          <w:sz w:val="20"/>
          <w:lang w:val="bs-Latn-BA"/>
        </w:rPr>
        <w:t xml:space="preserve"> </w:t>
      </w:r>
      <w:r w:rsidR="00392AF9" w:rsidRPr="00A30750">
        <w:rPr>
          <w:rFonts w:cs="Arial"/>
          <w:sz w:val="20"/>
          <w:lang w:val="bs-Latn-BA"/>
        </w:rPr>
        <w:t xml:space="preserve"> godin</w:t>
      </w:r>
      <w:r w:rsidR="001131DE" w:rsidRPr="00A30750">
        <w:rPr>
          <w:rFonts w:cs="Arial"/>
          <w:sz w:val="20"/>
          <w:lang w:val="bs-Latn-BA"/>
        </w:rPr>
        <w:t>a</w:t>
      </w:r>
      <w:r w:rsidR="00392AF9" w:rsidRPr="00A30750">
        <w:rPr>
          <w:rFonts w:cs="Arial"/>
          <w:sz w:val="20"/>
          <w:lang w:val="bs-Latn-BA"/>
        </w:rPr>
        <w:t xml:space="preserve">, sa opcijom mogućnosti produženja ugovora za još </w:t>
      </w:r>
      <w:r w:rsidR="003B0A12" w:rsidRPr="00A30750">
        <w:rPr>
          <w:rFonts w:cs="Arial"/>
          <w:sz w:val="20"/>
          <w:lang w:val="bs-Latn-BA"/>
        </w:rPr>
        <w:t>5</w:t>
      </w:r>
      <w:r w:rsidR="00392AF9" w:rsidRPr="00A30750">
        <w:rPr>
          <w:rFonts w:cs="Arial"/>
          <w:sz w:val="20"/>
          <w:lang w:val="bs-Latn-BA"/>
        </w:rPr>
        <w:t xml:space="preserve"> (</w:t>
      </w:r>
      <w:r w:rsidR="003B0A12" w:rsidRPr="00A30750">
        <w:rPr>
          <w:rFonts w:cs="Arial"/>
          <w:sz w:val="20"/>
          <w:lang w:val="bs-Latn-BA"/>
        </w:rPr>
        <w:t>pet</w:t>
      </w:r>
      <w:r w:rsidR="00392AF9" w:rsidRPr="00A30750">
        <w:rPr>
          <w:rFonts w:cs="Arial"/>
          <w:sz w:val="20"/>
          <w:lang w:val="bs-Latn-BA"/>
        </w:rPr>
        <w:t>) godin</w:t>
      </w:r>
      <w:r w:rsidR="001131DE" w:rsidRPr="00A30750">
        <w:rPr>
          <w:rFonts w:cs="Arial"/>
          <w:sz w:val="20"/>
          <w:lang w:val="bs-Latn-BA"/>
        </w:rPr>
        <w:t>a</w:t>
      </w:r>
      <w:r w:rsidR="00392AF9" w:rsidRPr="00A30750">
        <w:rPr>
          <w:rFonts w:cs="Arial"/>
          <w:sz w:val="20"/>
          <w:lang w:val="bs-Latn-BA"/>
        </w:rPr>
        <w:t>.</w:t>
      </w:r>
    </w:p>
    <w:p w14:paraId="47972DEF" w14:textId="77777777" w:rsidR="00267448" w:rsidRPr="00FB66CD" w:rsidRDefault="00267448" w:rsidP="001A3822">
      <w:pPr>
        <w:jc w:val="both"/>
        <w:rPr>
          <w:rFonts w:cs="Arial"/>
          <w:sz w:val="20"/>
          <w:lang w:val="bs-Latn-BA"/>
        </w:rPr>
      </w:pPr>
    </w:p>
    <w:p w14:paraId="3C23AE4C" w14:textId="77777777" w:rsidR="00DB1C00" w:rsidRDefault="00DB1C00" w:rsidP="008E5F56">
      <w:pPr>
        <w:jc w:val="both"/>
        <w:rPr>
          <w:rFonts w:cs="Arial"/>
          <w:sz w:val="20"/>
          <w:lang w:val="bs-Latn-BA"/>
        </w:rPr>
      </w:pPr>
    </w:p>
    <w:p w14:paraId="4AA3486C" w14:textId="0C674D14" w:rsidR="00DB1C00" w:rsidRPr="00DB1C00" w:rsidRDefault="00DB1C00" w:rsidP="00FD5939">
      <w:pPr>
        <w:pStyle w:val="ListParagraph"/>
        <w:numPr>
          <w:ilvl w:val="0"/>
          <w:numId w:val="28"/>
        </w:numPr>
        <w:rPr>
          <w:rFonts w:cs="Arial"/>
          <w:b/>
          <w:bCs/>
          <w:lang w:val="hr-HR"/>
        </w:rPr>
      </w:pPr>
      <w:r>
        <w:rPr>
          <w:rFonts w:cs="Arial"/>
          <w:b/>
          <w:bCs/>
          <w:lang w:val="hr-HR"/>
        </w:rPr>
        <w:t>ZAKUP KOMERCIJALN</w:t>
      </w:r>
      <w:r w:rsidR="00482FD7">
        <w:rPr>
          <w:rFonts w:cs="Arial"/>
          <w:b/>
          <w:bCs/>
          <w:lang w:val="hr-HR"/>
        </w:rPr>
        <w:t>IH</w:t>
      </w:r>
      <w:r>
        <w:rPr>
          <w:rFonts w:cs="Arial"/>
          <w:b/>
          <w:bCs/>
          <w:lang w:val="hr-HR"/>
        </w:rPr>
        <w:t xml:space="preserve"> PROSTORA </w:t>
      </w:r>
      <w:r w:rsidR="00482FD7">
        <w:rPr>
          <w:rFonts w:cs="Arial"/>
          <w:b/>
          <w:bCs/>
          <w:lang w:val="hr-HR"/>
        </w:rPr>
        <w:t xml:space="preserve">ZA USLUŽNU DJELATNOST </w:t>
      </w:r>
      <w:r>
        <w:rPr>
          <w:rFonts w:cs="Arial"/>
          <w:b/>
          <w:bCs/>
          <w:lang w:val="hr-HR"/>
        </w:rPr>
        <w:t xml:space="preserve">U </w:t>
      </w:r>
      <w:r w:rsidR="00007F1F">
        <w:rPr>
          <w:rFonts w:cs="Arial"/>
          <w:b/>
          <w:bCs/>
          <w:lang w:val="hr-HR"/>
        </w:rPr>
        <w:t xml:space="preserve">RESTRIKTIVNOJ ZONI U </w:t>
      </w:r>
      <w:r w:rsidRPr="00DB1C00">
        <w:rPr>
          <w:rFonts w:cs="Arial"/>
          <w:b/>
          <w:bCs/>
          <w:lang w:val="hr-HR"/>
        </w:rPr>
        <w:t>TERMINAL</w:t>
      </w:r>
      <w:r>
        <w:rPr>
          <w:rFonts w:cs="Arial"/>
          <w:b/>
          <w:bCs/>
          <w:lang w:val="hr-HR"/>
        </w:rPr>
        <w:t>U</w:t>
      </w:r>
      <w:r w:rsidRPr="00DB1C00">
        <w:rPr>
          <w:rFonts w:cs="Arial"/>
          <w:b/>
          <w:bCs/>
          <w:lang w:val="hr-HR"/>
        </w:rPr>
        <w:t xml:space="preserve"> B</w:t>
      </w:r>
      <w:r>
        <w:rPr>
          <w:rFonts w:cs="Arial"/>
          <w:b/>
          <w:bCs/>
          <w:lang w:val="hr-HR"/>
        </w:rPr>
        <w:t xml:space="preserve"> MEĐUNARODNOG AERODROMA SARAJEVO NA PRVOM SPRATU </w:t>
      </w:r>
      <w:r w:rsidRPr="00DB1C00">
        <w:rPr>
          <w:rFonts w:cs="Arial"/>
          <w:b/>
          <w:bCs/>
          <w:lang w:val="hr-HR"/>
        </w:rPr>
        <w:t>- R1029 i R1030</w:t>
      </w:r>
    </w:p>
    <w:p w14:paraId="6914F4F7" w14:textId="18FD5BB7" w:rsidR="00530AD8" w:rsidRPr="00530AD8" w:rsidRDefault="00530AD8" w:rsidP="00DB1C00">
      <w:pPr>
        <w:pStyle w:val="ListParagraph"/>
        <w:jc w:val="both"/>
        <w:rPr>
          <w:rFonts w:cs="Arial"/>
          <w:sz w:val="20"/>
          <w:szCs w:val="22"/>
          <w:lang w:val="bs-Latn-BA"/>
        </w:rPr>
      </w:pPr>
    </w:p>
    <w:p w14:paraId="564DA159" w14:textId="77777777" w:rsidR="00DB1C00" w:rsidRDefault="00DB1C00" w:rsidP="00DB1C00">
      <w:pPr>
        <w:rPr>
          <w:rFonts w:cs="Arial"/>
          <w:b/>
          <w:bCs/>
          <w:sz w:val="20"/>
          <w:lang w:val="hr-HR"/>
        </w:rPr>
      </w:pPr>
    </w:p>
    <w:p w14:paraId="7371F4C6" w14:textId="273D1609" w:rsidR="00DB1C00" w:rsidRPr="00007F1F" w:rsidRDefault="00DB1C00" w:rsidP="00007F1F">
      <w:pPr>
        <w:jc w:val="both"/>
        <w:rPr>
          <w:rFonts w:cs="Arial"/>
          <w:b/>
          <w:sz w:val="20"/>
          <w:lang w:val="bs-Latn-BA"/>
        </w:rPr>
      </w:pPr>
      <w:r w:rsidRPr="00007F1F">
        <w:rPr>
          <w:rFonts w:cs="Arial"/>
          <w:b/>
          <w:sz w:val="20"/>
          <w:lang w:val="bs-Latn-BA"/>
        </w:rPr>
        <w:t>Ukupna površina 89,60m</w:t>
      </w:r>
      <w:r w:rsidRPr="00007F1F">
        <w:rPr>
          <w:rFonts w:cs="Arial"/>
          <w:b/>
          <w:sz w:val="20"/>
          <w:vertAlign w:val="superscript"/>
          <w:lang w:val="bs-Latn-BA"/>
        </w:rPr>
        <w:t xml:space="preserve">2 </w:t>
      </w:r>
      <w:r w:rsidRPr="00007F1F">
        <w:rPr>
          <w:rFonts w:cs="Arial"/>
          <w:b/>
          <w:sz w:val="20"/>
          <w:lang w:val="bs-Latn-BA"/>
        </w:rPr>
        <w:t>sačinjena od sljedećih prostora</w:t>
      </w:r>
      <w:r w:rsidR="00007F1F">
        <w:rPr>
          <w:rFonts w:cs="Arial"/>
          <w:b/>
          <w:sz w:val="20"/>
          <w:lang w:val="bs-Latn-BA"/>
        </w:rPr>
        <w:t xml:space="preserve"> koji se nalaze u zoni iza pasoške kontrole</w:t>
      </w:r>
      <w:r w:rsidRPr="00007F1F">
        <w:rPr>
          <w:rFonts w:cs="Arial"/>
          <w:b/>
          <w:sz w:val="20"/>
          <w:lang w:val="bs-Latn-BA"/>
        </w:rPr>
        <w:t>:</w:t>
      </w:r>
    </w:p>
    <w:p w14:paraId="75C8480A" w14:textId="77777777" w:rsidR="00DB1C00" w:rsidRDefault="00DB1C00" w:rsidP="00DB1C00">
      <w:pPr>
        <w:pStyle w:val="ListParagraph"/>
        <w:ind w:left="1080"/>
        <w:jc w:val="both"/>
        <w:rPr>
          <w:rFonts w:cs="Arial"/>
          <w:b/>
          <w:sz w:val="20"/>
          <w:lang w:val="bs-Latn-BA"/>
        </w:rPr>
      </w:pPr>
    </w:p>
    <w:p w14:paraId="1F80939B" w14:textId="1E42DD00" w:rsidR="00DB1C00" w:rsidRPr="00DE1F3B" w:rsidRDefault="00DB1C00" w:rsidP="00FD5939">
      <w:pPr>
        <w:pStyle w:val="ListParagraph"/>
        <w:numPr>
          <w:ilvl w:val="0"/>
          <w:numId w:val="29"/>
        </w:numPr>
        <w:jc w:val="both"/>
        <w:rPr>
          <w:rFonts w:cs="Arial"/>
          <w:b/>
          <w:sz w:val="20"/>
          <w:lang w:val="bs-Latn-BA"/>
        </w:rPr>
      </w:pPr>
      <w:r>
        <w:rPr>
          <w:rFonts w:cs="Arial"/>
          <w:b/>
          <w:sz w:val="20"/>
          <w:lang w:val="bs-Latn-BA"/>
        </w:rPr>
        <w:t>Poslovni prostor R1029 površine 75,00m</w:t>
      </w:r>
      <w:r w:rsidRPr="00DE1F3B">
        <w:rPr>
          <w:rFonts w:cs="Arial"/>
          <w:b/>
          <w:sz w:val="20"/>
          <w:vertAlign w:val="superscript"/>
          <w:lang w:val="bs-Latn-BA"/>
        </w:rPr>
        <w:t>2</w:t>
      </w:r>
      <w:r>
        <w:rPr>
          <w:rFonts w:cs="Arial"/>
          <w:b/>
          <w:sz w:val="20"/>
          <w:vertAlign w:val="superscript"/>
          <w:lang w:val="bs-Latn-BA"/>
        </w:rPr>
        <w:t xml:space="preserve"> </w:t>
      </w:r>
    </w:p>
    <w:p w14:paraId="22AB7169" w14:textId="3C9F4B19" w:rsidR="00DB1C00" w:rsidRDefault="00DB1C00" w:rsidP="00FD5939">
      <w:pPr>
        <w:pStyle w:val="ListParagraph"/>
        <w:numPr>
          <w:ilvl w:val="0"/>
          <w:numId w:val="29"/>
        </w:numPr>
        <w:jc w:val="both"/>
        <w:rPr>
          <w:rFonts w:cs="Arial"/>
          <w:b/>
          <w:sz w:val="20"/>
          <w:lang w:val="bs-Latn-BA"/>
        </w:rPr>
      </w:pPr>
      <w:r>
        <w:rPr>
          <w:rFonts w:cs="Arial"/>
          <w:b/>
          <w:sz w:val="20"/>
          <w:lang w:val="bs-Latn-BA"/>
        </w:rPr>
        <w:t>Poslovni prostor R1030 površine 14,60m</w:t>
      </w:r>
      <w:r w:rsidRPr="00DE1F3B">
        <w:rPr>
          <w:rFonts w:cs="Arial"/>
          <w:b/>
          <w:sz w:val="20"/>
          <w:vertAlign w:val="superscript"/>
          <w:lang w:val="bs-Latn-BA"/>
        </w:rPr>
        <w:t>2</w:t>
      </w:r>
    </w:p>
    <w:p w14:paraId="7CE4A94E" w14:textId="011DE8A0" w:rsidR="00DB1C00" w:rsidRDefault="00DB1C00" w:rsidP="00DB1C00">
      <w:pPr>
        <w:rPr>
          <w:rFonts w:cs="Arial"/>
          <w:b/>
          <w:bCs/>
          <w:sz w:val="20"/>
          <w:lang w:val="hr-HR"/>
        </w:rPr>
      </w:pPr>
    </w:p>
    <w:p w14:paraId="4487F007" w14:textId="77777777" w:rsidR="00007F1F" w:rsidRDefault="00007F1F" w:rsidP="00007F1F">
      <w:pPr>
        <w:jc w:val="both"/>
        <w:rPr>
          <w:rFonts w:cs="Arial"/>
          <w:sz w:val="20"/>
          <w:lang w:val="bs-Latn-BA"/>
        </w:rPr>
      </w:pPr>
      <w:r w:rsidRPr="007248E2">
        <w:rPr>
          <w:rFonts w:cs="Arial"/>
          <w:sz w:val="20"/>
          <w:lang w:val="bs-Latn-BA"/>
        </w:rPr>
        <w:t xml:space="preserve">Ugovor se zaključuje na period </w:t>
      </w:r>
      <w:r>
        <w:rPr>
          <w:rFonts w:cs="Arial"/>
          <w:sz w:val="20"/>
          <w:lang w:val="bs-Latn-BA"/>
        </w:rPr>
        <w:t xml:space="preserve">koji </w:t>
      </w:r>
      <w:r w:rsidRPr="007248E2">
        <w:rPr>
          <w:rFonts w:cs="Arial"/>
          <w:sz w:val="20"/>
          <w:lang w:val="bs-Latn-BA"/>
        </w:rPr>
        <w:t xml:space="preserve">ne može biti kraći od </w:t>
      </w:r>
      <w:r>
        <w:rPr>
          <w:rFonts w:cs="Arial"/>
          <w:sz w:val="20"/>
          <w:lang w:val="bs-Latn-BA"/>
        </w:rPr>
        <w:t>2</w:t>
      </w:r>
      <w:r w:rsidRPr="00A30750">
        <w:rPr>
          <w:rFonts w:cs="Arial"/>
          <w:sz w:val="20"/>
          <w:lang w:val="bs-Latn-BA"/>
        </w:rPr>
        <w:t xml:space="preserve"> (</w:t>
      </w:r>
      <w:r>
        <w:rPr>
          <w:rFonts w:cs="Arial"/>
          <w:sz w:val="20"/>
          <w:lang w:val="bs-Latn-BA"/>
        </w:rPr>
        <w:t>dvije</w:t>
      </w:r>
      <w:r w:rsidRPr="00A30750">
        <w:rPr>
          <w:rFonts w:cs="Arial"/>
          <w:sz w:val="20"/>
          <w:lang w:val="bs-Latn-BA"/>
        </w:rPr>
        <w:t xml:space="preserve">)  godina, sa opcijom mogućnosti produženja ugovora za </w:t>
      </w:r>
      <w:r>
        <w:rPr>
          <w:rFonts w:cs="Arial"/>
          <w:sz w:val="20"/>
          <w:lang w:val="bs-Latn-BA"/>
        </w:rPr>
        <w:t xml:space="preserve">dodatni period, </w:t>
      </w:r>
      <w:r w:rsidRPr="00007F1F">
        <w:rPr>
          <w:rFonts w:cs="Arial"/>
          <w:sz w:val="20"/>
          <w:lang w:val="bs-Latn-BA"/>
        </w:rPr>
        <w:t>o čemu će ugovorne strane pregovarati u zadnjoj godini zakupa.</w:t>
      </w:r>
    </w:p>
    <w:p w14:paraId="68D871B1" w14:textId="77777777" w:rsidR="00482FD7" w:rsidRPr="00007F1F" w:rsidRDefault="00482FD7" w:rsidP="00007F1F">
      <w:pPr>
        <w:jc w:val="both"/>
        <w:rPr>
          <w:rFonts w:cs="Arial"/>
          <w:sz w:val="20"/>
          <w:lang w:val="bs-Latn-BA"/>
        </w:rPr>
      </w:pPr>
    </w:p>
    <w:p w14:paraId="36E22843" w14:textId="77777777" w:rsidR="00DB1C00" w:rsidRDefault="00DB1C00" w:rsidP="00DB1C00">
      <w:pPr>
        <w:rPr>
          <w:rFonts w:cs="Arial"/>
          <w:b/>
          <w:bCs/>
          <w:sz w:val="20"/>
          <w:lang w:val="hr-HR"/>
        </w:rPr>
      </w:pPr>
    </w:p>
    <w:p w14:paraId="3E533E06" w14:textId="77777777" w:rsidR="00DB1C00" w:rsidRDefault="00DB1C00" w:rsidP="00DB1C00">
      <w:pPr>
        <w:rPr>
          <w:rFonts w:cs="Arial"/>
          <w:b/>
          <w:bCs/>
          <w:sz w:val="20"/>
          <w:lang w:val="hr-HR"/>
        </w:rPr>
      </w:pPr>
    </w:p>
    <w:p w14:paraId="35E29BB5" w14:textId="1B0E9DF1" w:rsidR="00DB1C00" w:rsidRDefault="00DB1C00" w:rsidP="00FD5939">
      <w:pPr>
        <w:pStyle w:val="ListParagraph"/>
        <w:numPr>
          <w:ilvl w:val="0"/>
          <w:numId w:val="28"/>
        </w:numPr>
        <w:rPr>
          <w:rFonts w:cs="Arial"/>
          <w:b/>
          <w:bCs/>
          <w:lang w:val="hr-HR"/>
        </w:rPr>
      </w:pPr>
      <w:r>
        <w:rPr>
          <w:rFonts w:cs="Arial"/>
          <w:b/>
          <w:bCs/>
          <w:lang w:val="hr-HR"/>
        </w:rPr>
        <w:lastRenderedPageBreak/>
        <w:t xml:space="preserve">ZAKUP KOMERCIJALNOG PROSTORA </w:t>
      </w:r>
      <w:r w:rsidR="00482FD7">
        <w:rPr>
          <w:rFonts w:cs="Arial"/>
          <w:b/>
          <w:bCs/>
          <w:lang w:val="hr-HR"/>
        </w:rPr>
        <w:t xml:space="preserve">ZA MALOPRODAJNU DJELATNOST </w:t>
      </w:r>
      <w:r>
        <w:rPr>
          <w:rFonts w:cs="Arial"/>
          <w:b/>
          <w:bCs/>
          <w:lang w:val="hr-HR"/>
        </w:rPr>
        <w:t xml:space="preserve">U </w:t>
      </w:r>
      <w:r w:rsidRPr="00DB1C00">
        <w:rPr>
          <w:rFonts w:cs="Arial"/>
          <w:b/>
          <w:bCs/>
          <w:lang w:val="hr-HR"/>
        </w:rPr>
        <w:t>TERMINAL</w:t>
      </w:r>
      <w:r>
        <w:rPr>
          <w:rFonts w:cs="Arial"/>
          <w:b/>
          <w:bCs/>
          <w:lang w:val="hr-HR"/>
        </w:rPr>
        <w:t>U</w:t>
      </w:r>
      <w:r w:rsidRPr="00DB1C00">
        <w:rPr>
          <w:rFonts w:cs="Arial"/>
          <w:b/>
          <w:bCs/>
          <w:lang w:val="hr-HR"/>
        </w:rPr>
        <w:t xml:space="preserve"> B</w:t>
      </w:r>
      <w:r>
        <w:rPr>
          <w:rFonts w:cs="Arial"/>
          <w:b/>
          <w:bCs/>
          <w:lang w:val="hr-HR"/>
        </w:rPr>
        <w:t xml:space="preserve"> MEĐUNARODNOG AERODROMA SARAJEVO NA PRVOM SPRATU –</w:t>
      </w:r>
      <w:r w:rsidRPr="00DB1C00">
        <w:rPr>
          <w:rFonts w:cs="Arial"/>
          <w:b/>
          <w:bCs/>
          <w:lang w:val="hr-HR"/>
        </w:rPr>
        <w:t xml:space="preserve"> R</w:t>
      </w:r>
      <w:r>
        <w:rPr>
          <w:rFonts w:cs="Arial"/>
          <w:b/>
          <w:bCs/>
          <w:lang w:val="hr-HR"/>
        </w:rPr>
        <w:t>1045</w:t>
      </w:r>
    </w:p>
    <w:p w14:paraId="293D19BE" w14:textId="77777777" w:rsidR="00DB1C00" w:rsidRDefault="00DB1C00" w:rsidP="00DB1C00">
      <w:pPr>
        <w:pStyle w:val="ListParagraph"/>
        <w:rPr>
          <w:rFonts w:cs="Arial"/>
          <w:b/>
          <w:bCs/>
          <w:lang w:val="hr-HR"/>
        </w:rPr>
      </w:pPr>
    </w:p>
    <w:p w14:paraId="0E623264" w14:textId="129D78BF" w:rsidR="00DB1C00" w:rsidRPr="00DB1C00" w:rsidRDefault="00DB1C00" w:rsidP="00FD5939">
      <w:pPr>
        <w:pStyle w:val="ListParagraph"/>
        <w:numPr>
          <w:ilvl w:val="0"/>
          <w:numId w:val="29"/>
        </w:numPr>
        <w:jc w:val="both"/>
        <w:rPr>
          <w:rFonts w:cs="Arial"/>
          <w:b/>
          <w:sz w:val="20"/>
          <w:lang w:val="bs-Latn-BA"/>
        </w:rPr>
      </w:pPr>
      <w:r>
        <w:rPr>
          <w:rFonts w:cs="Arial"/>
          <w:b/>
          <w:sz w:val="20"/>
          <w:lang w:val="bs-Latn-BA"/>
        </w:rPr>
        <w:t>Poslovni prostor R1045 ukupna površina 33</w:t>
      </w:r>
      <w:r w:rsidRPr="00DB1C00">
        <w:rPr>
          <w:rFonts w:cs="Arial"/>
          <w:b/>
          <w:sz w:val="20"/>
          <w:lang w:val="bs-Latn-BA"/>
        </w:rPr>
        <w:t>,</w:t>
      </w:r>
      <w:r>
        <w:rPr>
          <w:rFonts w:cs="Arial"/>
          <w:b/>
          <w:sz w:val="20"/>
          <w:lang w:val="bs-Latn-BA"/>
        </w:rPr>
        <w:t>39</w:t>
      </w:r>
      <w:r w:rsidRPr="00DB1C00">
        <w:rPr>
          <w:rFonts w:cs="Arial"/>
          <w:b/>
          <w:sz w:val="20"/>
          <w:lang w:val="bs-Latn-BA"/>
        </w:rPr>
        <w:t>m</w:t>
      </w:r>
      <w:r w:rsidRPr="00DB1C00">
        <w:rPr>
          <w:rFonts w:cs="Arial"/>
          <w:b/>
          <w:sz w:val="20"/>
          <w:vertAlign w:val="superscript"/>
          <w:lang w:val="bs-Latn-BA"/>
        </w:rPr>
        <w:t xml:space="preserve">2 </w:t>
      </w:r>
    </w:p>
    <w:p w14:paraId="1DB41641" w14:textId="6CAD031C" w:rsidR="00DB1C00" w:rsidRDefault="00DB1C00" w:rsidP="00007F1F">
      <w:pPr>
        <w:rPr>
          <w:rFonts w:cs="Arial"/>
          <w:b/>
          <w:bCs/>
          <w:lang w:val="bs-Latn-BA"/>
        </w:rPr>
      </w:pPr>
    </w:p>
    <w:p w14:paraId="41DA69F5" w14:textId="77777777" w:rsidR="00007F1F" w:rsidRPr="00007F1F" w:rsidRDefault="00007F1F" w:rsidP="00007F1F">
      <w:pPr>
        <w:jc w:val="both"/>
        <w:rPr>
          <w:rFonts w:cs="Arial"/>
          <w:sz w:val="20"/>
          <w:lang w:val="bs-Latn-BA"/>
        </w:rPr>
      </w:pPr>
      <w:r w:rsidRPr="007248E2">
        <w:rPr>
          <w:rFonts w:cs="Arial"/>
          <w:sz w:val="20"/>
          <w:lang w:val="bs-Latn-BA"/>
        </w:rPr>
        <w:t xml:space="preserve">Ugovor se zaključuje na period </w:t>
      </w:r>
      <w:r>
        <w:rPr>
          <w:rFonts w:cs="Arial"/>
          <w:sz w:val="20"/>
          <w:lang w:val="bs-Latn-BA"/>
        </w:rPr>
        <w:t xml:space="preserve">koji </w:t>
      </w:r>
      <w:r w:rsidRPr="007248E2">
        <w:rPr>
          <w:rFonts w:cs="Arial"/>
          <w:sz w:val="20"/>
          <w:lang w:val="bs-Latn-BA"/>
        </w:rPr>
        <w:t xml:space="preserve">ne može biti kraći od </w:t>
      </w:r>
      <w:r>
        <w:rPr>
          <w:rFonts w:cs="Arial"/>
          <w:sz w:val="20"/>
          <w:lang w:val="bs-Latn-BA"/>
        </w:rPr>
        <w:t>2</w:t>
      </w:r>
      <w:r w:rsidRPr="00A30750">
        <w:rPr>
          <w:rFonts w:cs="Arial"/>
          <w:sz w:val="20"/>
          <w:lang w:val="bs-Latn-BA"/>
        </w:rPr>
        <w:t xml:space="preserve"> (</w:t>
      </w:r>
      <w:r>
        <w:rPr>
          <w:rFonts w:cs="Arial"/>
          <w:sz w:val="20"/>
          <w:lang w:val="bs-Latn-BA"/>
        </w:rPr>
        <w:t>dvije</w:t>
      </w:r>
      <w:r w:rsidRPr="00A30750">
        <w:rPr>
          <w:rFonts w:cs="Arial"/>
          <w:sz w:val="20"/>
          <w:lang w:val="bs-Latn-BA"/>
        </w:rPr>
        <w:t xml:space="preserve">)  godina, sa opcijom mogućnosti produženja ugovora za </w:t>
      </w:r>
      <w:r>
        <w:rPr>
          <w:rFonts w:cs="Arial"/>
          <w:sz w:val="20"/>
          <w:lang w:val="bs-Latn-BA"/>
        </w:rPr>
        <w:t xml:space="preserve">dodatni period, </w:t>
      </w:r>
      <w:r w:rsidRPr="00007F1F">
        <w:rPr>
          <w:rFonts w:cs="Arial"/>
          <w:sz w:val="20"/>
          <w:lang w:val="bs-Latn-BA"/>
        </w:rPr>
        <w:t>o čemu će ugovorne strane pregovarati u zadnjoj godini zakupa.</w:t>
      </w:r>
    </w:p>
    <w:p w14:paraId="3A28949F" w14:textId="77777777" w:rsidR="00007F1F" w:rsidRPr="00007F1F" w:rsidRDefault="00007F1F" w:rsidP="00007F1F">
      <w:pPr>
        <w:rPr>
          <w:rFonts w:cs="Arial"/>
          <w:b/>
          <w:bCs/>
          <w:lang w:val="bs-Latn-BA"/>
        </w:rPr>
      </w:pPr>
    </w:p>
    <w:p w14:paraId="7D9FABEA" w14:textId="77777777" w:rsidR="00B71FF8" w:rsidRPr="00A30750" w:rsidRDefault="00B71FF8" w:rsidP="00B71FF8">
      <w:pPr>
        <w:jc w:val="both"/>
        <w:rPr>
          <w:rFonts w:cs="Arial"/>
          <w:sz w:val="20"/>
          <w:lang w:val="bs-Latn-BA"/>
        </w:rPr>
      </w:pPr>
      <w:r>
        <w:rPr>
          <w:rFonts w:cs="Arial"/>
          <w:sz w:val="20"/>
          <w:lang w:val="bs-Latn-BA"/>
        </w:rPr>
        <w:t>Napomena: Poslovni prostori koji su predmetom poziva se izdaju bez inventara.</w:t>
      </w:r>
    </w:p>
    <w:p w14:paraId="5553053F" w14:textId="425D02F9" w:rsidR="00CE7F06" w:rsidRPr="00DB1C00" w:rsidRDefault="00CE7F06" w:rsidP="00D064AB">
      <w:pPr>
        <w:jc w:val="both"/>
        <w:rPr>
          <w:rFonts w:cs="Arial"/>
          <w:sz w:val="20"/>
          <w:szCs w:val="20"/>
          <w:lang w:val="bs-Latn-BA"/>
        </w:rPr>
      </w:pPr>
    </w:p>
    <w:p w14:paraId="3F6F3F4B" w14:textId="1BB858EC" w:rsidR="001D456D" w:rsidRPr="001D456D" w:rsidRDefault="001D456D" w:rsidP="001D456D">
      <w:pPr>
        <w:jc w:val="both"/>
        <w:rPr>
          <w:rFonts w:cs="Arial"/>
          <w:sz w:val="20"/>
          <w:szCs w:val="20"/>
          <w:lang w:val="bs-Latn-BA"/>
        </w:rPr>
      </w:pPr>
      <w:r w:rsidRPr="001D456D">
        <w:rPr>
          <w:rFonts w:cs="Arial"/>
          <w:sz w:val="20"/>
          <w:szCs w:val="20"/>
          <w:lang w:val="bs-Latn-BA"/>
        </w:rPr>
        <w:t xml:space="preserve">Obilazak lokacije će biti organizovan </w:t>
      </w:r>
      <w:r w:rsidR="007426E3">
        <w:rPr>
          <w:rFonts w:cs="Arial"/>
          <w:b/>
          <w:sz w:val="20"/>
          <w:szCs w:val="20"/>
          <w:lang w:val="bs-Latn-BA"/>
        </w:rPr>
        <w:t>15</w:t>
      </w:r>
      <w:r w:rsidRPr="001D456D">
        <w:rPr>
          <w:rFonts w:cs="Arial"/>
          <w:b/>
          <w:sz w:val="20"/>
          <w:szCs w:val="20"/>
          <w:lang w:val="bs-Latn-BA"/>
        </w:rPr>
        <w:t>.</w:t>
      </w:r>
      <w:r w:rsidR="00D96F77">
        <w:rPr>
          <w:rFonts w:cs="Arial"/>
          <w:b/>
          <w:sz w:val="20"/>
          <w:szCs w:val="20"/>
          <w:lang w:val="bs-Latn-BA"/>
        </w:rPr>
        <w:t>04</w:t>
      </w:r>
      <w:r w:rsidRPr="001D456D">
        <w:rPr>
          <w:rFonts w:cs="Arial"/>
          <w:b/>
          <w:sz w:val="20"/>
          <w:szCs w:val="20"/>
          <w:lang w:val="bs-Latn-BA"/>
        </w:rPr>
        <w:t>.202</w:t>
      </w:r>
      <w:r>
        <w:rPr>
          <w:rFonts w:cs="Arial"/>
          <w:b/>
          <w:sz w:val="20"/>
          <w:szCs w:val="20"/>
          <w:lang w:val="bs-Latn-BA"/>
        </w:rPr>
        <w:t>6</w:t>
      </w:r>
      <w:r w:rsidRPr="001D456D">
        <w:rPr>
          <w:rFonts w:cs="Arial"/>
          <w:b/>
          <w:sz w:val="20"/>
          <w:szCs w:val="20"/>
          <w:lang w:val="bs-Latn-BA"/>
        </w:rPr>
        <w:t>. u 10,00 sati</w:t>
      </w:r>
      <w:r w:rsidRPr="001D456D">
        <w:rPr>
          <w:rFonts w:cs="Arial"/>
          <w:sz w:val="20"/>
          <w:szCs w:val="20"/>
          <w:lang w:val="bs-Latn-BA"/>
        </w:rPr>
        <w:t xml:space="preserve"> kako bi se ponuđači mogli upoznati sa uslovima i objektima koji su predmetom zakupa.</w:t>
      </w:r>
      <w:r w:rsidR="00482FD7">
        <w:rPr>
          <w:rFonts w:cs="Arial"/>
          <w:sz w:val="20"/>
          <w:szCs w:val="20"/>
          <w:lang w:val="bs-Latn-BA"/>
        </w:rPr>
        <w:t xml:space="preserve"> Svi zainteresovani za obilazak prostora su dužni 24 h ranije poslati najavu putem linka: </w:t>
      </w:r>
      <w:hyperlink r:id="rId14" w:history="1">
        <w:r w:rsidR="00482FD7" w:rsidRPr="00750D43">
          <w:rPr>
            <w:rStyle w:val="Hyperlink"/>
            <w:rFonts w:cs="Arial"/>
            <w:sz w:val="20"/>
            <w:szCs w:val="20"/>
            <w:lang w:val="bs-Latn-BA"/>
          </w:rPr>
          <w:t>https://sarajevo-airport.ba/Najave</w:t>
        </w:r>
      </w:hyperlink>
      <w:r w:rsidR="00482FD7">
        <w:rPr>
          <w:rFonts w:cs="Arial"/>
          <w:sz w:val="20"/>
          <w:szCs w:val="20"/>
          <w:lang w:val="bs-Latn-BA"/>
        </w:rPr>
        <w:t xml:space="preserve"> (web stranica Društva, sekcija Usluge/Zahtjev za dozvolu za kretanje)</w:t>
      </w:r>
    </w:p>
    <w:p w14:paraId="29DC0148" w14:textId="77777777" w:rsidR="001D456D" w:rsidRPr="001D456D" w:rsidRDefault="001D456D" w:rsidP="001D456D">
      <w:pPr>
        <w:jc w:val="both"/>
        <w:rPr>
          <w:rFonts w:cs="Arial"/>
          <w:sz w:val="20"/>
          <w:szCs w:val="20"/>
          <w:lang w:val="bs-Latn-BA"/>
        </w:rPr>
      </w:pPr>
      <w:r w:rsidRPr="001D456D">
        <w:rPr>
          <w:rFonts w:cs="Arial"/>
          <w:sz w:val="20"/>
          <w:szCs w:val="20"/>
          <w:lang w:val="bs-Latn-BA"/>
        </w:rPr>
        <w:t>Mjesto sastanka prije obilaska - Terminal B, šalter informacija.</w:t>
      </w:r>
    </w:p>
    <w:p w14:paraId="5902A0D0" w14:textId="77777777" w:rsidR="00DB1C00" w:rsidRPr="00DB1C00" w:rsidRDefault="00DB1C00" w:rsidP="00D064AB">
      <w:pPr>
        <w:jc w:val="both"/>
        <w:rPr>
          <w:rFonts w:cs="Arial"/>
          <w:sz w:val="20"/>
          <w:szCs w:val="20"/>
          <w:lang w:val="hr-HR"/>
        </w:rPr>
      </w:pPr>
    </w:p>
    <w:p w14:paraId="18D2E662" w14:textId="77777777" w:rsidR="00E522D6" w:rsidRPr="00FB66CD" w:rsidRDefault="0099041C" w:rsidP="002622DF">
      <w:pPr>
        <w:pStyle w:val="Heading1"/>
        <w:rPr>
          <w:rFonts w:cs="Arial"/>
        </w:rPr>
      </w:pPr>
      <w:r w:rsidRPr="00FB66CD">
        <w:rPr>
          <w:rFonts w:cs="Arial"/>
        </w:rPr>
        <w:t xml:space="preserve"> </w:t>
      </w:r>
      <w:bookmarkStart w:id="5" w:name="_Toc88032554"/>
      <w:bookmarkStart w:id="6" w:name="_Toc224633075"/>
      <w:r w:rsidR="00E522D6" w:rsidRPr="00FB66CD">
        <w:rPr>
          <w:rFonts w:cs="Arial"/>
        </w:rPr>
        <w:t>3.</w:t>
      </w:r>
      <w:r w:rsidR="008748C4" w:rsidRPr="00FB66CD">
        <w:rPr>
          <w:rFonts w:cs="Arial"/>
        </w:rPr>
        <w:t xml:space="preserve"> </w:t>
      </w:r>
      <w:r w:rsidR="009B48A7" w:rsidRPr="00FB66CD">
        <w:rPr>
          <w:rFonts w:cs="Arial"/>
        </w:rPr>
        <w:t>OCJENA PONUDA</w:t>
      </w:r>
      <w:bookmarkEnd w:id="5"/>
      <w:bookmarkEnd w:id="6"/>
    </w:p>
    <w:p w14:paraId="6DDCF7E5" w14:textId="77777777" w:rsidR="00BB739F" w:rsidRPr="00FB66CD" w:rsidRDefault="00BB739F" w:rsidP="003C2D33">
      <w:pPr>
        <w:jc w:val="both"/>
        <w:rPr>
          <w:rFonts w:cs="Arial"/>
          <w:b/>
          <w:szCs w:val="22"/>
          <w:lang w:val="bs-Latn-BA"/>
        </w:rPr>
      </w:pPr>
    </w:p>
    <w:p w14:paraId="2AC70AEB" w14:textId="77777777" w:rsidR="00CC1ED3" w:rsidRPr="00FA2C24" w:rsidRDefault="00CC1ED3" w:rsidP="00CC1ED3">
      <w:pPr>
        <w:pStyle w:val="ListParagraph"/>
        <w:numPr>
          <w:ilvl w:val="1"/>
          <w:numId w:val="28"/>
        </w:numPr>
        <w:jc w:val="both"/>
        <w:rPr>
          <w:rFonts w:cs="Arial"/>
          <w:b/>
          <w:bCs/>
          <w:color w:val="FF0000"/>
          <w:sz w:val="20"/>
          <w:szCs w:val="22"/>
          <w:lang w:val="bs-Latn-BA"/>
        </w:rPr>
      </w:pPr>
      <w:bookmarkStart w:id="7" w:name="_Toc120465303"/>
      <w:bookmarkStart w:id="8" w:name="_Toc103683825"/>
      <w:bookmarkStart w:id="9" w:name="_Toc103661916"/>
      <w:bookmarkStart w:id="10" w:name="_Toc98651740"/>
      <w:bookmarkStart w:id="11" w:name="_Toc98583078"/>
      <w:bookmarkStart w:id="12" w:name="_Toc170207207"/>
      <w:bookmarkStart w:id="13" w:name="_Toc170207311"/>
      <w:bookmarkStart w:id="14" w:name="_Toc170635491"/>
      <w:bookmarkStart w:id="15" w:name="_Toc170635678"/>
      <w:bookmarkStart w:id="16" w:name="_Toc172530545"/>
      <w:bookmarkStart w:id="17" w:name="_Toc172530767"/>
      <w:bookmarkStart w:id="18" w:name="_Toc172530860"/>
      <w:bookmarkStart w:id="19" w:name="_Toc172531028"/>
      <w:bookmarkStart w:id="20" w:name="_Toc172531975"/>
      <w:bookmarkStart w:id="21" w:name="_Toc172614217"/>
      <w:bookmarkStart w:id="22" w:name="_Toc417892625"/>
      <w:bookmarkStart w:id="23" w:name="_Toc32489489"/>
      <w:bookmarkStart w:id="24" w:name="_Toc88032557"/>
      <w:r w:rsidRPr="00FA2C24">
        <w:rPr>
          <w:rFonts w:cs="Arial"/>
          <w:b/>
          <w:bCs/>
          <w:sz w:val="20"/>
          <w:szCs w:val="22"/>
          <w:lang w:val="bs-Latn-BA"/>
        </w:rPr>
        <w:t xml:space="preserve">Ocjena ponuda za ugovor za zakup ugostiteljskih objekata </w:t>
      </w:r>
    </w:p>
    <w:p w14:paraId="56D77608" w14:textId="77777777" w:rsidR="00EA06C8" w:rsidRPr="00EA06C8" w:rsidRDefault="00EA06C8" w:rsidP="00EA06C8">
      <w:pPr>
        <w:jc w:val="both"/>
        <w:rPr>
          <w:rFonts w:cs="Arial"/>
          <w:sz w:val="20"/>
          <w:lang w:val="bs-Latn-BA" w:eastAsia="hr-HR"/>
        </w:rPr>
      </w:pPr>
      <w:r w:rsidRPr="00EA06C8">
        <w:rPr>
          <w:rFonts w:cs="Arial"/>
          <w:sz w:val="20"/>
          <w:lang w:val="bs-Latn-BA" w:eastAsia="hr-HR"/>
        </w:rPr>
        <w:t>Najpovoljnijom ponudom smatra se ponuda koja ostvari najveći ukupan broj bodova, prema sljedećim kriterijima:</w:t>
      </w:r>
    </w:p>
    <w:p w14:paraId="22D7EC52" w14:textId="77777777" w:rsidR="00EA06C8" w:rsidRPr="00EA06C8" w:rsidRDefault="00EA06C8" w:rsidP="00EA06C8">
      <w:pPr>
        <w:jc w:val="both"/>
        <w:rPr>
          <w:rFonts w:cs="Arial"/>
          <w:sz w:val="20"/>
          <w:lang w:val="bs-Latn-BA" w:eastAsia="hr-HR"/>
        </w:rPr>
      </w:pPr>
    </w:p>
    <w:p w14:paraId="5091D058" w14:textId="77777777" w:rsidR="00EA06C8" w:rsidRPr="00E4092A" w:rsidRDefault="00EA06C8" w:rsidP="00E4092A">
      <w:pPr>
        <w:pStyle w:val="ListParagraph"/>
        <w:numPr>
          <w:ilvl w:val="0"/>
          <w:numId w:val="29"/>
        </w:numPr>
        <w:jc w:val="both"/>
        <w:rPr>
          <w:rFonts w:cs="Arial"/>
          <w:sz w:val="20"/>
          <w:lang w:val="bs-Latn-BA" w:eastAsia="hr-HR"/>
        </w:rPr>
      </w:pPr>
      <w:r w:rsidRPr="00E4092A">
        <w:rPr>
          <w:rFonts w:cs="Arial"/>
          <w:sz w:val="20"/>
          <w:lang w:val="bs-Latn-BA" w:eastAsia="hr-HR"/>
        </w:rPr>
        <w:t>Visina ponuđene mjesečne zakupnine – 80 bodova</w:t>
      </w:r>
    </w:p>
    <w:p w14:paraId="04F28F8C" w14:textId="77777777" w:rsidR="00EA06C8" w:rsidRPr="00EA06C8" w:rsidRDefault="00EA06C8" w:rsidP="00EA06C8">
      <w:pPr>
        <w:jc w:val="both"/>
        <w:rPr>
          <w:rFonts w:cs="Arial"/>
          <w:sz w:val="20"/>
          <w:lang w:val="bs-Latn-BA" w:eastAsia="hr-HR"/>
        </w:rPr>
      </w:pPr>
    </w:p>
    <w:p w14:paraId="68799D96" w14:textId="77777777" w:rsidR="00EA06C8" w:rsidRPr="00E4092A" w:rsidRDefault="00EA06C8" w:rsidP="00E4092A">
      <w:pPr>
        <w:pStyle w:val="ListParagraph"/>
        <w:numPr>
          <w:ilvl w:val="0"/>
          <w:numId w:val="29"/>
        </w:numPr>
        <w:jc w:val="both"/>
        <w:rPr>
          <w:rFonts w:cs="Arial"/>
          <w:sz w:val="20"/>
          <w:lang w:val="bs-Latn-BA" w:eastAsia="hr-HR"/>
        </w:rPr>
      </w:pPr>
      <w:r w:rsidRPr="00E4092A">
        <w:rPr>
          <w:rFonts w:cs="Arial"/>
          <w:sz w:val="20"/>
          <w:lang w:val="bs-Latn-BA" w:eastAsia="hr-HR"/>
        </w:rPr>
        <w:t>Dodatni kvalitet ugostiteljske ponude – 20 bodova</w:t>
      </w:r>
    </w:p>
    <w:p w14:paraId="1C9F7862" w14:textId="77777777" w:rsidR="00EA06C8" w:rsidRPr="00EA06C8" w:rsidRDefault="00EA06C8" w:rsidP="00EA06C8">
      <w:pPr>
        <w:jc w:val="both"/>
        <w:rPr>
          <w:rFonts w:cs="Arial"/>
          <w:sz w:val="20"/>
          <w:lang w:val="bs-Latn-BA" w:eastAsia="hr-HR"/>
        </w:rPr>
      </w:pPr>
    </w:p>
    <w:p w14:paraId="28764E40" w14:textId="1BFEAF0B" w:rsidR="00EA06C8" w:rsidRDefault="00EA06C8" w:rsidP="00EA06C8">
      <w:pPr>
        <w:jc w:val="both"/>
        <w:rPr>
          <w:rFonts w:cs="Arial"/>
          <w:sz w:val="20"/>
          <w:lang w:val="bs-Latn-BA" w:eastAsia="hr-HR"/>
        </w:rPr>
      </w:pPr>
      <w:r w:rsidRPr="00EA06C8">
        <w:rPr>
          <w:rFonts w:cs="Arial"/>
          <w:sz w:val="20"/>
          <w:lang w:val="bs-Latn-BA" w:eastAsia="hr-HR"/>
        </w:rPr>
        <w:t>Maksimalan broj bodova: 100 bodova.</w:t>
      </w:r>
    </w:p>
    <w:p w14:paraId="0454D1AF" w14:textId="750FCF92" w:rsidR="00EA06C8" w:rsidRPr="00E4092A" w:rsidRDefault="00EA06C8" w:rsidP="00E4092A">
      <w:pPr>
        <w:pStyle w:val="ListParagraph"/>
        <w:numPr>
          <w:ilvl w:val="0"/>
          <w:numId w:val="53"/>
        </w:numPr>
        <w:jc w:val="both"/>
        <w:rPr>
          <w:rFonts w:cs="Arial"/>
          <w:sz w:val="20"/>
          <w:lang w:val="bs-Latn-BA" w:eastAsia="hr-HR"/>
        </w:rPr>
      </w:pPr>
      <w:r w:rsidRPr="00E4092A">
        <w:rPr>
          <w:rFonts w:cs="Arial"/>
          <w:sz w:val="20"/>
          <w:lang w:val="bs-Latn-BA" w:eastAsia="hr-HR"/>
        </w:rPr>
        <w:t>Visina ponuđene mjesečne zakupnine (80 bodova)</w:t>
      </w:r>
      <w:r w:rsidR="00E4092A">
        <w:rPr>
          <w:rFonts w:cs="Arial"/>
          <w:sz w:val="20"/>
          <w:lang w:val="bs-Latn-BA" w:eastAsia="hr-HR"/>
        </w:rPr>
        <w:t xml:space="preserve"> -</w:t>
      </w:r>
      <w:r w:rsidR="004F347B">
        <w:rPr>
          <w:rFonts w:cs="Arial"/>
          <w:sz w:val="20"/>
          <w:lang w:val="bs-Latn-BA" w:eastAsia="hr-HR"/>
        </w:rPr>
        <w:t xml:space="preserve"> B1</w:t>
      </w:r>
    </w:p>
    <w:p w14:paraId="44FCE208" w14:textId="77777777" w:rsidR="00EA06C8" w:rsidRPr="00EA06C8" w:rsidRDefault="00EA06C8" w:rsidP="00EA06C8">
      <w:pPr>
        <w:jc w:val="both"/>
        <w:rPr>
          <w:rFonts w:cs="Arial"/>
          <w:sz w:val="20"/>
          <w:lang w:val="bs-Latn-BA" w:eastAsia="hr-HR"/>
        </w:rPr>
      </w:pPr>
    </w:p>
    <w:p w14:paraId="3478189F" w14:textId="77777777" w:rsidR="00EA06C8" w:rsidRPr="00EA06C8" w:rsidRDefault="00EA06C8" w:rsidP="00EA06C8">
      <w:pPr>
        <w:jc w:val="both"/>
        <w:rPr>
          <w:rFonts w:cs="Arial"/>
          <w:sz w:val="20"/>
          <w:lang w:val="bs-Latn-BA" w:eastAsia="hr-HR"/>
        </w:rPr>
      </w:pPr>
      <w:r w:rsidRPr="00EA06C8">
        <w:rPr>
          <w:rFonts w:cs="Arial"/>
          <w:sz w:val="20"/>
          <w:lang w:val="bs-Latn-BA" w:eastAsia="hr-HR"/>
        </w:rPr>
        <w:t>Minimalna mjesečna zakupnina iznosi 10.000,00 KM bez PDV-a.</w:t>
      </w:r>
    </w:p>
    <w:p w14:paraId="7E556778" w14:textId="77777777" w:rsidR="00EA06C8" w:rsidRPr="00EA06C8" w:rsidRDefault="00EA06C8" w:rsidP="00EA06C8">
      <w:pPr>
        <w:jc w:val="both"/>
        <w:rPr>
          <w:rFonts w:cs="Arial"/>
          <w:sz w:val="20"/>
          <w:lang w:val="bs-Latn-BA" w:eastAsia="hr-HR"/>
        </w:rPr>
      </w:pPr>
    </w:p>
    <w:p w14:paraId="2D6F7363" w14:textId="77777777" w:rsidR="00EA06C8" w:rsidRDefault="00EA06C8" w:rsidP="00EA06C8">
      <w:pPr>
        <w:jc w:val="both"/>
        <w:rPr>
          <w:rFonts w:cs="Arial"/>
          <w:sz w:val="20"/>
          <w:lang w:val="bs-Latn-BA" w:eastAsia="hr-HR"/>
        </w:rPr>
      </w:pPr>
      <w:r w:rsidRPr="00EA06C8">
        <w:rPr>
          <w:rFonts w:cs="Arial"/>
          <w:sz w:val="20"/>
          <w:lang w:val="bs-Latn-BA" w:eastAsia="hr-HR"/>
        </w:rPr>
        <w:t>Ponuda sa najvećom ponuđenom mjesečnom zakupninom dobija maksimalan broj bodova (80 bodova), dok će ostale ponude biti bodovane proporcionalno:</w:t>
      </w:r>
    </w:p>
    <w:p w14:paraId="25A287EC" w14:textId="32DBA91E" w:rsidR="00EA06C8" w:rsidRDefault="00EA06C8" w:rsidP="00EA06C8">
      <w:pPr>
        <w:jc w:val="center"/>
        <w:rPr>
          <w:rFonts w:cs="Arial"/>
          <w:sz w:val="20"/>
          <w:lang w:val="bs-Latn-BA" w:eastAsia="hr-HR"/>
        </w:rPr>
      </w:pPr>
      <w:r>
        <w:rPr>
          <w:rFonts w:cs="Arial"/>
          <w:sz w:val="20"/>
          <w:lang w:val="bs-Latn-BA" w:eastAsia="hr-HR"/>
        </w:rPr>
        <w:t>B1=</w:t>
      </w:r>
      <w:r w:rsidR="00E07566">
        <w:rPr>
          <w:rFonts w:cs="Arial"/>
          <w:sz w:val="20"/>
          <w:lang w:val="bs-Latn-BA" w:eastAsia="hr-HR"/>
        </w:rPr>
        <w:t>(</w:t>
      </w:r>
      <w:r>
        <w:rPr>
          <w:rFonts w:cs="Arial"/>
          <w:sz w:val="20"/>
          <w:lang w:val="bs-Latn-BA" w:eastAsia="hr-HR"/>
        </w:rPr>
        <w:t>P/Pmax</w:t>
      </w:r>
      <w:r w:rsidR="00E07566">
        <w:rPr>
          <w:rFonts w:cs="Arial"/>
          <w:sz w:val="20"/>
          <w:lang w:val="bs-Latn-BA" w:eastAsia="hr-HR"/>
        </w:rPr>
        <w:t>)</w:t>
      </w:r>
      <w:r>
        <w:rPr>
          <w:rFonts w:cs="Arial"/>
          <w:sz w:val="20"/>
          <w:lang w:val="bs-Latn-BA" w:eastAsia="hr-HR"/>
        </w:rPr>
        <w:t xml:space="preserve"> X 80</w:t>
      </w:r>
    </w:p>
    <w:p w14:paraId="021FF2B6" w14:textId="77777777" w:rsidR="00E07566" w:rsidRPr="00E07566" w:rsidRDefault="00E07566" w:rsidP="00E07566">
      <w:pPr>
        <w:rPr>
          <w:rFonts w:cs="Arial"/>
          <w:sz w:val="20"/>
          <w:lang w:val="bs-Latn-BA" w:eastAsia="hr-HR"/>
        </w:rPr>
      </w:pPr>
      <w:r w:rsidRPr="00E07566">
        <w:rPr>
          <w:rFonts w:cs="Arial"/>
          <w:sz w:val="20"/>
          <w:lang w:val="bs-Latn-BA" w:eastAsia="hr-HR"/>
        </w:rPr>
        <w:t>gdje je:</w:t>
      </w:r>
    </w:p>
    <w:p w14:paraId="1EAEE219" w14:textId="77777777" w:rsidR="00E07566" w:rsidRPr="00E07566" w:rsidRDefault="00E07566" w:rsidP="00E07566">
      <w:pPr>
        <w:rPr>
          <w:rFonts w:cs="Arial"/>
          <w:sz w:val="20"/>
          <w:lang w:val="bs-Latn-BA" w:eastAsia="hr-HR"/>
        </w:rPr>
      </w:pPr>
    </w:p>
    <w:p w14:paraId="3624927B" w14:textId="77777777" w:rsidR="00E07566" w:rsidRPr="00E07566" w:rsidRDefault="00E07566" w:rsidP="00E07566">
      <w:pPr>
        <w:rPr>
          <w:rFonts w:cs="Arial"/>
          <w:sz w:val="20"/>
          <w:lang w:val="bs-Latn-BA" w:eastAsia="hr-HR"/>
        </w:rPr>
      </w:pPr>
      <w:r w:rsidRPr="00E07566">
        <w:rPr>
          <w:rFonts w:cs="Arial"/>
          <w:sz w:val="20"/>
          <w:lang w:val="bs-Latn-BA" w:eastAsia="hr-HR"/>
        </w:rPr>
        <w:t>B1 – broj bodova za visinu zakupnine</w:t>
      </w:r>
    </w:p>
    <w:p w14:paraId="34144869" w14:textId="77777777" w:rsidR="00E07566" w:rsidRPr="00E07566" w:rsidRDefault="00E07566" w:rsidP="00E07566">
      <w:pPr>
        <w:rPr>
          <w:rFonts w:cs="Arial"/>
          <w:sz w:val="20"/>
          <w:lang w:val="bs-Latn-BA" w:eastAsia="hr-HR"/>
        </w:rPr>
      </w:pPr>
    </w:p>
    <w:p w14:paraId="092AA1D0" w14:textId="77777777" w:rsidR="00E07566" w:rsidRPr="00E07566" w:rsidRDefault="00E07566" w:rsidP="00E07566">
      <w:pPr>
        <w:rPr>
          <w:rFonts w:cs="Arial"/>
          <w:sz w:val="20"/>
          <w:lang w:val="bs-Latn-BA" w:eastAsia="hr-HR"/>
        </w:rPr>
      </w:pPr>
      <w:r w:rsidRPr="00E07566">
        <w:rPr>
          <w:rFonts w:cs="Arial"/>
          <w:sz w:val="20"/>
          <w:lang w:val="bs-Latn-BA" w:eastAsia="hr-HR"/>
        </w:rPr>
        <w:t>P – ponuđena mjesečna zakupnina</w:t>
      </w:r>
    </w:p>
    <w:p w14:paraId="02EC12CF" w14:textId="77777777" w:rsidR="00E07566" w:rsidRPr="00E07566" w:rsidRDefault="00E07566" w:rsidP="00E07566">
      <w:pPr>
        <w:rPr>
          <w:rFonts w:cs="Arial"/>
          <w:sz w:val="20"/>
          <w:lang w:val="bs-Latn-BA" w:eastAsia="hr-HR"/>
        </w:rPr>
      </w:pPr>
    </w:p>
    <w:p w14:paraId="1100BFE9" w14:textId="4A3F3CD8" w:rsidR="00E07566" w:rsidRDefault="00E07566" w:rsidP="00E07566">
      <w:pPr>
        <w:rPr>
          <w:rFonts w:cs="Arial"/>
          <w:sz w:val="20"/>
          <w:lang w:val="bs-Latn-BA" w:eastAsia="hr-HR"/>
        </w:rPr>
      </w:pPr>
      <w:r w:rsidRPr="00E07566">
        <w:rPr>
          <w:rFonts w:cs="Arial"/>
          <w:sz w:val="20"/>
          <w:lang w:val="bs-Latn-BA" w:eastAsia="hr-HR"/>
        </w:rPr>
        <w:t>Pmax – najveća ponuđena mjesečna zakupnina</w:t>
      </w:r>
    </w:p>
    <w:p w14:paraId="21A21572" w14:textId="77777777" w:rsidR="00E07566" w:rsidRDefault="00E07566" w:rsidP="00E07566">
      <w:pPr>
        <w:rPr>
          <w:rFonts w:cs="Arial"/>
          <w:sz w:val="20"/>
          <w:lang w:val="bs-Latn-BA" w:eastAsia="hr-HR"/>
        </w:rPr>
      </w:pPr>
    </w:p>
    <w:p w14:paraId="3840A4CF" w14:textId="2AA67D5F" w:rsidR="00E07566" w:rsidRPr="00E4092A" w:rsidRDefault="00E07566" w:rsidP="00E4092A">
      <w:pPr>
        <w:pStyle w:val="ListParagraph"/>
        <w:numPr>
          <w:ilvl w:val="0"/>
          <w:numId w:val="53"/>
        </w:numPr>
        <w:rPr>
          <w:rFonts w:cs="Arial"/>
          <w:sz w:val="20"/>
          <w:lang w:val="bs-Latn-BA" w:eastAsia="hr-HR"/>
        </w:rPr>
      </w:pPr>
      <w:r w:rsidRPr="00E4092A">
        <w:rPr>
          <w:rFonts w:cs="Arial"/>
          <w:sz w:val="20"/>
          <w:lang w:val="bs-Latn-BA" w:eastAsia="hr-HR"/>
        </w:rPr>
        <w:t xml:space="preserve"> Dodatni kvalitet ugostiteljske ponude (20 bodova)</w:t>
      </w:r>
      <w:r w:rsidR="00E4092A">
        <w:rPr>
          <w:rFonts w:cs="Arial"/>
          <w:sz w:val="20"/>
          <w:lang w:val="bs-Latn-BA" w:eastAsia="hr-HR"/>
        </w:rPr>
        <w:t xml:space="preserve"> -</w:t>
      </w:r>
      <w:r w:rsidR="004F347B">
        <w:rPr>
          <w:rFonts w:cs="Arial"/>
          <w:sz w:val="20"/>
          <w:lang w:val="bs-Latn-BA" w:eastAsia="hr-HR"/>
        </w:rPr>
        <w:t xml:space="preserve"> B2</w:t>
      </w:r>
    </w:p>
    <w:p w14:paraId="22FF658E" w14:textId="77777777" w:rsidR="00E07566" w:rsidRPr="00E07566" w:rsidRDefault="00E07566" w:rsidP="00E07566">
      <w:pPr>
        <w:rPr>
          <w:rFonts w:cs="Arial"/>
          <w:sz w:val="20"/>
          <w:lang w:val="bs-Latn-BA" w:eastAsia="hr-HR"/>
        </w:rPr>
      </w:pPr>
    </w:p>
    <w:p w14:paraId="3AE7AF95" w14:textId="77777777" w:rsidR="00E07566" w:rsidRPr="00E07566" w:rsidRDefault="00E07566" w:rsidP="00E07566">
      <w:pPr>
        <w:rPr>
          <w:rFonts w:cs="Arial"/>
          <w:sz w:val="20"/>
          <w:lang w:val="bs-Latn-BA" w:eastAsia="hr-HR"/>
        </w:rPr>
      </w:pPr>
      <w:r w:rsidRPr="00E07566">
        <w:rPr>
          <w:rFonts w:cs="Arial"/>
          <w:sz w:val="20"/>
          <w:lang w:val="bs-Latn-BA" w:eastAsia="hr-HR"/>
        </w:rPr>
        <w:t>Kriterij kvaliteta podijeljen je u dva podkriterija:</w:t>
      </w:r>
    </w:p>
    <w:p w14:paraId="6547CD67" w14:textId="77777777" w:rsidR="00E07566" w:rsidRPr="00E07566" w:rsidRDefault="00E07566" w:rsidP="00E07566">
      <w:pPr>
        <w:rPr>
          <w:rFonts w:cs="Arial"/>
          <w:sz w:val="20"/>
          <w:lang w:val="bs-Latn-BA" w:eastAsia="hr-HR"/>
        </w:rPr>
      </w:pPr>
    </w:p>
    <w:p w14:paraId="0E9FE64D" w14:textId="63BA2618" w:rsidR="00E07566" w:rsidRPr="00E4092A" w:rsidRDefault="00E07566" w:rsidP="00E4092A">
      <w:pPr>
        <w:pStyle w:val="ListParagraph"/>
        <w:numPr>
          <w:ilvl w:val="0"/>
          <w:numId w:val="55"/>
        </w:numPr>
        <w:rPr>
          <w:rFonts w:cs="Arial"/>
          <w:sz w:val="20"/>
          <w:lang w:val="bs-Latn-BA" w:eastAsia="hr-HR"/>
        </w:rPr>
      </w:pPr>
      <w:r w:rsidRPr="00E4092A">
        <w:rPr>
          <w:rFonts w:cs="Arial"/>
          <w:sz w:val="20"/>
          <w:lang w:val="bs-Latn-BA" w:eastAsia="hr-HR"/>
        </w:rPr>
        <w:t>Posjedovanje franšize ili prepoznatljivog brenda – 10 bodova</w:t>
      </w:r>
    </w:p>
    <w:p w14:paraId="2752D172" w14:textId="77777777" w:rsidR="00E07566" w:rsidRPr="00E07566" w:rsidRDefault="00E07566" w:rsidP="00E07566">
      <w:pPr>
        <w:rPr>
          <w:rFonts w:cs="Arial"/>
          <w:sz w:val="20"/>
          <w:lang w:val="bs-Latn-BA" w:eastAsia="hr-HR"/>
        </w:rPr>
      </w:pPr>
    </w:p>
    <w:p w14:paraId="2F39C21B" w14:textId="1F06AB67" w:rsidR="00E07566" w:rsidRPr="00E07566" w:rsidRDefault="00E07566" w:rsidP="00E07566">
      <w:pPr>
        <w:rPr>
          <w:rFonts w:cs="Arial"/>
          <w:sz w:val="20"/>
          <w:lang w:val="bs-Latn-BA" w:eastAsia="hr-HR"/>
        </w:rPr>
      </w:pPr>
      <w:r w:rsidRPr="00E07566">
        <w:rPr>
          <w:rFonts w:cs="Arial"/>
          <w:sz w:val="20"/>
          <w:lang w:val="bs-Latn-BA" w:eastAsia="hr-HR"/>
        </w:rPr>
        <w:t>Bodovi se dodjeljuju ponuđaču koji zadovoljava jedan od sljedećih u</w:t>
      </w:r>
      <w:r>
        <w:rPr>
          <w:rFonts w:cs="Arial"/>
          <w:sz w:val="20"/>
          <w:lang w:val="bs-Latn-BA" w:eastAsia="hr-HR"/>
        </w:rPr>
        <w:t>slova</w:t>
      </w:r>
      <w:r w:rsidRPr="00E07566">
        <w:rPr>
          <w:rFonts w:cs="Arial"/>
          <w:sz w:val="20"/>
          <w:lang w:val="bs-Latn-BA" w:eastAsia="hr-HR"/>
        </w:rPr>
        <w:t>:</w:t>
      </w:r>
    </w:p>
    <w:p w14:paraId="55D8486B" w14:textId="77777777" w:rsidR="00E07566" w:rsidRPr="00E07566" w:rsidRDefault="00E07566" w:rsidP="00E07566">
      <w:pPr>
        <w:rPr>
          <w:rFonts w:cs="Arial"/>
          <w:sz w:val="20"/>
          <w:lang w:val="bs-Latn-BA" w:eastAsia="hr-HR"/>
        </w:rPr>
      </w:pPr>
    </w:p>
    <w:p w14:paraId="655F1D11" w14:textId="4BAC6A4B" w:rsidR="00E07566" w:rsidRPr="00E4092A" w:rsidRDefault="00E07566" w:rsidP="00E4092A">
      <w:pPr>
        <w:pStyle w:val="ListParagraph"/>
        <w:numPr>
          <w:ilvl w:val="0"/>
          <w:numId w:val="54"/>
        </w:numPr>
        <w:rPr>
          <w:rFonts w:cs="Arial"/>
          <w:sz w:val="20"/>
          <w:lang w:val="bs-Latn-BA" w:eastAsia="hr-HR"/>
        </w:rPr>
      </w:pPr>
      <w:r w:rsidRPr="00E4092A">
        <w:rPr>
          <w:rFonts w:cs="Arial"/>
          <w:sz w:val="20"/>
          <w:lang w:val="bs-Latn-BA" w:eastAsia="hr-HR"/>
        </w:rPr>
        <w:t xml:space="preserve">Međunarodna ili regionalna franšiza: posjeduje ugovor o franšizi </w:t>
      </w:r>
      <w:r>
        <w:rPr>
          <w:rFonts w:cs="Arial"/>
          <w:sz w:val="20"/>
          <w:lang w:val="bs-Latn-BA" w:eastAsia="hr-HR"/>
        </w:rPr>
        <w:t>ili odgovarajuću potvrdu kao dokaz odobrenja vlasnika franšize da ponuđač posluje u okvirima franžize -</w:t>
      </w:r>
      <w:r w:rsidRPr="00E4092A">
        <w:rPr>
          <w:rFonts w:cs="Arial"/>
          <w:sz w:val="20"/>
          <w:lang w:val="bs-Latn-BA" w:eastAsia="hr-HR"/>
        </w:rPr>
        <w:t xml:space="preserve"> 10 bodova</w:t>
      </w:r>
    </w:p>
    <w:p w14:paraId="0CEAFA1C" w14:textId="77777777" w:rsidR="00E07566" w:rsidRPr="00E07566" w:rsidRDefault="00E07566" w:rsidP="00E07566">
      <w:pPr>
        <w:rPr>
          <w:rFonts w:cs="Arial"/>
          <w:sz w:val="20"/>
          <w:lang w:val="bs-Latn-BA" w:eastAsia="hr-HR"/>
        </w:rPr>
      </w:pPr>
    </w:p>
    <w:p w14:paraId="2D89AAFC" w14:textId="0376AADA" w:rsidR="00E07566" w:rsidRPr="00E4092A" w:rsidRDefault="00E07566" w:rsidP="00E4092A">
      <w:pPr>
        <w:pStyle w:val="ListParagraph"/>
        <w:numPr>
          <w:ilvl w:val="0"/>
          <w:numId w:val="54"/>
        </w:numPr>
        <w:rPr>
          <w:rFonts w:cs="Arial"/>
          <w:sz w:val="20"/>
          <w:lang w:val="bs-Latn-BA" w:eastAsia="hr-HR"/>
        </w:rPr>
      </w:pPr>
      <w:r w:rsidRPr="00E4092A">
        <w:rPr>
          <w:rFonts w:cs="Arial"/>
          <w:sz w:val="20"/>
          <w:lang w:val="bs-Latn-BA" w:eastAsia="hr-HR"/>
        </w:rPr>
        <w:lastRenderedPageBreak/>
        <w:t xml:space="preserve">Domaći prepoznatljivi brend: posjeduje više od 3 ugostiteljska objekta, od kojih je najmanje jedan restoranskog tipa </w:t>
      </w:r>
      <w:r>
        <w:rPr>
          <w:rFonts w:cs="Arial"/>
          <w:sz w:val="20"/>
          <w:lang w:val="bs-Latn-BA" w:eastAsia="hr-HR"/>
        </w:rPr>
        <w:t>-</w:t>
      </w:r>
      <w:r w:rsidRPr="00E4092A">
        <w:rPr>
          <w:rFonts w:cs="Arial"/>
          <w:sz w:val="20"/>
          <w:lang w:val="bs-Latn-BA" w:eastAsia="hr-HR"/>
        </w:rPr>
        <w:t xml:space="preserve"> 10 bodova</w:t>
      </w:r>
    </w:p>
    <w:p w14:paraId="157162D6" w14:textId="77777777" w:rsidR="00E07566" w:rsidRPr="00E07566" w:rsidRDefault="00E07566" w:rsidP="00E07566">
      <w:pPr>
        <w:rPr>
          <w:rFonts w:cs="Arial"/>
          <w:sz w:val="20"/>
          <w:lang w:val="bs-Latn-BA" w:eastAsia="hr-HR"/>
        </w:rPr>
      </w:pPr>
    </w:p>
    <w:p w14:paraId="39E964B0" w14:textId="77777777" w:rsidR="00E07566" w:rsidRPr="00E07566" w:rsidRDefault="00E07566" w:rsidP="00E07566">
      <w:pPr>
        <w:rPr>
          <w:rFonts w:cs="Arial"/>
          <w:sz w:val="20"/>
          <w:lang w:val="bs-Latn-BA" w:eastAsia="hr-HR"/>
        </w:rPr>
      </w:pPr>
      <w:r w:rsidRPr="00E07566">
        <w:rPr>
          <w:rFonts w:cs="Arial"/>
          <w:sz w:val="20"/>
          <w:lang w:val="bs-Latn-BA" w:eastAsia="hr-HR"/>
        </w:rPr>
        <w:t>Dokaz: ugovor o franšizi ili dokumentacija o broju objekata i tipu (registracija objekata, opis lokacija).</w:t>
      </w:r>
    </w:p>
    <w:p w14:paraId="49C88F93" w14:textId="77777777" w:rsidR="00E07566" w:rsidRPr="00E07566" w:rsidRDefault="00E07566" w:rsidP="00E07566">
      <w:pPr>
        <w:rPr>
          <w:rFonts w:cs="Arial"/>
          <w:sz w:val="20"/>
          <w:lang w:val="bs-Latn-BA" w:eastAsia="hr-HR"/>
        </w:rPr>
      </w:pPr>
    </w:p>
    <w:p w14:paraId="27FE8332" w14:textId="1B3B67EE" w:rsidR="00E07566" w:rsidRDefault="00E07566" w:rsidP="00E07566">
      <w:pPr>
        <w:rPr>
          <w:rFonts w:cs="Arial"/>
          <w:sz w:val="20"/>
          <w:lang w:val="bs-Latn-BA" w:eastAsia="hr-HR"/>
        </w:rPr>
      </w:pPr>
      <w:r w:rsidRPr="00E07566">
        <w:rPr>
          <w:rFonts w:cs="Arial"/>
          <w:sz w:val="20"/>
          <w:lang w:val="bs-Latn-BA" w:eastAsia="hr-HR"/>
        </w:rPr>
        <w:t>Ne zadovoljava u</w:t>
      </w:r>
      <w:r>
        <w:rPr>
          <w:rFonts w:cs="Arial"/>
          <w:sz w:val="20"/>
          <w:lang w:val="bs-Latn-BA" w:eastAsia="hr-HR"/>
        </w:rPr>
        <w:t>slove</w:t>
      </w:r>
      <w:r w:rsidRPr="00E07566">
        <w:rPr>
          <w:rFonts w:cs="Arial"/>
          <w:sz w:val="20"/>
          <w:lang w:val="bs-Latn-BA" w:eastAsia="hr-HR"/>
        </w:rPr>
        <w:t xml:space="preserve"> </w:t>
      </w:r>
      <w:r>
        <w:rPr>
          <w:rFonts w:cs="Arial"/>
          <w:sz w:val="20"/>
          <w:lang w:val="bs-Latn-BA" w:eastAsia="hr-HR"/>
        </w:rPr>
        <w:t>-</w:t>
      </w:r>
      <w:r w:rsidRPr="00E07566">
        <w:rPr>
          <w:rFonts w:cs="Arial"/>
          <w:sz w:val="20"/>
          <w:lang w:val="bs-Latn-BA" w:eastAsia="hr-HR"/>
        </w:rPr>
        <w:t xml:space="preserve"> 0 bodova</w:t>
      </w:r>
    </w:p>
    <w:p w14:paraId="339E3C8C" w14:textId="77777777" w:rsidR="00A55023" w:rsidRDefault="00A55023" w:rsidP="00E07566">
      <w:pPr>
        <w:rPr>
          <w:rFonts w:cs="Arial"/>
          <w:sz w:val="20"/>
          <w:lang w:val="bs-Latn-BA" w:eastAsia="hr-HR"/>
        </w:rPr>
      </w:pPr>
    </w:p>
    <w:p w14:paraId="412EBD36" w14:textId="67ACB447" w:rsidR="00E07566" w:rsidRDefault="00E07566" w:rsidP="00E07566">
      <w:pPr>
        <w:pStyle w:val="ListParagraph"/>
        <w:numPr>
          <w:ilvl w:val="0"/>
          <w:numId w:val="55"/>
        </w:numPr>
        <w:rPr>
          <w:rFonts w:cs="Arial"/>
          <w:sz w:val="20"/>
          <w:lang w:val="bs-Latn-BA" w:eastAsia="hr-HR"/>
        </w:rPr>
      </w:pPr>
      <w:r>
        <w:rPr>
          <w:rFonts w:cs="Arial"/>
          <w:sz w:val="20"/>
          <w:lang w:val="bs-Latn-BA" w:eastAsia="hr-HR"/>
        </w:rPr>
        <w:t xml:space="preserve">Spremnost ponuđača na odobravanje popusta za </w:t>
      </w:r>
      <w:r w:rsidR="00A55023">
        <w:rPr>
          <w:rFonts w:cs="Arial"/>
          <w:sz w:val="20"/>
          <w:lang w:val="bs-Latn-BA" w:eastAsia="hr-HR"/>
        </w:rPr>
        <w:t>radnike Aerodroma i radnike pratećih službi na Aerodromu</w:t>
      </w:r>
    </w:p>
    <w:p w14:paraId="1D074C83" w14:textId="77777777" w:rsidR="00A55023" w:rsidRDefault="00A55023" w:rsidP="00A55023">
      <w:pPr>
        <w:ind w:left="360"/>
        <w:rPr>
          <w:rFonts w:cs="Arial"/>
          <w:sz w:val="20"/>
          <w:lang w:val="bs-Latn-BA" w:eastAsia="hr-HR"/>
        </w:rPr>
      </w:pPr>
    </w:p>
    <w:p w14:paraId="35A69ECC" w14:textId="7CD1F094" w:rsidR="00A55023" w:rsidRPr="00A55023" w:rsidRDefault="00A55023" w:rsidP="00A55023">
      <w:pPr>
        <w:ind w:left="360"/>
        <w:rPr>
          <w:rFonts w:cs="Arial"/>
          <w:sz w:val="20"/>
          <w:lang w:val="bs-Latn-BA" w:eastAsia="hr-HR"/>
        </w:rPr>
      </w:pPr>
      <w:r w:rsidRPr="00A55023">
        <w:rPr>
          <w:rFonts w:cs="Arial"/>
          <w:sz w:val="20"/>
          <w:lang w:val="bs-Latn-BA" w:eastAsia="hr-HR"/>
        </w:rPr>
        <w:t>Boduje se visina ponuđenog popusta:</w:t>
      </w:r>
    </w:p>
    <w:p w14:paraId="5426C2BD" w14:textId="77777777" w:rsidR="00A55023" w:rsidRPr="00A55023" w:rsidRDefault="00A55023" w:rsidP="00A55023">
      <w:pPr>
        <w:ind w:left="360"/>
        <w:rPr>
          <w:rFonts w:cs="Arial"/>
          <w:sz w:val="20"/>
          <w:lang w:val="bs-Latn-BA" w:eastAsia="hr-HR"/>
        </w:rPr>
      </w:pPr>
    </w:p>
    <w:p w14:paraId="6E09A333" w14:textId="5787C360" w:rsidR="00A55023" w:rsidRPr="00A55023" w:rsidRDefault="00A55023" w:rsidP="00A55023">
      <w:pPr>
        <w:ind w:left="360"/>
        <w:rPr>
          <w:rFonts w:cs="Arial"/>
          <w:sz w:val="20"/>
          <w:lang w:val="bs-Latn-BA" w:eastAsia="hr-HR"/>
        </w:rPr>
      </w:pPr>
      <w:r w:rsidRPr="00A55023">
        <w:rPr>
          <w:rFonts w:cs="Arial"/>
          <w:sz w:val="20"/>
          <w:lang w:val="bs-Latn-BA" w:eastAsia="hr-HR"/>
        </w:rPr>
        <w:t xml:space="preserve">≥20% popusta </w:t>
      </w:r>
      <w:r w:rsidR="004F347B">
        <w:rPr>
          <w:rFonts w:cs="Arial"/>
          <w:sz w:val="20"/>
          <w:lang w:val="bs-Latn-BA" w:eastAsia="hr-HR"/>
        </w:rPr>
        <w:t>-</w:t>
      </w:r>
      <w:r w:rsidRPr="00A55023">
        <w:rPr>
          <w:rFonts w:cs="Arial"/>
          <w:sz w:val="20"/>
          <w:lang w:val="bs-Latn-BA" w:eastAsia="hr-HR"/>
        </w:rPr>
        <w:t xml:space="preserve"> 10 bodova</w:t>
      </w:r>
    </w:p>
    <w:p w14:paraId="02C6D3DE" w14:textId="77777777" w:rsidR="00A55023" w:rsidRPr="00A55023" w:rsidRDefault="00A55023" w:rsidP="00A55023">
      <w:pPr>
        <w:ind w:left="360"/>
        <w:rPr>
          <w:rFonts w:cs="Arial"/>
          <w:sz w:val="20"/>
          <w:lang w:val="bs-Latn-BA" w:eastAsia="hr-HR"/>
        </w:rPr>
      </w:pPr>
    </w:p>
    <w:p w14:paraId="20BA9456" w14:textId="1D20C3CA" w:rsidR="00A55023" w:rsidRPr="00A55023" w:rsidRDefault="00A55023" w:rsidP="00A55023">
      <w:pPr>
        <w:ind w:left="360"/>
        <w:rPr>
          <w:rFonts w:cs="Arial"/>
          <w:sz w:val="20"/>
          <w:lang w:val="bs-Latn-BA" w:eastAsia="hr-HR"/>
        </w:rPr>
      </w:pPr>
      <w:r w:rsidRPr="00A55023">
        <w:rPr>
          <w:rFonts w:cs="Arial"/>
          <w:sz w:val="20"/>
          <w:lang w:val="bs-Latn-BA" w:eastAsia="hr-HR"/>
        </w:rPr>
        <w:t xml:space="preserve">10–19% popusta </w:t>
      </w:r>
      <w:r w:rsidR="004F347B">
        <w:rPr>
          <w:rFonts w:cs="Arial"/>
          <w:sz w:val="20"/>
          <w:lang w:val="bs-Latn-BA" w:eastAsia="hr-HR"/>
        </w:rPr>
        <w:t>-</w:t>
      </w:r>
      <w:r w:rsidRPr="00A55023">
        <w:rPr>
          <w:rFonts w:cs="Arial"/>
          <w:sz w:val="20"/>
          <w:lang w:val="bs-Latn-BA" w:eastAsia="hr-HR"/>
        </w:rPr>
        <w:t xml:space="preserve"> 6 bodova</w:t>
      </w:r>
    </w:p>
    <w:p w14:paraId="30D972EC" w14:textId="77777777" w:rsidR="00A55023" w:rsidRPr="00A55023" w:rsidRDefault="00A55023" w:rsidP="00A55023">
      <w:pPr>
        <w:ind w:left="360"/>
        <w:rPr>
          <w:rFonts w:cs="Arial"/>
          <w:sz w:val="20"/>
          <w:lang w:val="bs-Latn-BA" w:eastAsia="hr-HR"/>
        </w:rPr>
      </w:pPr>
    </w:p>
    <w:p w14:paraId="211AA3C0" w14:textId="7949C5E5" w:rsidR="00A55023" w:rsidRPr="00A55023" w:rsidRDefault="00A55023" w:rsidP="00A55023">
      <w:pPr>
        <w:ind w:left="360"/>
        <w:rPr>
          <w:rFonts w:cs="Arial"/>
          <w:sz w:val="20"/>
          <w:lang w:val="bs-Latn-BA" w:eastAsia="hr-HR"/>
        </w:rPr>
      </w:pPr>
      <w:r w:rsidRPr="00A55023">
        <w:rPr>
          <w:rFonts w:cs="Arial"/>
          <w:sz w:val="20"/>
          <w:lang w:val="bs-Latn-BA" w:eastAsia="hr-HR"/>
        </w:rPr>
        <w:t xml:space="preserve">1–9% popusta </w:t>
      </w:r>
      <w:r w:rsidR="004F347B">
        <w:rPr>
          <w:rFonts w:cs="Arial"/>
          <w:sz w:val="20"/>
          <w:lang w:val="bs-Latn-BA" w:eastAsia="hr-HR"/>
        </w:rPr>
        <w:t xml:space="preserve">- </w:t>
      </w:r>
      <w:r w:rsidRPr="00A55023">
        <w:rPr>
          <w:rFonts w:cs="Arial"/>
          <w:sz w:val="20"/>
          <w:lang w:val="bs-Latn-BA" w:eastAsia="hr-HR"/>
        </w:rPr>
        <w:t>3 boda</w:t>
      </w:r>
    </w:p>
    <w:p w14:paraId="1608B254" w14:textId="77777777" w:rsidR="00A55023" w:rsidRPr="00A55023" w:rsidRDefault="00A55023" w:rsidP="00A55023">
      <w:pPr>
        <w:ind w:left="360"/>
        <w:rPr>
          <w:rFonts w:cs="Arial"/>
          <w:sz w:val="20"/>
          <w:lang w:val="bs-Latn-BA" w:eastAsia="hr-HR"/>
        </w:rPr>
      </w:pPr>
    </w:p>
    <w:p w14:paraId="66ADEF1E" w14:textId="03677F0F" w:rsidR="00A55023" w:rsidRPr="00A55023" w:rsidRDefault="00A55023" w:rsidP="00A55023">
      <w:pPr>
        <w:ind w:left="360"/>
        <w:rPr>
          <w:rFonts w:cs="Arial"/>
          <w:sz w:val="20"/>
          <w:lang w:val="bs-Latn-BA" w:eastAsia="hr-HR"/>
        </w:rPr>
      </w:pPr>
      <w:r w:rsidRPr="00A55023">
        <w:rPr>
          <w:rFonts w:cs="Arial"/>
          <w:sz w:val="20"/>
          <w:lang w:val="bs-Latn-BA" w:eastAsia="hr-HR"/>
        </w:rPr>
        <w:t>nije ponuđen popust</w:t>
      </w:r>
      <w:r w:rsidR="004F347B">
        <w:rPr>
          <w:rFonts w:cs="Arial"/>
          <w:sz w:val="20"/>
          <w:lang w:val="bs-Latn-BA" w:eastAsia="hr-HR"/>
        </w:rPr>
        <w:t>-</w:t>
      </w:r>
      <w:r w:rsidRPr="00A55023">
        <w:rPr>
          <w:rFonts w:cs="Arial"/>
          <w:sz w:val="20"/>
          <w:lang w:val="bs-Latn-BA" w:eastAsia="hr-HR"/>
        </w:rPr>
        <w:t xml:space="preserve"> 0 bodova</w:t>
      </w:r>
    </w:p>
    <w:p w14:paraId="39BB515A" w14:textId="77777777" w:rsidR="00A55023" w:rsidRPr="00A55023" w:rsidRDefault="00A55023" w:rsidP="00A55023">
      <w:pPr>
        <w:ind w:left="360"/>
        <w:rPr>
          <w:rFonts w:cs="Arial"/>
          <w:sz w:val="20"/>
          <w:lang w:val="bs-Latn-BA" w:eastAsia="hr-HR"/>
        </w:rPr>
      </w:pPr>
    </w:p>
    <w:p w14:paraId="412B2255" w14:textId="622CC269" w:rsidR="00A55023" w:rsidRDefault="00A55023" w:rsidP="00A55023">
      <w:pPr>
        <w:ind w:left="360"/>
        <w:rPr>
          <w:rFonts w:cs="Arial"/>
          <w:sz w:val="20"/>
          <w:lang w:val="bs-Latn-BA" w:eastAsia="hr-HR"/>
        </w:rPr>
      </w:pPr>
      <w:r w:rsidRPr="00A55023">
        <w:rPr>
          <w:rFonts w:cs="Arial"/>
          <w:sz w:val="20"/>
          <w:lang w:val="bs-Latn-BA" w:eastAsia="hr-HR"/>
        </w:rPr>
        <w:t>Dokaz: jasno definisan popust u ponudi.</w:t>
      </w:r>
    </w:p>
    <w:p w14:paraId="68E5EAB3" w14:textId="65C9F02D" w:rsidR="00B30668" w:rsidRDefault="00B30668" w:rsidP="00A55023">
      <w:pPr>
        <w:ind w:left="360"/>
        <w:rPr>
          <w:rFonts w:cs="Arial"/>
          <w:sz w:val="20"/>
          <w:lang w:val="bs-Latn-BA" w:eastAsia="hr-HR"/>
        </w:rPr>
      </w:pPr>
      <w:r>
        <w:rPr>
          <w:rFonts w:cs="Arial"/>
          <w:sz w:val="20"/>
          <w:lang w:val="bs-Latn-BA" w:eastAsia="hr-HR"/>
        </w:rPr>
        <w:t>Napomena: Navedeni popust je obavezujući za vrijeme trajanja ugovora, uz mogućnost njegovog povećavanja, ali ne i smanjivanja.</w:t>
      </w:r>
    </w:p>
    <w:p w14:paraId="2FB0F0BB" w14:textId="77777777" w:rsidR="004F347B" w:rsidRDefault="004F347B" w:rsidP="00E4092A">
      <w:pPr>
        <w:ind w:left="360"/>
        <w:jc w:val="center"/>
        <w:rPr>
          <w:rFonts w:cs="Arial"/>
          <w:sz w:val="20"/>
          <w:lang w:val="bs-Latn-BA" w:eastAsia="hr-HR"/>
        </w:rPr>
      </w:pPr>
    </w:p>
    <w:p w14:paraId="3B00EF21" w14:textId="70884866" w:rsidR="004F347B" w:rsidRDefault="004F347B" w:rsidP="004F347B">
      <w:pPr>
        <w:ind w:left="360"/>
        <w:jc w:val="center"/>
        <w:rPr>
          <w:rFonts w:cs="Arial"/>
          <w:sz w:val="20"/>
          <w:lang w:val="bs-Latn-BA" w:eastAsia="hr-HR"/>
        </w:rPr>
      </w:pPr>
      <w:r>
        <w:rPr>
          <w:rFonts w:cs="Arial"/>
          <w:sz w:val="20"/>
          <w:lang w:val="bs-Latn-BA" w:eastAsia="hr-HR"/>
        </w:rPr>
        <w:t>B2=Bfranšiza/brend + Bpopust</w:t>
      </w:r>
    </w:p>
    <w:p w14:paraId="4052D604" w14:textId="0BFAD0F7" w:rsidR="004F347B" w:rsidRDefault="004F347B" w:rsidP="004F347B">
      <w:pPr>
        <w:ind w:left="360"/>
        <w:rPr>
          <w:rFonts w:cs="Arial"/>
          <w:sz w:val="20"/>
          <w:lang w:val="bs-Latn-BA" w:eastAsia="hr-HR"/>
        </w:rPr>
      </w:pPr>
      <w:r>
        <w:rPr>
          <w:rFonts w:cs="Arial"/>
          <w:sz w:val="20"/>
          <w:lang w:val="bs-Latn-BA" w:eastAsia="hr-HR"/>
        </w:rPr>
        <w:t>Ukupan broj bodova po ponudi</w:t>
      </w:r>
    </w:p>
    <w:p w14:paraId="43054691" w14:textId="77777777" w:rsidR="004F347B" w:rsidRDefault="004F347B" w:rsidP="004F347B">
      <w:pPr>
        <w:ind w:left="360"/>
        <w:rPr>
          <w:rFonts w:cs="Arial"/>
          <w:sz w:val="20"/>
          <w:lang w:val="bs-Latn-BA" w:eastAsia="hr-HR"/>
        </w:rPr>
      </w:pPr>
    </w:p>
    <w:p w14:paraId="19E29BA5" w14:textId="633A7130" w:rsidR="004F347B" w:rsidRDefault="004F347B" w:rsidP="004F347B">
      <w:pPr>
        <w:ind w:left="360"/>
        <w:jc w:val="center"/>
        <w:rPr>
          <w:rFonts w:cs="Arial"/>
          <w:sz w:val="20"/>
          <w:lang w:val="bs-Latn-BA" w:eastAsia="hr-HR"/>
        </w:rPr>
      </w:pPr>
      <w:r>
        <w:rPr>
          <w:rFonts w:cs="Arial"/>
          <w:sz w:val="20"/>
          <w:lang w:val="bs-Latn-BA" w:eastAsia="hr-HR"/>
        </w:rPr>
        <w:t>UK=B1 + B2</w:t>
      </w:r>
    </w:p>
    <w:p w14:paraId="754D2572" w14:textId="77777777" w:rsidR="004F347B" w:rsidRDefault="004F347B" w:rsidP="004F347B">
      <w:pPr>
        <w:ind w:left="360"/>
        <w:jc w:val="center"/>
        <w:rPr>
          <w:rFonts w:cs="Arial"/>
          <w:sz w:val="20"/>
          <w:lang w:val="bs-Latn-BA" w:eastAsia="hr-HR"/>
        </w:rPr>
      </w:pPr>
    </w:p>
    <w:p w14:paraId="1AFF72D3" w14:textId="6AB734F3" w:rsidR="004F347B" w:rsidRDefault="005625C6" w:rsidP="004F347B">
      <w:pPr>
        <w:ind w:left="360"/>
        <w:rPr>
          <w:rFonts w:cs="Arial"/>
          <w:sz w:val="20"/>
          <w:lang w:val="bs-Latn-BA" w:eastAsia="hr-HR"/>
        </w:rPr>
      </w:pPr>
      <w:r>
        <w:rPr>
          <w:rFonts w:cs="Arial"/>
          <w:sz w:val="20"/>
          <w:lang w:val="bs-Latn-BA" w:eastAsia="hr-HR"/>
        </w:rPr>
        <w:t>g</w:t>
      </w:r>
      <w:r w:rsidR="004F347B">
        <w:rPr>
          <w:rFonts w:cs="Arial"/>
          <w:sz w:val="20"/>
          <w:lang w:val="bs-Latn-BA" w:eastAsia="hr-HR"/>
        </w:rPr>
        <w:t>dje je:</w:t>
      </w:r>
    </w:p>
    <w:p w14:paraId="33CB186C" w14:textId="2B435779" w:rsidR="004F347B" w:rsidRDefault="004F347B" w:rsidP="004F347B">
      <w:pPr>
        <w:ind w:left="360"/>
        <w:rPr>
          <w:rFonts w:cs="Arial"/>
          <w:sz w:val="20"/>
          <w:lang w:val="bs-Latn-BA" w:eastAsia="hr-HR"/>
        </w:rPr>
      </w:pPr>
      <w:r>
        <w:rPr>
          <w:rFonts w:cs="Arial"/>
          <w:sz w:val="20"/>
          <w:lang w:val="bs-Latn-BA" w:eastAsia="hr-HR"/>
        </w:rPr>
        <w:t>UK – ukupan broj bodova</w:t>
      </w:r>
    </w:p>
    <w:p w14:paraId="4936709A" w14:textId="77C2953E" w:rsidR="004F347B" w:rsidRDefault="004F347B" w:rsidP="004F347B">
      <w:pPr>
        <w:ind w:left="360"/>
        <w:rPr>
          <w:rFonts w:cs="Arial"/>
          <w:sz w:val="20"/>
          <w:lang w:val="bs-Latn-BA" w:eastAsia="hr-HR"/>
        </w:rPr>
      </w:pPr>
      <w:r>
        <w:rPr>
          <w:rFonts w:cs="Arial"/>
          <w:sz w:val="20"/>
          <w:lang w:val="bs-Latn-BA" w:eastAsia="hr-HR"/>
        </w:rPr>
        <w:t>B1 – broj bodova na osnovu visine ponuđene zakupnine</w:t>
      </w:r>
    </w:p>
    <w:p w14:paraId="4F24F998" w14:textId="2BC4CA96" w:rsidR="004F347B" w:rsidRDefault="004F347B" w:rsidP="004F347B">
      <w:pPr>
        <w:ind w:left="360"/>
        <w:rPr>
          <w:rFonts w:cs="Arial"/>
          <w:sz w:val="20"/>
          <w:lang w:val="bs-Latn-BA" w:eastAsia="hr-HR"/>
        </w:rPr>
      </w:pPr>
      <w:r>
        <w:rPr>
          <w:rFonts w:cs="Arial"/>
          <w:sz w:val="20"/>
          <w:lang w:val="bs-Latn-BA" w:eastAsia="hr-HR"/>
        </w:rPr>
        <w:t>B2</w:t>
      </w:r>
      <w:r w:rsidR="005625C6">
        <w:rPr>
          <w:rFonts w:cs="Arial"/>
          <w:sz w:val="20"/>
          <w:lang w:val="bs-Latn-BA" w:eastAsia="hr-HR"/>
        </w:rPr>
        <w:t xml:space="preserve"> – </w:t>
      </w:r>
      <w:r>
        <w:rPr>
          <w:rFonts w:cs="Arial"/>
          <w:sz w:val="20"/>
          <w:lang w:val="bs-Latn-BA" w:eastAsia="hr-HR"/>
        </w:rPr>
        <w:t>broj bodova na osnovu kvalitete ugostiteljske ponude</w:t>
      </w:r>
    </w:p>
    <w:p w14:paraId="539314F4" w14:textId="034D187A" w:rsidR="004F347B" w:rsidRDefault="004F347B" w:rsidP="004F347B">
      <w:pPr>
        <w:ind w:left="360"/>
        <w:rPr>
          <w:rFonts w:cs="Arial"/>
          <w:sz w:val="20"/>
          <w:lang w:val="bs-Latn-BA" w:eastAsia="hr-HR"/>
        </w:rPr>
      </w:pPr>
    </w:p>
    <w:p w14:paraId="3DA8457B" w14:textId="069B9EC2" w:rsidR="004F347B" w:rsidRDefault="004F347B" w:rsidP="004F347B">
      <w:pPr>
        <w:ind w:left="360"/>
        <w:rPr>
          <w:rFonts w:cs="Arial"/>
          <w:sz w:val="20"/>
          <w:lang w:val="bs-Latn-BA" w:eastAsia="hr-HR"/>
        </w:rPr>
      </w:pPr>
      <w:r>
        <w:rPr>
          <w:rFonts w:cs="Arial"/>
          <w:sz w:val="20"/>
          <w:lang w:val="bs-Latn-BA" w:eastAsia="hr-HR"/>
        </w:rPr>
        <w:t>Najpovoljnijom ponudom za zakup ugostiteljskih objekata smatra se ponuda sa najvećim ukupnim brojem bodova</w:t>
      </w:r>
    </w:p>
    <w:p w14:paraId="559FC523" w14:textId="77777777" w:rsidR="004F347B" w:rsidRDefault="004F347B" w:rsidP="004F347B">
      <w:pPr>
        <w:ind w:left="360"/>
        <w:rPr>
          <w:rFonts w:cs="Arial"/>
          <w:sz w:val="20"/>
          <w:lang w:val="bs-Latn-BA" w:eastAsia="hr-HR"/>
        </w:rPr>
      </w:pPr>
    </w:p>
    <w:p w14:paraId="77044626" w14:textId="68B94D50" w:rsidR="004F347B" w:rsidRPr="00FA2C24" w:rsidRDefault="004F347B" w:rsidP="004F347B">
      <w:pPr>
        <w:pStyle w:val="ListParagraph"/>
        <w:numPr>
          <w:ilvl w:val="1"/>
          <w:numId w:val="28"/>
        </w:numPr>
        <w:jc w:val="both"/>
        <w:rPr>
          <w:rFonts w:cs="Arial"/>
          <w:b/>
          <w:bCs/>
          <w:color w:val="FF0000"/>
          <w:sz w:val="20"/>
          <w:szCs w:val="22"/>
          <w:lang w:val="bs-Latn-BA"/>
        </w:rPr>
      </w:pPr>
      <w:r w:rsidRPr="00FA2C24">
        <w:rPr>
          <w:rFonts w:cs="Arial"/>
          <w:b/>
          <w:bCs/>
          <w:sz w:val="20"/>
          <w:lang w:val="bs-Latn-BA" w:eastAsia="hr-HR"/>
        </w:rPr>
        <w:t xml:space="preserve"> </w:t>
      </w:r>
      <w:r w:rsidRPr="00FA2C24">
        <w:rPr>
          <w:rFonts w:cs="Arial"/>
          <w:b/>
          <w:bCs/>
          <w:sz w:val="20"/>
          <w:szCs w:val="22"/>
          <w:lang w:val="bs-Latn-BA"/>
        </w:rPr>
        <w:t>Ocjena ponuda za ugovor za zakup maloprodajnog objekta i objekta za uslužnu djelatnost</w:t>
      </w:r>
    </w:p>
    <w:p w14:paraId="47D6F306" w14:textId="26A730B5" w:rsidR="004F347B" w:rsidRPr="00E4092A" w:rsidRDefault="004F347B" w:rsidP="00E4092A">
      <w:pPr>
        <w:ind w:left="360"/>
        <w:jc w:val="both"/>
        <w:rPr>
          <w:rFonts w:cs="Arial"/>
          <w:color w:val="FF0000"/>
          <w:sz w:val="20"/>
          <w:szCs w:val="22"/>
          <w:lang w:val="bs-Latn-BA"/>
        </w:rPr>
      </w:pPr>
      <w:r w:rsidRPr="00E4092A">
        <w:rPr>
          <w:rFonts w:cs="Arial"/>
          <w:sz w:val="20"/>
          <w:szCs w:val="22"/>
          <w:lang w:val="bs-Latn-BA"/>
        </w:rPr>
        <w:t xml:space="preserve"> </w:t>
      </w:r>
    </w:p>
    <w:p w14:paraId="3FD81BA6" w14:textId="437EF5F6" w:rsidR="004F347B" w:rsidRDefault="004F347B" w:rsidP="00E4092A">
      <w:pPr>
        <w:ind w:left="360"/>
        <w:rPr>
          <w:rFonts w:cs="Arial"/>
          <w:sz w:val="20"/>
          <w:szCs w:val="22"/>
          <w:lang w:val="bs-Latn-BA"/>
        </w:rPr>
      </w:pPr>
      <w:r>
        <w:rPr>
          <w:rFonts w:cs="Arial"/>
          <w:sz w:val="20"/>
          <w:lang w:val="bs-Latn-BA" w:eastAsia="hr-HR"/>
        </w:rPr>
        <w:t>Ugovori za</w:t>
      </w:r>
      <w:r w:rsidRPr="00216528">
        <w:rPr>
          <w:rFonts w:cs="Arial"/>
          <w:sz w:val="20"/>
          <w:szCs w:val="22"/>
          <w:lang w:val="bs-Latn-BA"/>
        </w:rPr>
        <w:t xml:space="preserve"> zakup </w:t>
      </w:r>
      <w:r>
        <w:rPr>
          <w:rFonts w:cs="Arial"/>
          <w:sz w:val="20"/>
          <w:szCs w:val="22"/>
          <w:lang w:val="bs-Latn-BA"/>
        </w:rPr>
        <w:t>maloprodajnog objekta i objekta za uslužnu djelatnost dodjeljuju se ponuđaču koji ponudi najveću cijenu zakupa</w:t>
      </w:r>
      <w:r w:rsidR="00B30668">
        <w:rPr>
          <w:rFonts w:cs="Arial"/>
          <w:sz w:val="20"/>
          <w:szCs w:val="22"/>
          <w:lang w:val="bs-Latn-BA"/>
        </w:rPr>
        <w:t>, pri čemu minimalne zakupnine glase kako slijedi:</w:t>
      </w:r>
    </w:p>
    <w:p w14:paraId="6CA949F5" w14:textId="77777777" w:rsidR="00B30668" w:rsidRDefault="00B30668" w:rsidP="00E4092A">
      <w:pPr>
        <w:ind w:left="360"/>
        <w:rPr>
          <w:rFonts w:cs="Arial"/>
          <w:sz w:val="20"/>
          <w:szCs w:val="22"/>
          <w:lang w:val="bs-Latn-BA"/>
        </w:rPr>
      </w:pPr>
    </w:p>
    <w:p w14:paraId="2ADD52E9" w14:textId="7E84DAE0" w:rsidR="00B30668" w:rsidRPr="00B30668" w:rsidRDefault="00B30668" w:rsidP="00B30668">
      <w:pPr>
        <w:ind w:left="360"/>
        <w:rPr>
          <w:rFonts w:cs="Arial"/>
          <w:sz w:val="20"/>
          <w:lang w:val="bs-Latn-BA" w:eastAsia="hr-HR"/>
        </w:rPr>
      </w:pPr>
      <w:r w:rsidRPr="00B30668">
        <w:rPr>
          <w:rFonts w:cs="Arial"/>
          <w:sz w:val="20"/>
          <w:lang w:val="bs-Latn-BA" w:eastAsia="hr-HR"/>
        </w:rPr>
        <w:t>•</w:t>
      </w:r>
      <w:r w:rsidRPr="00B30668">
        <w:rPr>
          <w:rFonts w:cs="Arial"/>
          <w:sz w:val="20"/>
          <w:lang w:val="bs-Latn-BA" w:eastAsia="hr-HR"/>
        </w:rPr>
        <w:tab/>
      </w:r>
      <w:r>
        <w:rPr>
          <w:rFonts w:cs="Arial"/>
          <w:sz w:val="20"/>
          <w:lang w:val="bs-Latn-BA" w:eastAsia="hr-HR"/>
        </w:rPr>
        <w:t>Minimalna zakupnina</w:t>
      </w:r>
      <w:r w:rsidRPr="00B30668">
        <w:rPr>
          <w:rFonts w:cs="Arial"/>
          <w:sz w:val="20"/>
          <w:lang w:val="bs-Latn-BA" w:eastAsia="hr-HR"/>
        </w:rPr>
        <w:t xml:space="preserve"> za objekat R1029 i R1030 iznosi 16% </w:t>
      </w:r>
      <w:r w:rsidR="00FA2C24">
        <w:rPr>
          <w:rFonts w:cs="Arial"/>
          <w:sz w:val="20"/>
          <w:lang w:val="bs-Latn-BA" w:eastAsia="hr-HR"/>
        </w:rPr>
        <w:t>o</w:t>
      </w:r>
      <w:r w:rsidRPr="00B30668">
        <w:rPr>
          <w:rFonts w:cs="Arial"/>
          <w:sz w:val="20"/>
          <w:lang w:val="bs-Latn-BA" w:eastAsia="hr-HR"/>
        </w:rPr>
        <w:t>d ostvarenog prihoda u mjesecu za koji se vr</w:t>
      </w:r>
      <w:r w:rsidR="00FA2C24">
        <w:rPr>
          <w:rFonts w:cs="Arial"/>
          <w:sz w:val="20"/>
          <w:lang w:val="bs-Latn-BA" w:eastAsia="hr-HR"/>
        </w:rPr>
        <w:t>š</w:t>
      </w:r>
      <w:r w:rsidRPr="00B30668">
        <w:rPr>
          <w:rFonts w:cs="Arial"/>
          <w:sz w:val="20"/>
          <w:lang w:val="bs-Latn-BA" w:eastAsia="hr-HR"/>
        </w:rPr>
        <w:t xml:space="preserve">i placanje ili  fiksni iznos 4.500,00 </w:t>
      </w:r>
      <w:r w:rsidR="008C6A4C">
        <w:rPr>
          <w:rFonts w:cs="Arial"/>
          <w:sz w:val="20"/>
          <w:lang w:val="bs-Latn-BA" w:eastAsia="hr-HR"/>
        </w:rPr>
        <w:t xml:space="preserve">KM </w:t>
      </w:r>
      <w:r w:rsidRPr="00B30668">
        <w:rPr>
          <w:rFonts w:cs="Arial"/>
          <w:sz w:val="20"/>
          <w:lang w:val="bs-Latn-BA" w:eastAsia="hr-HR"/>
        </w:rPr>
        <w:t>mjesečno, u zavisnosti od toga koji iznos</w:t>
      </w:r>
      <w:r w:rsidR="00FA2C24">
        <w:rPr>
          <w:rFonts w:cs="Arial"/>
          <w:sz w:val="20"/>
          <w:lang w:val="bs-Latn-BA" w:eastAsia="hr-HR"/>
        </w:rPr>
        <w:t xml:space="preserve"> j</w:t>
      </w:r>
      <w:r w:rsidRPr="00B30668">
        <w:rPr>
          <w:rFonts w:cs="Arial"/>
          <w:sz w:val="20"/>
          <w:lang w:val="bs-Latn-BA" w:eastAsia="hr-HR"/>
        </w:rPr>
        <w:t>e veći.</w:t>
      </w:r>
    </w:p>
    <w:p w14:paraId="07C290CF" w14:textId="77777777" w:rsidR="00B30668" w:rsidRPr="00B30668" w:rsidRDefault="00B30668" w:rsidP="00B30668">
      <w:pPr>
        <w:ind w:left="360"/>
        <w:rPr>
          <w:rFonts w:cs="Arial"/>
          <w:sz w:val="20"/>
          <w:lang w:val="bs-Latn-BA" w:eastAsia="hr-HR"/>
        </w:rPr>
      </w:pPr>
    </w:p>
    <w:p w14:paraId="62FFEDDD" w14:textId="7784031C" w:rsidR="00B30668" w:rsidRPr="00E4092A" w:rsidRDefault="00B30668" w:rsidP="00B30668">
      <w:pPr>
        <w:ind w:left="360"/>
        <w:rPr>
          <w:rFonts w:cs="Arial"/>
          <w:sz w:val="20"/>
          <w:lang w:val="bs-Latn-BA" w:eastAsia="hr-HR"/>
        </w:rPr>
      </w:pPr>
      <w:r w:rsidRPr="00B30668">
        <w:rPr>
          <w:rFonts w:cs="Arial"/>
          <w:sz w:val="20"/>
          <w:lang w:val="bs-Latn-BA" w:eastAsia="hr-HR"/>
        </w:rPr>
        <w:t>•</w:t>
      </w:r>
      <w:r w:rsidRPr="00B30668">
        <w:rPr>
          <w:rFonts w:cs="Arial"/>
          <w:sz w:val="20"/>
          <w:lang w:val="bs-Latn-BA" w:eastAsia="hr-HR"/>
        </w:rPr>
        <w:tab/>
      </w:r>
      <w:r w:rsidR="00FA2C24">
        <w:rPr>
          <w:rFonts w:cs="Arial"/>
          <w:sz w:val="20"/>
          <w:lang w:val="bs-Latn-BA" w:eastAsia="hr-HR"/>
        </w:rPr>
        <w:t>Minimalna zakupnina</w:t>
      </w:r>
      <w:r w:rsidR="00FA2C24" w:rsidRPr="00B30668">
        <w:rPr>
          <w:rFonts w:cs="Arial"/>
          <w:sz w:val="20"/>
          <w:lang w:val="bs-Latn-BA" w:eastAsia="hr-HR"/>
        </w:rPr>
        <w:t xml:space="preserve"> za </w:t>
      </w:r>
      <w:r w:rsidRPr="00B30668">
        <w:rPr>
          <w:rFonts w:cs="Arial"/>
          <w:sz w:val="20"/>
          <w:lang w:val="bs-Latn-BA" w:eastAsia="hr-HR"/>
        </w:rPr>
        <w:t>objekat R1045 iznosi 16%</w:t>
      </w:r>
      <w:r w:rsidR="00FA2C24">
        <w:rPr>
          <w:rFonts w:cs="Arial"/>
          <w:sz w:val="20"/>
          <w:lang w:val="bs-Latn-BA" w:eastAsia="hr-HR"/>
        </w:rPr>
        <w:t xml:space="preserve"> </w:t>
      </w:r>
      <w:r w:rsidRPr="00B30668">
        <w:rPr>
          <w:rFonts w:cs="Arial"/>
          <w:sz w:val="20"/>
          <w:lang w:val="bs-Latn-BA" w:eastAsia="hr-HR"/>
        </w:rPr>
        <w:t>od ostvarenog prihoda u mjesecu za koji se vr</w:t>
      </w:r>
      <w:r w:rsidR="00FA2C24">
        <w:rPr>
          <w:rFonts w:cs="Arial"/>
          <w:sz w:val="20"/>
          <w:lang w:val="bs-Latn-BA" w:eastAsia="hr-HR"/>
        </w:rPr>
        <w:t>š</w:t>
      </w:r>
      <w:r w:rsidRPr="00B30668">
        <w:rPr>
          <w:rFonts w:cs="Arial"/>
          <w:sz w:val="20"/>
          <w:lang w:val="bs-Latn-BA" w:eastAsia="hr-HR"/>
        </w:rPr>
        <w:t>i placanje i</w:t>
      </w:r>
      <w:r w:rsidR="008C6A4C">
        <w:rPr>
          <w:rFonts w:cs="Arial"/>
          <w:sz w:val="20"/>
          <w:lang w:val="bs-Latn-BA" w:eastAsia="hr-HR"/>
        </w:rPr>
        <w:t>l</w:t>
      </w:r>
      <w:r w:rsidRPr="00B30668">
        <w:rPr>
          <w:rFonts w:cs="Arial"/>
          <w:sz w:val="20"/>
          <w:lang w:val="bs-Latn-BA" w:eastAsia="hr-HR"/>
        </w:rPr>
        <w:t>i fiksni iznos 5.000.00 KM mjes</w:t>
      </w:r>
      <w:r w:rsidR="00FA2C24">
        <w:rPr>
          <w:rFonts w:cs="Arial"/>
          <w:sz w:val="20"/>
          <w:lang w:val="bs-Latn-BA" w:eastAsia="hr-HR"/>
        </w:rPr>
        <w:t>e</w:t>
      </w:r>
      <w:r w:rsidRPr="00B30668">
        <w:rPr>
          <w:rFonts w:cs="Arial"/>
          <w:sz w:val="20"/>
          <w:lang w:val="bs-Latn-BA" w:eastAsia="hr-HR"/>
        </w:rPr>
        <w:t>čno u zavisnosti od toga koji iznos je veći.</w:t>
      </w:r>
    </w:p>
    <w:p w14:paraId="056161A3" w14:textId="77777777" w:rsidR="00FF68BD" w:rsidRPr="00FB66CD" w:rsidRDefault="000D678A" w:rsidP="002622DF">
      <w:pPr>
        <w:pStyle w:val="Heading1"/>
        <w:rPr>
          <w:rFonts w:cs="Arial"/>
        </w:rPr>
      </w:pPr>
      <w:bookmarkStart w:id="25" w:name="_Toc88032559"/>
      <w:bookmarkStart w:id="26" w:name="_Toc22463307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FB66CD">
        <w:rPr>
          <w:rFonts w:cs="Arial"/>
        </w:rPr>
        <w:t>4</w:t>
      </w:r>
      <w:r w:rsidR="00FF68BD" w:rsidRPr="00FB66CD">
        <w:rPr>
          <w:rFonts w:cs="Arial"/>
        </w:rPr>
        <w:t xml:space="preserve">. </w:t>
      </w:r>
      <w:r w:rsidRPr="00FB66CD">
        <w:rPr>
          <w:rFonts w:cs="Arial"/>
        </w:rPr>
        <w:t>KVALIFIKACIJA</w:t>
      </w:r>
      <w:bookmarkEnd w:id="25"/>
      <w:bookmarkEnd w:id="26"/>
    </w:p>
    <w:p w14:paraId="6794852F" w14:textId="77777777" w:rsidR="001B75AE" w:rsidRPr="00FB66CD" w:rsidRDefault="001B75AE" w:rsidP="009F61E0">
      <w:pPr>
        <w:pStyle w:val="Heading2"/>
      </w:pPr>
      <w:bookmarkStart w:id="27" w:name="_Toc464801220"/>
      <w:bookmarkStart w:id="28" w:name="_Toc88032563"/>
    </w:p>
    <w:p w14:paraId="03EB68C9" w14:textId="77777777" w:rsidR="005C29BD" w:rsidRPr="00FB66CD" w:rsidRDefault="005C29BD" w:rsidP="009F61E0">
      <w:pPr>
        <w:pStyle w:val="Heading2"/>
      </w:pPr>
      <w:bookmarkStart w:id="29" w:name="_Toc224633077"/>
      <w:r w:rsidRPr="00FB66CD">
        <w:t>4.</w:t>
      </w:r>
      <w:r w:rsidR="007053F2" w:rsidRPr="00FB66CD">
        <w:t>1.</w:t>
      </w:r>
      <w:r w:rsidRPr="00FB66CD">
        <w:t xml:space="preserve"> </w:t>
      </w:r>
      <w:r w:rsidR="00EF6596" w:rsidRPr="00FB66CD">
        <w:t>Lična, ekonomska, finansijska, t</w:t>
      </w:r>
      <w:r w:rsidRPr="00FB66CD">
        <w:t>ehnička i profesionalna sposobnost</w:t>
      </w:r>
      <w:bookmarkEnd w:id="27"/>
      <w:bookmarkEnd w:id="28"/>
      <w:bookmarkEnd w:id="29"/>
    </w:p>
    <w:p w14:paraId="791F8DD4" w14:textId="77777777" w:rsidR="005C29BD" w:rsidRPr="00FB66CD" w:rsidRDefault="005C29BD" w:rsidP="005C29BD">
      <w:pPr>
        <w:rPr>
          <w:rFonts w:cs="Arial"/>
          <w:sz w:val="20"/>
          <w:szCs w:val="20"/>
          <w:lang w:val="bs-Latn-BA"/>
        </w:rPr>
      </w:pPr>
    </w:p>
    <w:p w14:paraId="4A9101AA" w14:textId="6BBD3559" w:rsidR="005C29BD" w:rsidRPr="00FB66CD" w:rsidRDefault="005C29BD" w:rsidP="005C29BD">
      <w:pPr>
        <w:jc w:val="both"/>
        <w:rPr>
          <w:rFonts w:cs="Arial"/>
          <w:sz w:val="20"/>
          <w:szCs w:val="20"/>
          <w:lang w:val="bs-Latn-BA"/>
        </w:rPr>
      </w:pPr>
      <w:r w:rsidRPr="00FB66CD">
        <w:rPr>
          <w:rFonts w:cs="Arial"/>
          <w:sz w:val="20"/>
          <w:szCs w:val="20"/>
          <w:lang w:val="bs-Latn-BA"/>
        </w:rPr>
        <w:t>Ponuđač je obavezan uz ponu</w:t>
      </w:r>
      <w:r w:rsidR="00693FD3" w:rsidRPr="00FB66CD">
        <w:rPr>
          <w:rFonts w:cs="Arial"/>
          <w:sz w:val="20"/>
          <w:szCs w:val="20"/>
          <w:lang w:val="bs-Latn-BA"/>
        </w:rPr>
        <w:t>du dostaviti sljedeće</w:t>
      </w:r>
      <w:r w:rsidR="00EF6596" w:rsidRPr="00FB66CD">
        <w:rPr>
          <w:rFonts w:cs="Arial"/>
          <w:sz w:val="20"/>
          <w:szCs w:val="20"/>
          <w:lang w:val="bs-Latn-BA"/>
        </w:rPr>
        <w:t>:</w:t>
      </w:r>
    </w:p>
    <w:p w14:paraId="37F9B624" w14:textId="5AF95329" w:rsidR="00EF6596" w:rsidRPr="00FB66CD" w:rsidRDefault="00EF6596" w:rsidP="00937852">
      <w:pPr>
        <w:pStyle w:val="ListParagraph"/>
        <w:numPr>
          <w:ilvl w:val="0"/>
          <w:numId w:val="4"/>
        </w:numPr>
        <w:tabs>
          <w:tab w:val="clear" w:pos="360"/>
          <w:tab w:val="num" w:pos="284"/>
        </w:tabs>
        <w:autoSpaceDE w:val="0"/>
        <w:autoSpaceDN w:val="0"/>
        <w:adjustRightInd w:val="0"/>
        <w:ind w:left="284" w:hanging="284"/>
        <w:jc w:val="both"/>
        <w:rPr>
          <w:rFonts w:cs="Arial"/>
          <w:sz w:val="20"/>
          <w:szCs w:val="20"/>
          <w:lang w:val="bs-Latn-BA"/>
        </w:rPr>
      </w:pPr>
      <w:r w:rsidRPr="00FB66CD">
        <w:rPr>
          <w:rFonts w:cs="Arial"/>
          <w:sz w:val="20"/>
          <w:szCs w:val="20"/>
          <w:lang w:val="bs-Latn-BA"/>
        </w:rPr>
        <w:t xml:space="preserve">Izvod iz sudskog registra (Original ili ovjerena kopija), ili ekvivalentni dokument za </w:t>
      </w:r>
      <w:r w:rsidR="004A727D" w:rsidRPr="00FB66CD">
        <w:rPr>
          <w:rFonts w:cs="Arial"/>
          <w:sz w:val="20"/>
          <w:szCs w:val="20"/>
          <w:lang w:val="bs-Latn-BA"/>
        </w:rPr>
        <w:t>ponuđače iz druge države</w:t>
      </w:r>
      <w:r w:rsidR="00813078" w:rsidRPr="00FB66CD">
        <w:rPr>
          <w:rFonts w:cs="Arial"/>
          <w:sz w:val="20"/>
          <w:szCs w:val="20"/>
          <w:lang w:val="bs-Latn-BA"/>
        </w:rPr>
        <w:t>, ne stariji od 30 dana od dana objave javnog poziva</w:t>
      </w:r>
      <w:r w:rsidR="00693FD3" w:rsidRPr="00FB66CD">
        <w:rPr>
          <w:rFonts w:cs="Arial"/>
          <w:sz w:val="20"/>
          <w:szCs w:val="20"/>
          <w:lang w:val="bs-Latn-BA"/>
        </w:rPr>
        <w:t>;</w:t>
      </w:r>
    </w:p>
    <w:p w14:paraId="01CD65B0" w14:textId="02052373" w:rsidR="00874850" w:rsidRPr="00FB66CD" w:rsidRDefault="004D57E8" w:rsidP="00937852">
      <w:pPr>
        <w:pStyle w:val="ListParagraph"/>
        <w:numPr>
          <w:ilvl w:val="0"/>
          <w:numId w:val="4"/>
        </w:numPr>
        <w:tabs>
          <w:tab w:val="clear" w:pos="360"/>
          <w:tab w:val="num" w:pos="284"/>
        </w:tabs>
        <w:autoSpaceDE w:val="0"/>
        <w:autoSpaceDN w:val="0"/>
        <w:adjustRightInd w:val="0"/>
        <w:ind w:left="284" w:hanging="284"/>
        <w:jc w:val="both"/>
        <w:rPr>
          <w:rFonts w:cs="Arial"/>
          <w:sz w:val="20"/>
          <w:szCs w:val="20"/>
          <w:lang w:val="bs-Latn-BA"/>
        </w:rPr>
      </w:pPr>
      <w:r w:rsidRPr="00FB66CD">
        <w:rPr>
          <w:rFonts w:cs="Arial"/>
          <w:sz w:val="20"/>
          <w:szCs w:val="20"/>
          <w:lang w:val="bs-Latn-BA"/>
        </w:rPr>
        <w:lastRenderedPageBreak/>
        <w:t>Izjavu o posjedovanju i</w:t>
      </w:r>
      <w:r w:rsidR="00B77D41" w:rsidRPr="00FB66CD">
        <w:rPr>
          <w:rFonts w:cs="Arial"/>
          <w:sz w:val="20"/>
          <w:szCs w:val="20"/>
          <w:lang w:val="bs-Latn-BA"/>
        </w:rPr>
        <w:t>skustv</w:t>
      </w:r>
      <w:r w:rsidRPr="00FB66CD">
        <w:rPr>
          <w:rFonts w:cs="Arial"/>
          <w:sz w:val="20"/>
          <w:szCs w:val="20"/>
          <w:lang w:val="bs-Latn-BA"/>
        </w:rPr>
        <w:t>a u djelatnosti, iz koje je vidljivo da ponuđač posjeduje na</w:t>
      </w:r>
      <w:r w:rsidR="003E6EFE">
        <w:rPr>
          <w:rFonts w:cs="Arial"/>
          <w:sz w:val="20"/>
          <w:szCs w:val="20"/>
          <w:lang w:val="bs-Latn-BA"/>
        </w:rPr>
        <w:t>j</w:t>
      </w:r>
      <w:r w:rsidRPr="00FB66CD">
        <w:rPr>
          <w:rFonts w:cs="Arial"/>
          <w:sz w:val="20"/>
          <w:szCs w:val="20"/>
          <w:lang w:val="bs-Latn-BA"/>
        </w:rPr>
        <w:t xml:space="preserve">manje </w:t>
      </w:r>
      <w:r w:rsidR="003E0704">
        <w:rPr>
          <w:rFonts w:cs="Arial"/>
          <w:sz w:val="20"/>
          <w:szCs w:val="20"/>
          <w:lang w:val="bs-Latn-BA"/>
        </w:rPr>
        <w:t>5</w:t>
      </w:r>
      <w:r w:rsidR="003E0704" w:rsidRPr="00FB66CD">
        <w:rPr>
          <w:rFonts w:cs="Arial"/>
          <w:sz w:val="20"/>
          <w:szCs w:val="20"/>
          <w:lang w:val="bs-Latn-BA"/>
        </w:rPr>
        <w:t xml:space="preserve"> </w:t>
      </w:r>
      <w:r w:rsidRPr="00FB66CD">
        <w:rPr>
          <w:rFonts w:cs="Arial"/>
          <w:sz w:val="20"/>
          <w:szCs w:val="20"/>
          <w:lang w:val="bs-Latn-BA"/>
        </w:rPr>
        <w:t>godina iskustva u navedenoj djelatnosti</w:t>
      </w:r>
      <w:r w:rsidR="00DA73BE" w:rsidRPr="00FB66CD">
        <w:rPr>
          <w:rFonts w:cs="Arial"/>
          <w:sz w:val="20"/>
          <w:szCs w:val="20"/>
          <w:lang w:val="bs-Latn-BA"/>
        </w:rPr>
        <w:t>. Referentna lista istih ili sličnih poslova, sa kontaktima druge ugovorne strane kako bi navodi sa liste mogli biti provjereni;</w:t>
      </w:r>
    </w:p>
    <w:p w14:paraId="5F349E05" w14:textId="77777777" w:rsidR="00083C1B" w:rsidRPr="00FB66CD" w:rsidRDefault="006278CA" w:rsidP="009F61E0">
      <w:pPr>
        <w:pStyle w:val="Heading2"/>
      </w:pPr>
      <w:bookmarkStart w:id="30" w:name="_Toc88032566"/>
      <w:bookmarkStart w:id="31" w:name="_Toc224633078"/>
      <w:r w:rsidRPr="00FB66CD">
        <w:t>4</w:t>
      </w:r>
      <w:r w:rsidR="00EE5C4D" w:rsidRPr="00FB66CD">
        <w:t>.</w:t>
      </w:r>
      <w:r w:rsidRPr="00FB66CD">
        <w:t>2</w:t>
      </w:r>
      <w:r w:rsidR="000D678A" w:rsidRPr="00FB66CD">
        <w:t xml:space="preserve"> </w:t>
      </w:r>
      <w:r w:rsidR="00083C1B" w:rsidRPr="00FB66CD">
        <w:t>Sadržaj ponude</w:t>
      </w:r>
      <w:bookmarkEnd w:id="30"/>
      <w:bookmarkEnd w:id="31"/>
    </w:p>
    <w:p w14:paraId="009F1F21" w14:textId="709030D8" w:rsidR="00096CD1" w:rsidRPr="00FB66CD" w:rsidRDefault="00096CD1" w:rsidP="00096CD1">
      <w:pPr>
        <w:jc w:val="both"/>
        <w:rPr>
          <w:rFonts w:cs="Arial"/>
          <w:sz w:val="20"/>
          <w:szCs w:val="20"/>
          <w:lang w:val="bs-Latn-BA"/>
        </w:rPr>
      </w:pPr>
      <w:r w:rsidRPr="00FB66CD">
        <w:rPr>
          <w:rFonts w:cs="Arial"/>
          <w:sz w:val="20"/>
          <w:szCs w:val="20"/>
          <w:lang w:val="bs-Latn-BA"/>
        </w:rPr>
        <w:t xml:space="preserve">Ponuda treba sadržavati sljedeće dokumente: </w:t>
      </w:r>
    </w:p>
    <w:p w14:paraId="7379EB62" w14:textId="77777777" w:rsidR="00096CD1" w:rsidRPr="00FB66CD" w:rsidRDefault="00096CD1" w:rsidP="00096CD1">
      <w:pPr>
        <w:jc w:val="both"/>
        <w:rPr>
          <w:rFonts w:cs="Arial"/>
          <w:sz w:val="20"/>
          <w:szCs w:val="20"/>
          <w:lang w:val="bs-Latn-BA"/>
        </w:rPr>
      </w:pPr>
    </w:p>
    <w:p w14:paraId="274809DD" w14:textId="77777777" w:rsidR="00150B64" w:rsidRPr="00FB66CD" w:rsidRDefault="00150B64"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Sadržaj ponude;</w:t>
      </w:r>
    </w:p>
    <w:p w14:paraId="11AF1AA9" w14:textId="21A80FE3" w:rsidR="00150B64" w:rsidRPr="00FB66CD" w:rsidRDefault="00150B64"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Obrazac za ponudu, popunjen u sk</w:t>
      </w:r>
      <w:r w:rsidR="00FB1854" w:rsidRPr="00FB66CD">
        <w:rPr>
          <w:rFonts w:cs="Arial"/>
          <w:sz w:val="20"/>
          <w:szCs w:val="20"/>
          <w:lang w:val="bs-Latn-BA"/>
        </w:rPr>
        <w:t xml:space="preserve">ladu sa šemom </w:t>
      </w:r>
      <w:r w:rsidRPr="00FB66CD">
        <w:rPr>
          <w:rFonts w:cs="Arial"/>
          <w:sz w:val="20"/>
          <w:szCs w:val="20"/>
          <w:lang w:val="bs-Latn-BA"/>
        </w:rPr>
        <w:t>koja je data u Aneksu I uz</w:t>
      </w:r>
      <w:r w:rsidR="00945988" w:rsidRPr="00FB66CD">
        <w:rPr>
          <w:rFonts w:cs="Arial"/>
          <w:sz w:val="20"/>
          <w:szCs w:val="20"/>
          <w:lang w:val="bs-Latn-BA"/>
        </w:rPr>
        <w:t xml:space="preserve"> javni poziv</w:t>
      </w:r>
      <w:r w:rsidRPr="00FB66CD">
        <w:rPr>
          <w:rFonts w:cs="Arial"/>
          <w:sz w:val="20"/>
          <w:szCs w:val="20"/>
          <w:lang w:val="bs-Latn-BA"/>
        </w:rPr>
        <w:t>, uključujući i Izjavu p</w:t>
      </w:r>
      <w:r w:rsidR="009D6FDD" w:rsidRPr="00FB66CD">
        <w:rPr>
          <w:rFonts w:cs="Arial"/>
          <w:sz w:val="20"/>
          <w:szCs w:val="20"/>
          <w:lang w:val="bs-Latn-BA"/>
        </w:rPr>
        <w:t>onuđača kao njen sastavni dio</w:t>
      </w:r>
      <w:r w:rsidR="00DE516B" w:rsidRPr="00FB66CD">
        <w:rPr>
          <w:rFonts w:cs="Arial"/>
          <w:sz w:val="20"/>
          <w:szCs w:val="20"/>
          <w:lang w:val="bs-Latn-BA"/>
        </w:rPr>
        <w:t>;</w:t>
      </w:r>
    </w:p>
    <w:p w14:paraId="059E81CA" w14:textId="72FF976C" w:rsidR="00150B64" w:rsidRPr="00FB66CD" w:rsidRDefault="00150B64"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Spisak povjerljivih informacija, u skladu sa šem</w:t>
      </w:r>
      <w:r w:rsidR="00DE516B" w:rsidRPr="00FB66CD">
        <w:rPr>
          <w:rFonts w:cs="Arial"/>
          <w:sz w:val="20"/>
          <w:szCs w:val="20"/>
          <w:lang w:val="bs-Latn-BA"/>
        </w:rPr>
        <w:t>om koja je data u Aneksu II</w:t>
      </w:r>
      <w:r w:rsidRPr="00FB66CD">
        <w:rPr>
          <w:rFonts w:cs="Arial"/>
          <w:sz w:val="20"/>
          <w:szCs w:val="20"/>
          <w:lang w:val="bs-Latn-BA"/>
        </w:rPr>
        <w:t>;</w:t>
      </w:r>
    </w:p>
    <w:p w14:paraId="0A9A4FF5" w14:textId="35DE1EA4" w:rsidR="00B30FFE" w:rsidRPr="00FB66CD" w:rsidRDefault="00B30FFE"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Popunjen (samo preambula je obavezna), potpisan i ovjer</w:t>
      </w:r>
      <w:r w:rsidR="00EF6596" w:rsidRPr="00FB66CD">
        <w:rPr>
          <w:rFonts w:cs="Arial"/>
          <w:sz w:val="20"/>
          <w:szCs w:val="20"/>
          <w:lang w:val="bs-Latn-BA"/>
        </w:rPr>
        <w:t>en Nacrt ugovora, dat u Aneksu I</w:t>
      </w:r>
      <w:r w:rsidR="00DE516B" w:rsidRPr="00FB66CD">
        <w:rPr>
          <w:rFonts w:cs="Arial"/>
          <w:sz w:val="20"/>
          <w:szCs w:val="20"/>
          <w:lang w:val="bs-Latn-BA"/>
        </w:rPr>
        <w:t>V</w:t>
      </w:r>
      <w:r w:rsidR="00EF3001" w:rsidRPr="00FB66CD">
        <w:rPr>
          <w:rFonts w:cs="Arial"/>
          <w:sz w:val="20"/>
          <w:szCs w:val="20"/>
          <w:lang w:val="bs-Latn-BA"/>
        </w:rPr>
        <w:t>.</w:t>
      </w:r>
    </w:p>
    <w:p w14:paraId="7D470317" w14:textId="52D27813" w:rsidR="008C4656" w:rsidRDefault="008C4656" w:rsidP="00937852">
      <w:pPr>
        <w:numPr>
          <w:ilvl w:val="0"/>
          <w:numId w:val="1"/>
        </w:numPr>
        <w:tabs>
          <w:tab w:val="clear" w:pos="900"/>
        </w:tabs>
        <w:ind w:left="284" w:hanging="284"/>
        <w:jc w:val="both"/>
        <w:rPr>
          <w:rFonts w:cs="Arial"/>
          <w:sz w:val="20"/>
          <w:szCs w:val="20"/>
          <w:lang w:val="bs-Latn-BA"/>
        </w:rPr>
      </w:pPr>
      <w:r w:rsidRPr="00FB66CD">
        <w:rPr>
          <w:rFonts w:cs="Arial"/>
          <w:sz w:val="20"/>
          <w:szCs w:val="20"/>
          <w:lang w:val="bs-Latn-BA"/>
        </w:rPr>
        <w:t>Rješenje vizuelnog identiteta</w:t>
      </w:r>
      <w:r w:rsidR="001131DE">
        <w:rPr>
          <w:rFonts w:cs="Arial"/>
          <w:sz w:val="20"/>
          <w:szCs w:val="20"/>
          <w:lang w:val="bs-Latn-BA"/>
        </w:rPr>
        <w:t xml:space="preserve"> objekata</w:t>
      </w:r>
      <w:r w:rsidR="00344CEF">
        <w:rPr>
          <w:rFonts w:cs="Arial"/>
          <w:sz w:val="20"/>
          <w:szCs w:val="20"/>
          <w:lang w:val="bs-Latn-BA"/>
        </w:rPr>
        <w:t>, idejno rješenje</w:t>
      </w:r>
      <w:r w:rsidR="001131DE">
        <w:rPr>
          <w:rFonts w:cs="Arial"/>
          <w:sz w:val="20"/>
          <w:szCs w:val="20"/>
          <w:lang w:val="bs-Latn-BA"/>
        </w:rPr>
        <w:t xml:space="preserve"> (crteži, tlocrti, 3D </w:t>
      </w:r>
      <w:r w:rsidRPr="00FB66CD">
        <w:rPr>
          <w:rFonts w:cs="Arial"/>
          <w:sz w:val="20"/>
          <w:szCs w:val="20"/>
          <w:lang w:val="bs-Latn-BA"/>
        </w:rPr>
        <w:t>itd.</w:t>
      </w:r>
      <w:r w:rsidR="00344CEF">
        <w:rPr>
          <w:rFonts w:cs="Arial"/>
          <w:sz w:val="20"/>
          <w:szCs w:val="20"/>
          <w:lang w:val="bs-Latn-BA"/>
        </w:rPr>
        <w:t>).</w:t>
      </w:r>
      <w:r w:rsidRPr="00FB66CD">
        <w:rPr>
          <w:rFonts w:cs="Arial"/>
          <w:sz w:val="20"/>
          <w:szCs w:val="20"/>
          <w:lang w:val="bs-Latn-BA"/>
        </w:rPr>
        <w:t xml:space="preserve"> Dostaviti </w:t>
      </w:r>
      <w:r w:rsidR="001131DE">
        <w:rPr>
          <w:rFonts w:cs="Arial"/>
          <w:sz w:val="20"/>
          <w:szCs w:val="20"/>
          <w:lang w:val="bs-Latn-BA"/>
        </w:rPr>
        <w:t>prikaz vizuelnog</w:t>
      </w:r>
      <w:r w:rsidRPr="00FB66CD">
        <w:rPr>
          <w:rFonts w:cs="Arial"/>
          <w:sz w:val="20"/>
          <w:szCs w:val="20"/>
          <w:lang w:val="bs-Latn-BA"/>
        </w:rPr>
        <w:t xml:space="preserve"> rješenja </w:t>
      </w:r>
      <w:r w:rsidR="00EC5F0E">
        <w:rPr>
          <w:rFonts w:cs="Arial"/>
          <w:sz w:val="20"/>
          <w:szCs w:val="20"/>
          <w:lang w:val="bs-Latn-BA"/>
        </w:rPr>
        <w:t xml:space="preserve">objekta </w:t>
      </w:r>
      <w:r w:rsidRPr="00FB66CD">
        <w:rPr>
          <w:rFonts w:cs="Arial"/>
          <w:sz w:val="20"/>
          <w:szCs w:val="20"/>
          <w:lang w:val="bs-Latn-BA"/>
        </w:rPr>
        <w:t xml:space="preserve">na </w:t>
      </w:r>
      <w:r w:rsidR="00EE74CA">
        <w:rPr>
          <w:rFonts w:cs="Arial"/>
          <w:sz w:val="20"/>
          <w:szCs w:val="20"/>
          <w:lang w:val="bs-Latn-BA"/>
        </w:rPr>
        <w:t>nekom od sredstava za pohranu dokumentacije.</w:t>
      </w:r>
    </w:p>
    <w:p w14:paraId="31025868" w14:textId="77777777" w:rsidR="002B4344" w:rsidRPr="00FB66CD" w:rsidRDefault="006278CA" w:rsidP="009F61E0">
      <w:pPr>
        <w:pStyle w:val="Heading2"/>
        <w:rPr>
          <w:rFonts w:eastAsia="Arial Unicode MS"/>
        </w:rPr>
      </w:pPr>
      <w:bookmarkStart w:id="32" w:name="_Toc88032568"/>
      <w:bookmarkStart w:id="33" w:name="_Toc224633079"/>
      <w:r w:rsidRPr="00FB66CD">
        <w:rPr>
          <w:rFonts w:eastAsia="Arial Unicode MS"/>
        </w:rPr>
        <w:t>4</w:t>
      </w:r>
      <w:r w:rsidR="00EE5C4D" w:rsidRPr="00FB66CD">
        <w:rPr>
          <w:rFonts w:eastAsia="Arial Unicode MS"/>
        </w:rPr>
        <w:t>.</w:t>
      </w:r>
      <w:r w:rsidRPr="00FB66CD">
        <w:rPr>
          <w:rFonts w:eastAsia="Arial Unicode MS"/>
        </w:rPr>
        <w:t>3</w:t>
      </w:r>
      <w:r w:rsidR="003A52EF" w:rsidRPr="00FB66CD">
        <w:rPr>
          <w:rFonts w:eastAsia="Arial Unicode MS"/>
        </w:rPr>
        <w:t xml:space="preserve"> </w:t>
      </w:r>
      <w:r w:rsidR="002B4344" w:rsidRPr="00FB66CD">
        <w:rPr>
          <w:rFonts w:eastAsia="Arial Unicode MS"/>
        </w:rPr>
        <w:t>Dostavljanje ponuda</w:t>
      </w:r>
      <w:bookmarkEnd w:id="32"/>
      <w:bookmarkEnd w:id="33"/>
    </w:p>
    <w:p w14:paraId="42065603" w14:textId="0FE0D271" w:rsidR="002B4344" w:rsidRPr="00FB66CD" w:rsidRDefault="00FE7E67" w:rsidP="002B4344">
      <w:pPr>
        <w:jc w:val="both"/>
        <w:rPr>
          <w:rFonts w:eastAsia="Arial Unicode MS" w:cs="Arial"/>
          <w:b/>
          <w:sz w:val="20"/>
          <w:szCs w:val="20"/>
          <w:lang w:val="bs-Latn-BA"/>
        </w:rPr>
      </w:pPr>
      <w:r w:rsidRPr="00FB66CD">
        <w:rPr>
          <w:rFonts w:eastAsia="Arial Unicode MS" w:cs="Arial"/>
          <w:sz w:val="20"/>
          <w:szCs w:val="20"/>
          <w:lang w:val="bs-Latn-BA"/>
        </w:rPr>
        <w:t xml:space="preserve">Ponuđač će dostaviti jednu ponudu u </w:t>
      </w:r>
      <w:r w:rsidRPr="00FB66CD">
        <w:rPr>
          <w:rFonts w:cs="Arial"/>
          <w:i/>
          <w:sz w:val="20"/>
          <w:szCs w:val="20"/>
          <w:lang w:val="bs-Latn-BA"/>
        </w:rPr>
        <w:t>hardcopy</w:t>
      </w:r>
      <w:r w:rsidRPr="00FB66CD">
        <w:rPr>
          <w:rFonts w:eastAsia="Arial Unicode MS" w:cs="Arial"/>
          <w:sz w:val="20"/>
          <w:szCs w:val="20"/>
          <w:lang w:val="bs-Latn-BA"/>
        </w:rPr>
        <w:t xml:space="preserve"> originalu  na kojoj će čitko napisati: “ORIGINAL PONUDA”. </w:t>
      </w:r>
      <w:r w:rsidRPr="00FB66CD">
        <w:rPr>
          <w:rFonts w:cs="Arial"/>
          <w:sz w:val="20"/>
          <w:szCs w:val="20"/>
          <w:lang w:val="bs-Latn-BA"/>
        </w:rPr>
        <w:t xml:space="preserve">Ponuda se dostavlja </w:t>
      </w:r>
      <w:r w:rsidR="00945988" w:rsidRPr="00FB66CD">
        <w:rPr>
          <w:rFonts w:cs="Arial"/>
          <w:sz w:val="20"/>
          <w:szCs w:val="20"/>
          <w:lang w:val="bs-Latn-BA"/>
        </w:rPr>
        <w:t>u</w:t>
      </w:r>
      <w:r w:rsidRPr="00FB66CD">
        <w:rPr>
          <w:rFonts w:cs="Arial"/>
          <w:sz w:val="20"/>
          <w:szCs w:val="20"/>
          <w:lang w:val="bs-Latn-BA"/>
        </w:rPr>
        <w:t xml:space="preserve"> jednoj digitalnoj kopiji u vidu </w:t>
      </w:r>
      <w:r w:rsidRPr="00FB66CD">
        <w:rPr>
          <w:rFonts w:cs="Arial"/>
          <w:i/>
          <w:sz w:val="20"/>
          <w:szCs w:val="20"/>
          <w:lang w:val="bs-Latn-BA"/>
        </w:rPr>
        <w:t>scana</w:t>
      </w:r>
      <w:r w:rsidRPr="00FB66CD">
        <w:rPr>
          <w:rFonts w:cs="Arial"/>
          <w:sz w:val="20"/>
          <w:szCs w:val="20"/>
          <w:lang w:val="bs-Latn-BA"/>
        </w:rPr>
        <w:t xml:space="preserve"> u PDF formatu. Čitav </w:t>
      </w:r>
      <w:r w:rsidRPr="00FB66CD">
        <w:rPr>
          <w:rFonts w:cs="Arial"/>
          <w:i/>
          <w:sz w:val="20"/>
          <w:szCs w:val="20"/>
          <w:lang w:val="bs-Latn-BA"/>
        </w:rPr>
        <w:t xml:space="preserve">scan </w:t>
      </w:r>
      <w:r w:rsidRPr="00FB66CD">
        <w:rPr>
          <w:rFonts w:cs="Arial"/>
          <w:sz w:val="20"/>
          <w:szCs w:val="20"/>
          <w:lang w:val="bs-Latn-BA"/>
        </w:rPr>
        <w:t>mora biti dostavljen u jednoj datoteci. Digitalna kopija se može dostaviti na CD-u ili DVD-u</w:t>
      </w:r>
      <w:r w:rsidR="00945988" w:rsidRPr="00FB66CD">
        <w:rPr>
          <w:rFonts w:cs="Arial"/>
          <w:sz w:val="20"/>
          <w:szCs w:val="20"/>
          <w:lang w:val="bs-Latn-BA"/>
        </w:rPr>
        <w:t xml:space="preserve"> </w:t>
      </w:r>
      <w:r w:rsidR="004D57E8" w:rsidRPr="00FB66CD">
        <w:rPr>
          <w:rFonts w:cs="Arial"/>
          <w:sz w:val="20"/>
          <w:szCs w:val="20"/>
          <w:lang w:val="bs-Latn-BA"/>
        </w:rPr>
        <w:t>(</w:t>
      </w:r>
      <w:r w:rsidR="00945988" w:rsidRPr="00FB66CD">
        <w:rPr>
          <w:rFonts w:cs="Arial"/>
          <w:sz w:val="20"/>
          <w:szCs w:val="20"/>
          <w:lang w:val="bs-Latn-BA"/>
        </w:rPr>
        <w:t>USB nije prihvatljiv)</w:t>
      </w:r>
      <w:r w:rsidRPr="00FB66CD">
        <w:rPr>
          <w:rFonts w:cs="Arial"/>
          <w:sz w:val="20"/>
          <w:szCs w:val="20"/>
          <w:lang w:val="bs-Latn-BA"/>
        </w:rPr>
        <w:t xml:space="preserve">. Način uvezivanja medija sa kopijom ponude u original ponude nije bitan, i ne može biti razlog za odbijanje ponude. </w:t>
      </w:r>
      <w:r w:rsidRPr="00FB66CD">
        <w:rPr>
          <w:rFonts w:eastAsia="Arial Unicode MS" w:cs="Arial"/>
          <w:sz w:val="20"/>
          <w:szCs w:val="20"/>
          <w:lang w:val="bs-Latn-BA"/>
        </w:rPr>
        <w:t>Ponuda sa pečatom i potpisom treba biti zapečaćena u jednoj neprovidnoj koverti i sa imenom i adresom ponuđača, na kojoj će pisati sljedeće riječi:</w:t>
      </w:r>
      <w:r w:rsidR="002B4344" w:rsidRPr="00FB66CD">
        <w:rPr>
          <w:rFonts w:eastAsia="Arial Unicode MS" w:cs="Arial"/>
          <w:sz w:val="20"/>
          <w:szCs w:val="20"/>
          <w:lang w:val="bs-Latn-BA"/>
        </w:rPr>
        <w:t xml:space="preserve"> </w:t>
      </w:r>
      <w:r w:rsidR="002B4344" w:rsidRPr="00FB66CD">
        <w:rPr>
          <w:rFonts w:eastAsia="Arial Unicode MS" w:cs="Arial"/>
          <w:b/>
          <w:sz w:val="20"/>
          <w:szCs w:val="20"/>
          <w:lang w:val="bs-Latn-BA"/>
        </w:rPr>
        <w:t>“</w:t>
      </w:r>
      <w:r w:rsidR="002B4344" w:rsidRPr="00FB66CD">
        <w:rPr>
          <w:rFonts w:cs="Arial"/>
          <w:b/>
          <w:sz w:val="20"/>
          <w:szCs w:val="20"/>
          <w:lang w:val="bs-Latn-BA"/>
        </w:rPr>
        <w:t xml:space="preserve">Ponuda za – </w:t>
      </w:r>
      <w:r w:rsidR="00343E37" w:rsidRPr="00FB66CD">
        <w:rPr>
          <w:rStyle w:val="FollowedHyperlink"/>
          <w:rFonts w:cs="Arial"/>
          <w:b/>
          <w:color w:val="auto"/>
          <w:sz w:val="20"/>
          <w:szCs w:val="20"/>
          <w:u w:val="none"/>
          <w:lang w:val="bs-Latn-BA"/>
        </w:rPr>
        <w:t>ZAKUP</w:t>
      </w:r>
      <w:r w:rsidR="003022F9" w:rsidRPr="00FB66CD">
        <w:rPr>
          <w:rStyle w:val="FollowedHyperlink"/>
          <w:rFonts w:cs="Arial"/>
          <w:b/>
          <w:color w:val="auto"/>
          <w:sz w:val="20"/>
          <w:szCs w:val="20"/>
          <w:u w:val="none"/>
          <w:lang w:val="bs-Latn-BA"/>
        </w:rPr>
        <w:t xml:space="preserve"> </w:t>
      </w:r>
      <w:r w:rsidR="00ED401C">
        <w:rPr>
          <w:rStyle w:val="FollowedHyperlink"/>
          <w:rFonts w:cs="Arial"/>
          <w:b/>
          <w:color w:val="auto"/>
          <w:sz w:val="20"/>
          <w:szCs w:val="20"/>
          <w:u w:val="none"/>
          <w:lang w:val="bs-Latn-BA"/>
        </w:rPr>
        <w:t>KOMERCIJALNIH</w:t>
      </w:r>
      <w:r w:rsidR="00464795" w:rsidRPr="00FB66CD">
        <w:rPr>
          <w:rStyle w:val="FollowedHyperlink"/>
          <w:rFonts w:cs="Arial"/>
          <w:b/>
          <w:color w:val="auto"/>
          <w:sz w:val="20"/>
          <w:szCs w:val="20"/>
          <w:u w:val="none"/>
          <w:lang w:val="bs-Latn-BA"/>
        </w:rPr>
        <w:t xml:space="preserve"> OBJEKATA U TERMINALU B MEĐUNARODNOG AERODROMA SA</w:t>
      </w:r>
      <w:r w:rsidR="00242507" w:rsidRPr="00FB66CD">
        <w:rPr>
          <w:rStyle w:val="FollowedHyperlink"/>
          <w:rFonts w:cs="Arial"/>
          <w:b/>
          <w:color w:val="auto"/>
          <w:sz w:val="20"/>
          <w:szCs w:val="20"/>
          <w:u w:val="none"/>
          <w:lang w:val="bs-Latn-BA"/>
        </w:rPr>
        <w:t>R</w:t>
      </w:r>
      <w:r w:rsidR="00464795" w:rsidRPr="00FB66CD">
        <w:rPr>
          <w:rStyle w:val="FollowedHyperlink"/>
          <w:rFonts w:cs="Arial"/>
          <w:b/>
          <w:color w:val="auto"/>
          <w:sz w:val="20"/>
          <w:szCs w:val="20"/>
          <w:u w:val="none"/>
          <w:lang w:val="bs-Latn-BA"/>
        </w:rPr>
        <w:t>AJEVO</w:t>
      </w:r>
      <w:r w:rsidR="00242507" w:rsidRPr="00FB66CD">
        <w:rPr>
          <w:rStyle w:val="FollowedHyperlink"/>
          <w:rFonts w:cs="Arial"/>
          <w:b/>
          <w:color w:val="auto"/>
          <w:sz w:val="20"/>
          <w:szCs w:val="20"/>
          <w:u w:val="none"/>
          <w:lang w:val="bs-Latn-BA"/>
        </w:rPr>
        <w:t xml:space="preserve"> </w:t>
      </w:r>
      <w:r w:rsidR="003022F9" w:rsidRPr="00FB66CD">
        <w:rPr>
          <w:rStyle w:val="FollowedHyperlink"/>
          <w:rFonts w:cs="Arial"/>
          <w:b/>
          <w:color w:val="auto"/>
          <w:sz w:val="20"/>
          <w:szCs w:val="20"/>
          <w:u w:val="none"/>
          <w:lang w:val="bs-Latn-BA"/>
        </w:rPr>
        <w:t>„</w:t>
      </w:r>
      <w:r w:rsidR="0062588B" w:rsidRPr="00FB66CD">
        <w:rPr>
          <w:rStyle w:val="FollowedHyperlink"/>
          <w:rFonts w:cs="Arial"/>
          <w:b/>
          <w:color w:val="auto"/>
          <w:sz w:val="20"/>
          <w:szCs w:val="20"/>
          <w:u w:val="none"/>
          <w:lang w:val="bs-Latn-BA"/>
        </w:rPr>
        <w:t>-</w:t>
      </w:r>
      <w:r w:rsidR="00A40C9B" w:rsidRPr="00FB66CD">
        <w:rPr>
          <w:rStyle w:val="FollowedHyperlink"/>
          <w:rFonts w:cs="Arial"/>
          <w:b/>
          <w:color w:val="auto"/>
          <w:sz w:val="20"/>
          <w:szCs w:val="20"/>
          <w:u w:val="none"/>
          <w:lang w:val="bs-Latn-BA"/>
        </w:rPr>
        <w:t xml:space="preserve"> </w:t>
      </w:r>
      <w:r w:rsidR="002B4344" w:rsidRPr="00FB66CD">
        <w:rPr>
          <w:rFonts w:cs="Arial"/>
          <w:b/>
          <w:sz w:val="20"/>
          <w:szCs w:val="20"/>
          <w:lang w:val="bs-Latn-BA"/>
        </w:rPr>
        <w:t>ne otvarati</w:t>
      </w:r>
      <w:r w:rsidR="002B4344" w:rsidRPr="00FB66CD">
        <w:rPr>
          <w:rFonts w:cs="Arial"/>
          <w:sz w:val="20"/>
          <w:szCs w:val="20"/>
          <w:lang w:val="bs-Latn-BA"/>
        </w:rPr>
        <w:t xml:space="preserve"> </w:t>
      </w:r>
      <w:r w:rsidR="002B4344" w:rsidRPr="00FB66CD">
        <w:rPr>
          <w:rFonts w:cs="Arial"/>
          <w:b/>
          <w:sz w:val="20"/>
          <w:szCs w:val="20"/>
          <w:lang w:val="bs-Latn-BA"/>
        </w:rPr>
        <w:t>do</w:t>
      </w:r>
      <w:r w:rsidR="002B4344" w:rsidRPr="00FB66CD">
        <w:rPr>
          <w:rFonts w:cs="Arial"/>
          <w:sz w:val="20"/>
          <w:szCs w:val="20"/>
          <w:lang w:val="bs-Latn-BA"/>
        </w:rPr>
        <w:t xml:space="preserve"> </w:t>
      </w:r>
      <w:r w:rsidR="007426E3">
        <w:rPr>
          <w:rFonts w:cs="Arial"/>
          <w:b/>
          <w:sz w:val="20"/>
          <w:szCs w:val="20"/>
          <w:lang w:val="bs-Latn-BA"/>
        </w:rPr>
        <w:t>30</w:t>
      </w:r>
      <w:r w:rsidR="00B915BD" w:rsidRPr="00FB66CD">
        <w:rPr>
          <w:rFonts w:cs="Arial"/>
          <w:b/>
          <w:sz w:val="20"/>
          <w:szCs w:val="20"/>
          <w:lang w:val="bs-Latn-BA"/>
        </w:rPr>
        <w:t>.</w:t>
      </w:r>
      <w:r w:rsidR="00D96F77">
        <w:rPr>
          <w:rFonts w:cs="Arial"/>
          <w:b/>
          <w:sz w:val="20"/>
          <w:szCs w:val="20"/>
          <w:lang w:val="bs-Latn-BA"/>
        </w:rPr>
        <w:t>04</w:t>
      </w:r>
      <w:r w:rsidR="00B915BD" w:rsidRPr="00FB66CD">
        <w:rPr>
          <w:rFonts w:cs="Arial"/>
          <w:b/>
          <w:sz w:val="20"/>
          <w:szCs w:val="20"/>
          <w:lang w:val="bs-Latn-BA"/>
        </w:rPr>
        <w:t>.</w:t>
      </w:r>
      <w:r w:rsidR="00EF3001" w:rsidRPr="00FB66CD">
        <w:rPr>
          <w:rFonts w:cs="Arial"/>
          <w:b/>
          <w:sz w:val="20"/>
          <w:szCs w:val="20"/>
          <w:lang w:val="bs-Latn-BA"/>
        </w:rPr>
        <w:t>202</w:t>
      </w:r>
      <w:r w:rsidR="00ED401C">
        <w:rPr>
          <w:rFonts w:cs="Arial"/>
          <w:b/>
          <w:sz w:val="20"/>
          <w:szCs w:val="20"/>
          <w:lang w:val="bs-Latn-BA"/>
        </w:rPr>
        <w:t>6</w:t>
      </w:r>
      <w:r w:rsidR="002A571D" w:rsidRPr="00FB66CD">
        <w:rPr>
          <w:rFonts w:cs="Arial"/>
          <w:b/>
          <w:sz w:val="20"/>
          <w:szCs w:val="20"/>
          <w:lang w:val="bs-Latn-BA"/>
        </w:rPr>
        <w:t>.</w:t>
      </w:r>
      <w:r w:rsidR="002B4344" w:rsidRPr="00FB66CD">
        <w:rPr>
          <w:rFonts w:eastAsia="Arial Unicode MS" w:cs="Arial"/>
          <w:b/>
          <w:sz w:val="20"/>
          <w:szCs w:val="20"/>
          <w:lang w:val="bs-Latn-BA"/>
        </w:rPr>
        <w:t xml:space="preserve"> godine do 12,30 sati“. </w:t>
      </w:r>
    </w:p>
    <w:p w14:paraId="081E8ED4" w14:textId="77777777" w:rsidR="00096CD1" w:rsidRPr="00FB66CD" w:rsidRDefault="00096CD1" w:rsidP="00E522D6">
      <w:pPr>
        <w:rPr>
          <w:rFonts w:cs="Arial"/>
          <w:sz w:val="20"/>
          <w:szCs w:val="20"/>
          <w:lang w:val="bs-Latn-BA"/>
        </w:rPr>
      </w:pPr>
    </w:p>
    <w:p w14:paraId="175A1769" w14:textId="7FB98B6D" w:rsidR="002B4344" w:rsidRPr="00FB66CD" w:rsidRDefault="002B4344" w:rsidP="00E522D6">
      <w:pPr>
        <w:rPr>
          <w:rFonts w:cs="Arial"/>
          <w:sz w:val="20"/>
          <w:szCs w:val="20"/>
          <w:lang w:val="bs-Latn-BA"/>
        </w:rPr>
      </w:pPr>
      <w:r w:rsidRPr="00FB66CD">
        <w:rPr>
          <w:rFonts w:cs="Arial"/>
          <w:sz w:val="20"/>
          <w:szCs w:val="20"/>
          <w:lang w:val="bs-Latn-BA"/>
        </w:rPr>
        <w:t xml:space="preserve">Ponuda se dostavlja na Protokol </w:t>
      </w:r>
      <w:r w:rsidR="00DE516B" w:rsidRPr="00FB66CD">
        <w:rPr>
          <w:rFonts w:cs="Arial"/>
          <w:sz w:val="20"/>
          <w:szCs w:val="20"/>
          <w:lang w:val="bs-Latn-BA"/>
        </w:rPr>
        <w:t>zakupodavca</w:t>
      </w:r>
      <w:r w:rsidRPr="00FB66CD">
        <w:rPr>
          <w:rFonts w:cs="Arial"/>
          <w:sz w:val="20"/>
          <w:szCs w:val="20"/>
          <w:lang w:val="bs-Latn-BA"/>
        </w:rPr>
        <w:t xml:space="preserve"> lično ili putem pošte.</w:t>
      </w:r>
    </w:p>
    <w:p w14:paraId="7640DA0D" w14:textId="77777777" w:rsidR="002B4344" w:rsidRPr="00FB66CD" w:rsidRDefault="002B4344" w:rsidP="00E522D6">
      <w:pPr>
        <w:rPr>
          <w:rFonts w:cs="Arial"/>
          <w:sz w:val="20"/>
          <w:szCs w:val="20"/>
          <w:lang w:val="bs-Latn-BA"/>
        </w:rPr>
      </w:pPr>
    </w:p>
    <w:p w14:paraId="30FA2CCB" w14:textId="73C719D5" w:rsidR="002B4344" w:rsidRPr="00FB66CD" w:rsidRDefault="005A6A92" w:rsidP="002B4344">
      <w:pPr>
        <w:jc w:val="both"/>
        <w:rPr>
          <w:rFonts w:eastAsia="Arial Unicode MS" w:cs="Arial"/>
          <w:sz w:val="20"/>
          <w:szCs w:val="20"/>
          <w:lang w:val="bs-Latn-BA"/>
        </w:rPr>
      </w:pPr>
      <w:r w:rsidRPr="00FB66CD">
        <w:rPr>
          <w:rFonts w:eastAsia="Arial Unicode MS" w:cs="Arial"/>
          <w:sz w:val="20"/>
          <w:szCs w:val="20"/>
          <w:lang w:val="bs-Latn-BA"/>
        </w:rPr>
        <w:t>Ponuđači</w:t>
      </w:r>
      <w:r w:rsidR="002B4344" w:rsidRPr="00FB66CD">
        <w:rPr>
          <w:rFonts w:eastAsia="Arial Unicode MS" w:cs="Arial"/>
          <w:sz w:val="20"/>
          <w:szCs w:val="20"/>
          <w:lang w:val="bs-Latn-BA"/>
        </w:rPr>
        <w:t xml:space="preserve"> mogu izmijeniti ili povući svoje ponude pod uslovom da se izmjene ili povlačenje ponude dogodi prije isteka roka za dostavljanje ponuda. </w:t>
      </w:r>
      <w:r w:rsidR="00DE516B" w:rsidRPr="00FB66CD">
        <w:rPr>
          <w:rFonts w:eastAsia="Arial Unicode MS" w:cs="Arial"/>
          <w:sz w:val="20"/>
          <w:szCs w:val="20"/>
          <w:lang w:val="bs-Latn-BA"/>
        </w:rPr>
        <w:t>Zakupodavac</w:t>
      </w:r>
      <w:r w:rsidR="002B4344" w:rsidRPr="00FB66CD">
        <w:rPr>
          <w:rFonts w:eastAsia="Arial Unicode MS" w:cs="Arial"/>
          <w:sz w:val="20"/>
          <w:szCs w:val="20"/>
          <w:lang w:val="bs-Latn-BA"/>
        </w:rPr>
        <w:t xml:space="preserve"> mora biti obaviješten u pisanoj formi i o izmjenama i o povlačenju ponude. Osim toga, na koverti u kojoj se nalazi izjava </w:t>
      </w:r>
      <w:r w:rsidR="005C76AF" w:rsidRPr="00FB66CD">
        <w:rPr>
          <w:rFonts w:eastAsia="Arial Unicode MS" w:cs="Arial"/>
          <w:sz w:val="20"/>
          <w:szCs w:val="20"/>
          <w:lang w:val="bs-Latn-BA"/>
        </w:rPr>
        <w:t>ponuđač</w:t>
      </w:r>
      <w:r w:rsidR="002B4344" w:rsidRPr="00FB66CD">
        <w:rPr>
          <w:rFonts w:eastAsia="Arial Unicode MS" w:cs="Arial"/>
          <w:sz w:val="20"/>
          <w:szCs w:val="20"/>
          <w:lang w:val="bs-Latn-BA"/>
        </w:rPr>
        <w:t>a treba pisati slijedeće: “IZMJENA PONUDE” ili “POVLAČENJE PONUDE”.</w:t>
      </w:r>
    </w:p>
    <w:p w14:paraId="08953C32" w14:textId="77777777" w:rsidR="002B4344" w:rsidRPr="00FB66CD" w:rsidRDefault="002B4344" w:rsidP="00E522D6">
      <w:pPr>
        <w:rPr>
          <w:rFonts w:cs="Arial"/>
          <w:sz w:val="20"/>
          <w:szCs w:val="20"/>
          <w:lang w:val="bs-Latn-BA"/>
        </w:rPr>
      </w:pPr>
    </w:p>
    <w:p w14:paraId="6032F279" w14:textId="159248D3" w:rsidR="002B4344" w:rsidRPr="00FB66CD" w:rsidRDefault="002B4344" w:rsidP="00E522D6">
      <w:pPr>
        <w:rPr>
          <w:rFonts w:cs="Arial"/>
          <w:sz w:val="20"/>
          <w:szCs w:val="20"/>
          <w:lang w:val="bs-Latn-BA"/>
        </w:rPr>
      </w:pPr>
      <w:r w:rsidRPr="00FB66CD">
        <w:rPr>
          <w:rFonts w:cs="Arial"/>
          <w:sz w:val="20"/>
          <w:szCs w:val="20"/>
          <w:lang w:val="bs-Latn-BA"/>
        </w:rPr>
        <w:t xml:space="preserve">Ponuda mora biti validna najmanje </w:t>
      </w:r>
      <w:r w:rsidR="00B0179B" w:rsidRPr="00FB66CD">
        <w:rPr>
          <w:rFonts w:cs="Arial"/>
          <w:sz w:val="20"/>
          <w:szCs w:val="20"/>
          <w:lang w:val="bs-Latn-BA"/>
        </w:rPr>
        <w:t>120</w:t>
      </w:r>
      <w:r w:rsidRPr="00FB66CD">
        <w:rPr>
          <w:rFonts w:cs="Arial"/>
          <w:sz w:val="20"/>
          <w:szCs w:val="20"/>
          <w:lang w:val="bs-Latn-BA"/>
        </w:rPr>
        <w:t xml:space="preserve"> dana </w:t>
      </w:r>
      <w:r w:rsidR="00EC6ED8" w:rsidRPr="00CE7F06">
        <w:rPr>
          <w:rFonts w:cs="Arial"/>
          <w:sz w:val="20"/>
          <w:szCs w:val="20"/>
          <w:lang w:val="bs-Latn-BA"/>
        </w:rPr>
        <w:t>računajući od dana isteka roka za podnošenje ponuda.</w:t>
      </w:r>
    </w:p>
    <w:p w14:paraId="1D8D0186" w14:textId="77777777" w:rsidR="00BE5216" w:rsidRPr="00FB66CD" w:rsidRDefault="006278CA" w:rsidP="009F61E0">
      <w:pPr>
        <w:pStyle w:val="Heading2"/>
        <w:rPr>
          <w:rFonts w:eastAsia="Arial Unicode MS"/>
        </w:rPr>
      </w:pPr>
      <w:bookmarkStart w:id="34" w:name="_Toc88032570"/>
      <w:bookmarkStart w:id="35" w:name="_Toc224633080"/>
      <w:r w:rsidRPr="00FB66CD">
        <w:rPr>
          <w:rFonts w:eastAsia="Arial Unicode MS"/>
        </w:rPr>
        <w:t>4</w:t>
      </w:r>
      <w:r w:rsidR="00BE5216" w:rsidRPr="00FB66CD">
        <w:rPr>
          <w:rFonts w:eastAsia="Arial Unicode MS"/>
        </w:rPr>
        <w:t>.</w:t>
      </w:r>
      <w:r w:rsidRPr="00FB66CD">
        <w:rPr>
          <w:rFonts w:eastAsia="Arial Unicode MS"/>
        </w:rPr>
        <w:t>4</w:t>
      </w:r>
      <w:r w:rsidR="00BE5216" w:rsidRPr="00FB66CD">
        <w:rPr>
          <w:rFonts w:eastAsia="Arial Unicode MS"/>
        </w:rPr>
        <w:t xml:space="preserve"> Komunikacija</w:t>
      </w:r>
      <w:bookmarkEnd w:id="34"/>
      <w:bookmarkEnd w:id="35"/>
    </w:p>
    <w:p w14:paraId="458024EE" w14:textId="43B1CB48" w:rsidR="00BE5216" w:rsidRPr="00FB66CD" w:rsidRDefault="00BE5216" w:rsidP="00BE5216">
      <w:pPr>
        <w:tabs>
          <w:tab w:val="num" w:pos="1620"/>
        </w:tabs>
        <w:jc w:val="both"/>
        <w:rPr>
          <w:rFonts w:cs="Arial"/>
          <w:sz w:val="20"/>
          <w:szCs w:val="20"/>
          <w:lang w:val="bs-Latn-BA"/>
        </w:rPr>
      </w:pPr>
      <w:r w:rsidRPr="00FB66CD">
        <w:rPr>
          <w:rFonts w:cs="Arial"/>
          <w:sz w:val="20"/>
          <w:szCs w:val="20"/>
          <w:lang w:val="bs-Latn-BA"/>
        </w:rPr>
        <w:t xml:space="preserve">Cjelokupna komunikacija i razmjena informacija (korespodencije) između </w:t>
      </w:r>
      <w:r w:rsidR="00DE516B" w:rsidRPr="00FB66CD">
        <w:rPr>
          <w:rFonts w:cs="Arial"/>
          <w:sz w:val="20"/>
          <w:szCs w:val="20"/>
          <w:lang w:val="bs-Latn-BA"/>
        </w:rPr>
        <w:t>zakupodavca</w:t>
      </w:r>
      <w:r w:rsidRPr="00FB66CD">
        <w:rPr>
          <w:rFonts w:cs="Arial"/>
          <w:sz w:val="20"/>
          <w:szCs w:val="20"/>
          <w:lang w:val="bs-Latn-BA"/>
        </w:rPr>
        <w:t xml:space="preserve"> i </w:t>
      </w:r>
      <w:r w:rsidR="00B944FD" w:rsidRPr="00FB66CD">
        <w:rPr>
          <w:rFonts w:cs="Arial"/>
          <w:sz w:val="20"/>
          <w:szCs w:val="20"/>
          <w:lang w:val="bs-Latn-BA"/>
        </w:rPr>
        <w:t>ponuđača</w:t>
      </w:r>
      <w:r w:rsidR="00A30750">
        <w:rPr>
          <w:rFonts w:cs="Arial"/>
          <w:sz w:val="20"/>
          <w:szCs w:val="20"/>
          <w:lang w:val="bs-Latn-BA"/>
        </w:rPr>
        <w:t xml:space="preserve"> </w:t>
      </w:r>
      <w:r w:rsidRPr="00FB66CD">
        <w:rPr>
          <w:rFonts w:cs="Arial"/>
          <w:sz w:val="20"/>
          <w:szCs w:val="20"/>
          <w:lang w:val="bs-Latn-BA"/>
        </w:rPr>
        <w:t>vodi</w:t>
      </w:r>
      <w:r w:rsidR="00E12527" w:rsidRPr="00FB66CD">
        <w:rPr>
          <w:rFonts w:cs="Arial"/>
          <w:sz w:val="20"/>
          <w:szCs w:val="20"/>
          <w:lang w:val="bs-Latn-BA"/>
        </w:rPr>
        <w:t xml:space="preserve"> se</w:t>
      </w:r>
      <w:r w:rsidRPr="00FB66CD">
        <w:rPr>
          <w:rFonts w:cs="Arial"/>
          <w:sz w:val="20"/>
          <w:szCs w:val="20"/>
          <w:lang w:val="bs-Latn-BA"/>
        </w:rPr>
        <w:t xml:space="preserve">  </w:t>
      </w:r>
      <w:r w:rsidR="00F10082" w:rsidRPr="00FB66CD">
        <w:rPr>
          <w:rFonts w:cs="Arial"/>
          <w:sz w:val="20"/>
          <w:szCs w:val="20"/>
          <w:lang w:val="bs-Latn-BA"/>
        </w:rPr>
        <w:t>pisanim putem</w:t>
      </w:r>
      <w:r w:rsidRPr="00FB66CD">
        <w:rPr>
          <w:rFonts w:cs="Arial"/>
          <w:sz w:val="20"/>
          <w:szCs w:val="20"/>
          <w:lang w:val="bs-Latn-BA"/>
        </w:rPr>
        <w:t xml:space="preserve">, </w:t>
      </w:r>
      <w:r w:rsidR="007053F2" w:rsidRPr="00FB66CD">
        <w:rPr>
          <w:rStyle w:val="FollowedHyperlink"/>
          <w:rFonts w:cs="Arial"/>
          <w:color w:val="auto"/>
          <w:sz w:val="20"/>
          <w:szCs w:val="20"/>
          <w:u w:val="none"/>
          <w:lang w:val="bs-Latn-BA"/>
        </w:rPr>
        <w:t xml:space="preserve">putem </w:t>
      </w:r>
      <w:r w:rsidR="00A30750">
        <w:rPr>
          <w:rStyle w:val="FollowedHyperlink"/>
          <w:rFonts w:cs="Arial"/>
          <w:color w:val="auto"/>
          <w:sz w:val="20"/>
          <w:szCs w:val="20"/>
          <w:u w:val="none"/>
          <w:lang w:val="bs-Latn-BA"/>
        </w:rPr>
        <w:t>e</w:t>
      </w:r>
      <w:r w:rsidR="003A52EF" w:rsidRPr="00FB66CD">
        <w:rPr>
          <w:rStyle w:val="FollowedHyperlink"/>
          <w:rFonts w:cs="Arial"/>
          <w:color w:val="auto"/>
          <w:sz w:val="20"/>
          <w:szCs w:val="20"/>
          <w:u w:val="none"/>
          <w:lang w:val="bs-Latn-BA"/>
        </w:rPr>
        <w:t>-</w:t>
      </w:r>
      <w:r w:rsidR="007053F2" w:rsidRPr="00FB66CD">
        <w:rPr>
          <w:rStyle w:val="FollowedHyperlink"/>
          <w:rFonts w:cs="Arial"/>
          <w:color w:val="auto"/>
          <w:sz w:val="20"/>
          <w:szCs w:val="20"/>
          <w:u w:val="none"/>
          <w:lang w:val="bs-Latn-BA"/>
        </w:rPr>
        <w:t>mail-a:</w:t>
      </w:r>
      <w:r w:rsidR="003A52EF" w:rsidRPr="00FB66CD">
        <w:rPr>
          <w:rStyle w:val="FollowedHyperlink"/>
          <w:rFonts w:cs="Arial"/>
          <w:color w:val="auto"/>
          <w:sz w:val="20"/>
          <w:szCs w:val="20"/>
          <w:u w:val="none"/>
          <w:lang w:val="bs-Latn-BA"/>
        </w:rPr>
        <w:t xml:space="preserve"> </w:t>
      </w:r>
      <w:hyperlink r:id="rId15" w:history="1">
        <w:r w:rsidR="00D832B5" w:rsidRPr="006460EE">
          <w:rPr>
            <w:rStyle w:val="Hyperlink"/>
            <w:rFonts w:cs="Arial"/>
            <w:sz w:val="20"/>
            <w:szCs w:val="20"/>
            <w:lang w:val="bs-Latn-BA"/>
          </w:rPr>
          <w:t>aademovic@sarajevo-airport.ba</w:t>
        </w:r>
      </w:hyperlink>
      <w:r w:rsidR="00D832B5">
        <w:rPr>
          <w:rStyle w:val="FollowedHyperlink"/>
          <w:rFonts w:cs="Arial"/>
          <w:color w:val="auto"/>
          <w:sz w:val="20"/>
          <w:szCs w:val="20"/>
          <w:u w:val="none"/>
          <w:lang w:val="bs-Latn-BA"/>
        </w:rPr>
        <w:t xml:space="preserve"> </w:t>
      </w:r>
      <w:r w:rsidR="00482FD7">
        <w:rPr>
          <w:rStyle w:val="FollowedHyperlink"/>
          <w:rFonts w:cs="Arial"/>
          <w:color w:val="auto"/>
          <w:sz w:val="20"/>
          <w:szCs w:val="20"/>
          <w:u w:val="none"/>
          <w:lang w:val="bs-Latn-BA"/>
        </w:rPr>
        <w:t xml:space="preserve">, </w:t>
      </w:r>
      <w:hyperlink r:id="rId16" w:history="1">
        <w:r w:rsidR="00482FD7" w:rsidRPr="00750D43">
          <w:rPr>
            <w:rStyle w:val="Hyperlink"/>
            <w:rFonts w:cs="Arial"/>
            <w:sz w:val="20"/>
            <w:szCs w:val="20"/>
            <w:lang w:val="bs-Latn-BA"/>
          </w:rPr>
          <w:t>emina.sehovic@sarajevo-airport.ba</w:t>
        </w:r>
      </w:hyperlink>
      <w:r w:rsidR="00482FD7">
        <w:rPr>
          <w:rStyle w:val="FollowedHyperlink"/>
          <w:rFonts w:cs="Arial"/>
          <w:color w:val="auto"/>
          <w:sz w:val="20"/>
          <w:szCs w:val="20"/>
          <w:u w:val="none"/>
          <w:lang w:val="bs-Latn-BA"/>
        </w:rPr>
        <w:t xml:space="preserve"> </w:t>
      </w:r>
      <w:r w:rsidR="00E12527" w:rsidRPr="00FB66CD">
        <w:rPr>
          <w:rStyle w:val="FollowedHyperlink"/>
          <w:rFonts w:cs="Arial"/>
          <w:color w:val="auto"/>
          <w:sz w:val="20"/>
          <w:szCs w:val="20"/>
          <w:u w:val="none"/>
          <w:lang w:val="bs-Latn-BA"/>
        </w:rPr>
        <w:t>ili protokola Aerodroma</w:t>
      </w:r>
      <w:r w:rsidR="00DE516B" w:rsidRPr="00FB66CD">
        <w:rPr>
          <w:rStyle w:val="FollowedHyperlink"/>
          <w:rFonts w:cs="Arial"/>
          <w:color w:val="auto"/>
          <w:sz w:val="20"/>
          <w:szCs w:val="20"/>
          <w:u w:val="none"/>
          <w:lang w:val="bs-Latn-BA"/>
        </w:rPr>
        <w:t>.</w:t>
      </w:r>
    </w:p>
    <w:p w14:paraId="6015A197" w14:textId="236F6794" w:rsidR="007776D2" w:rsidRPr="00FB66CD" w:rsidRDefault="006278CA" w:rsidP="009F61E0">
      <w:pPr>
        <w:pStyle w:val="Heading2"/>
        <w:rPr>
          <w:rStyle w:val="FollowedHyperlink"/>
          <w:rFonts w:eastAsia="Arial Unicode MS"/>
          <w:color w:val="auto"/>
          <w:u w:val="none"/>
        </w:rPr>
      </w:pPr>
      <w:bookmarkStart w:id="36" w:name="_Toc88032571"/>
      <w:bookmarkStart w:id="37" w:name="_Toc224633081"/>
      <w:r w:rsidRPr="00FB66CD">
        <w:rPr>
          <w:rFonts w:eastAsia="Arial Unicode MS"/>
        </w:rPr>
        <w:t>4</w:t>
      </w:r>
      <w:r w:rsidR="007776D2" w:rsidRPr="00FB66CD">
        <w:rPr>
          <w:rFonts w:eastAsia="Arial Unicode MS"/>
        </w:rPr>
        <w:t>.</w:t>
      </w:r>
      <w:r w:rsidRPr="00FB66CD">
        <w:rPr>
          <w:rFonts w:eastAsia="Arial Unicode MS"/>
        </w:rPr>
        <w:t>5</w:t>
      </w:r>
      <w:r w:rsidR="007776D2" w:rsidRPr="00FB66CD">
        <w:rPr>
          <w:rFonts w:eastAsia="Arial Unicode MS"/>
        </w:rPr>
        <w:t xml:space="preserve"> Pojašnjenja </w:t>
      </w:r>
      <w:bookmarkEnd w:id="36"/>
      <w:r w:rsidR="00DE516B" w:rsidRPr="00FB66CD">
        <w:rPr>
          <w:rFonts w:eastAsia="Arial Unicode MS"/>
        </w:rPr>
        <w:t>javnog poziva</w:t>
      </w:r>
      <w:bookmarkEnd w:id="37"/>
    </w:p>
    <w:p w14:paraId="38E5039C" w14:textId="7620B3AC" w:rsidR="007776D2" w:rsidRDefault="007776D2" w:rsidP="007776D2">
      <w:pPr>
        <w:jc w:val="both"/>
        <w:rPr>
          <w:rFonts w:cs="Arial"/>
          <w:sz w:val="20"/>
          <w:szCs w:val="20"/>
          <w:lang w:val="bs-Latn-BA"/>
        </w:rPr>
      </w:pPr>
      <w:r w:rsidRPr="00FB66CD">
        <w:rPr>
          <w:rFonts w:cs="Arial"/>
          <w:sz w:val="20"/>
          <w:szCs w:val="20"/>
          <w:lang w:val="bs-Latn-BA"/>
        </w:rPr>
        <w:t xml:space="preserve">Zainteresirani </w:t>
      </w:r>
      <w:r w:rsidR="001667FD" w:rsidRPr="00FB66CD">
        <w:rPr>
          <w:rStyle w:val="FollowedHyperlink"/>
          <w:rFonts w:cs="Arial"/>
          <w:color w:val="auto"/>
          <w:sz w:val="20"/>
          <w:szCs w:val="20"/>
          <w:u w:val="none"/>
          <w:lang w:val="bs-Latn-BA"/>
        </w:rPr>
        <w:t>zakupci</w:t>
      </w:r>
      <w:r w:rsidRPr="00FB66CD">
        <w:rPr>
          <w:rFonts w:cs="Arial"/>
          <w:sz w:val="20"/>
          <w:szCs w:val="20"/>
          <w:lang w:val="bs-Latn-BA"/>
        </w:rPr>
        <w:t xml:space="preserve"> mogu tražiti pojašnjenje </w:t>
      </w:r>
      <w:r w:rsidR="001667FD" w:rsidRPr="00FB66CD">
        <w:rPr>
          <w:rFonts w:cs="Arial"/>
          <w:sz w:val="20"/>
          <w:szCs w:val="20"/>
          <w:lang w:val="bs-Latn-BA"/>
        </w:rPr>
        <w:t>ovog javnog poziva</w:t>
      </w:r>
      <w:r w:rsidRPr="00FB66CD">
        <w:rPr>
          <w:rFonts w:cs="Arial"/>
          <w:sz w:val="20"/>
          <w:szCs w:val="20"/>
          <w:lang w:val="bs-Latn-BA"/>
        </w:rPr>
        <w:t xml:space="preserve"> od </w:t>
      </w:r>
      <w:r w:rsidR="00DE516B" w:rsidRPr="00FB66CD">
        <w:rPr>
          <w:rFonts w:cs="Arial"/>
          <w:sz w:val="20"/>
          <w:szCs w:val="20"/>
          <w:lang w:val="bs-Latn-BA"/>
        </w:rPr>
        <w:t>zakupodavca</w:t>
      </w:r>
      <w:r w:rsidRPr="00FB66CD">
        <w:rPr>
          <w:rFonts w:cs="Arial"/>
          <w:sz w:val="20"/>
          <w:szCs w:val="20"/>
          <w:lang w:val="bs-Latn-BA"/>
        </w:rPr>
        <w:t xml:space="preserve"> u pisanoj formi, i to blagovremeno, a najkasnije </w:t>
      </w:r>
      <w:r w:rsidR="001667FD" w:rsidRPr="00FB66CD">
        <w:rPr>
          <w:rFonts w:cs="Arial"/>
          <w:sz w:val="20"/>
          <w:szCs w:val="20"/>
          <w:lang w:val="bs-Latn-BA"/>
        </w:rPr>
        <w:t>2</w:t>
      </w:r>
      <w:r w:rsidRPr="00FB66CD">
        <w:rPr>
          <w:rFonts w:cs="Arial"/>
          <w:sz w:val="20"/>
          <w:szCs w:val="20"/>
          <w:lang w:val="bs-Latn-BA"/>
        </w:rPr>
        <w:t xml:space="preserve"> (</w:t>
      </w:r>
      <w:r w:rsidR="001667FD" w:rsidRPr="00FB66CD">
        <w:rPr>
          <w:rFonts w:cs="Arial"/>
          <w:sz w:val="20"/>
          <w:szCs w:val="20"/>
          <w:lang w:val="bs-Latn-BA"/>
        </w:rPr>
        <w:t>dva</w:t>
      </w:r>
      <w:r w:rsidRPr="00FB66CD">
        <w:rPr>
          <w:rFonts w:cs="Arial"/>
          <w:sz w:val="20"/>
          <w:szCs w:val="20"/>
          <w:lang w:val="bs-Latn-BA"/>
        </w:rPr>
        <w:t>) dana prije is</w:t>
      </w:r>
      <w:r w:rsidR="00CE7F06">
        <w:rPr>
          <w:rFonts w:cs="Arial"/>
          <w:sz w:val="20"/>
          <w:szCs w:val="20"/>
          <w:lang w:val="bs-Latn-BA"/>
        </w:rPr>
        <w:t>teka roka za podnošenje ponuda.</w:t>
      </w:r>
    </w:p>
    <w:p w14:paraId="5F99C31F" w14:textId="77777777" w:rsidR="00CE7F06" w:rsidRPr="00FB66CD" w:rsidRDefault="00CE7F06" w:rsidP="007776D2">
      <w:pPr>
        <w:jc w:val="both"/>
        <w:rPr>
          <w:rFonts w:cs="Arial"/>
          <w:sz w:val="20"/>
          <w:szCs w:val="20"/>
          <w:lang w:val="bs-Latn-BA"/>
        </w:rPr>
      </w:pPr>
    </w:p>
    <w:p w14:paraId="33BB8AEB" w14:textId="54189729" w:rsidR="00E522D6" w:rsidRPr="00FB66CD" w:rsidRDefault="00B3218D" w:rsidP="002622DF">
      <w:pPr>
        <w:pStyle w:val="Heading1"/>
        <w:rPr>
          <w:rFonts w:cs="Arial"/>
        </w:rPr>
      </w:pPr>
      <w:bookmarkStart w:id="38" w:name="_Toc88032572"/>
      <w:bookmarkStart w:id="39" w:name="_Toc224633082"/>
      <w:r>
        <w:rPr>
          <w:rFonts w:cs="Arial"/>
        </w:rPr>
        <w:t>5</w:t>
      </w:r>
      <w:r w:rsidR="00ED0301" w:rsidRPr="00FB66CD">
        <w:rPr>
          <w:rFonts w:cs="Arial"/>
        </w:rPr>
        <w:t xml:space="preserve">. </w:t>
      </w:r>
      <w:bookmarkEnd w:id="38"/>
      <w:r w:rsidR="003E6EFE">
        <w:rPr>
          <w:rFonts w:cs="Arial"/>
        </w:rPr>
        <w:t>INSTRUMENTI OSIGURANJA PLAĆANJA</w:t>
      </w:r>
      <w:bookmarkEnd w:id="39"/>
    </w:p>
    <w:p w14:paraId="14474CEC" w14:textId="1B5609EB" w:rsidR="00A62A11" w:rsidRPr="00FB66CD" w:rsidRDefault="00B3218D" w:rsidP="009F61E0">
      <w:pPr>
        <w:pStyle w:val="Heading2"/>
      </w:pPr>
      <w:bookmarkStart w:id="40" w:name="_Toc88032573"/>
      <w:bookmarkStart w:id="41" w:name="_Toc97196488"/>
      <w:bookmarkStart w:id="42" w:name="_Toc224633083"/>
      <w:r>
        <w:t>5</w:t>
      </w:r>
      <w:r w:rsidR="00EE5C4D" w:rsidRPr="00FB66CD">
        <w:t xml:space="preserve">.1 </w:t>
      </w:r>
      <w:bookmarkStart w:id="43" w:name="_Toc88032574"/>
      <w:bookmarkEnd w:id="40"/>
      <w:bookmarkEnd w:id="41"/>
      <w:r w:rsidR="00A62A11" w:rsidRPr="00FB66CD">
        <w:t>Garancija za dobro izvršenje ugovora</w:t>
      </w:r>
      <w:bookmarkEnd w:id="42"/>
      <w:bookmarkEnd w:id="43"/>
    </w:p>
    <w:p w14:paraId="0E5EB528" w14:textId="205D4083" w:rsidR="00B7796B" w:rsidRPr="00FB66CD" w:rsidRDefault="00DE516B" w:rsidP="00B7796B">
      <w:pPr>
        <w:jc w:val="both"/>
        <w:rPr>
          <w:rFonts w:cs="Arial"/>
          <w:iCs/>
          <w:sz w:val="20"/>
          <w:szCs w:val="20"/>
          <w:lang w:val="bs-Latn-BA"/>
        </w:rPr>
      </w:pPr>
      <w:r w:rsidRPr="00FB66CD">
        <w:rPr>
          <w:rFonts w:cs="Arial"/>
          <w:sz w:val="20"/>
          <w:szCs w:val="20"/>
          <w:lang w:val="bs-Latn-BA"/>
        </w:rPr>
        <w:t>Zakupodavac</w:t>
      </w:r>
      <w:r w:rsidR="00B7796B" w:rsidRPr="00FB66CD">
        <w:rPr>
          <w:rFonts w:cs="Arial"/>
          <w:sz w:val="20"/>
          <w:szCs w:val="20"/>
          <w:lang w:val="bs-Latn-BA"/>
        </w:rPr>
        <w:t xml:space="preserve"> će </w:t>
      </w:r>
      <w:r w:rsidR="00AB2910">
        <w:rPr>
          <w:rFonts w:cs="Arial"/>
          <w:sz w:val="20"/>
          <w:szCs w:val="20"/>
          <w:lang w:val="bs-Latn-BA"/>
        </w:rPr>
        <w:t xml:space="preserve">za ugostiteljske objekte </w:t>
      </w:r>
      <w:r w:rsidR="00B7796B" w:rsidRPr="00FB66CD">
        <w:rPr>
          <w:rFonts w:cs="Arial"/>
          <w:sz w:val="20"/>
          <w:szCs w:val="20"/>
          <w:lang w:val="bs-Latn-BA"/>
        </w:rPr>
        <w:t>tražiti garanciju za</w:t>
      </w:r>
      <w:r w:rsidR="00242507" w:rsidRPr="00FB66CD">
        <w:rPr>
          <w:rFonts w:cs="Arial"/>
          <w:sz w:val="20"/>
          <w:szCs w:val="20"/>
          <w:lang w:val="bs-Latn-BA"/>
        </w:rPr>
        <w:t xml:space="preserve"> dobro</w:t>
      </w:r>
      <w:r w:rsidR="00B7796B" w:rsidRPr="00FB66CD">
        <w:rPr>
          <w:rFonts w:cs="Arial"/>
          <w:sz w:val="20"/>
          <w:szCs w:val="20"/>
          <w:lang w:val="bs-Latn-BA"/>
        </w:rPr>
        <w:t xml:space="preserve"> izvršenje ugovora. Iznos garancije za </w:t>
      </w:r>
      <w:r w:rsidR="00242507" w:rsidRPr="00FB66CD">
        <w:rPr>
          <w:rFonts w:cs="Arial"/>
          <w:sz w:val="20"/>
          <w:szCs w:val="20"/>
          <w:lang w:val="bs-Latn-BA"/>
        </w:rPr>
        <w:t xml:space="preserve">dobro </w:t>
      </w:r>
      <w:r w:rsidR="00B7796B" w:rsidRPr="00FB66CD">
        <w:rPr>
          <w:rFonts w:cs="Arial"/>
          <w:sz w:val="20"/>
          <w:szCs w:val="20"/>
          <w:lang w:val="bs-Latn-BA"/>
        </w:rPr>
        <w:t xml:space="preserve">izvršenje ugovora je </w:t>
      </w:r>
      <w:r w:rsidR="005A6A92" w:rsidRPr="00FB66CD">
        <w:rPr>
          <w:rFonts w:cs="Arial"/>
          <w:sz w:val="20"/>
          <w:szCs w:val="20"/>
          <w:lang w:val="bs-Latn-BA"/>
        </w:rPr>
        <w:t xml:space="preserve">na iznos od </w:t>
      </w:r>
      <w:r w:rsidR="0028058E" w:rsidRPr="00FB66CD">
        <w:rPr>
          <w:rFonts w:cs="Arial"/>
          <w:sz w:val="20"/>
          <w:szCs w:val="20"/>
          <w:lang w:val="bs-Latn-BA"/>
        </w:rPr>
        <w:t xml:space="preserve">3 mjesečne </w:t>
      </w:r>
      <w:r w:rsidR="00AB2910">
        <w:rPr>
          <w:rFonts w:cs="Arial"/>
          <w:sz w:val="20"/>
          <w:szCs w:val="20"/>
          <w:lang w:val="bs-Latn-BA"/>
        </w:rPr>
        <w:t>zakupnine</w:t>
      </w:r>
      <w:r w:rsidR="00092FA5" w:rsidRPr="00FB66CD">
        <w:rPr>
          <w:rFonts w:cs="Arial"/>
          <w:iCs/>
          <w:sz w:val="20"/>
          <w:szCs w:val="20"/>
          <w:lang w:val="bs-Latn-BA"/>
        </w:rPr>
        <w:t>, u skladu sa ponudom.</w:t>
      </w:r>
    </w:p>
    <w:p w14:paraId="62587494" w14:textId="5D23AF7D" w:rsidR="00B7796B" w:rsidRPr="00FB66CD" w:rsidRDefault="00B7796B" w:rsidP="00B7796B">
      <w:pPr>
        <w:jc w:val="both"/>
        <w:rPr>
          <w:rFonts w:cs="Arial"/>
          <w:iCs/>
          <w:sz w:val="20"/>
          <w:szCs w:val="20"/>
          <w:lang w:val="bs-Latn-BA"/>
        </w:rPr>
      </w:pPr>
      <w:r w:rsidRPr="00FB66CD">
        <w:rPr>
          <w:rFonts w:cs="Arial"/>
          <w:iCs/>
          <w:sz w:val="20"/>
          <w:szCs w:val="20"/>
          <w:lang w:val="bs-Latn-BA"/>
        </w:rPr>
        <w:t xml:space="preserve">U slučaju dodjele ugovora bezuslovna bankarska garancija za dobro izvršenje posla će poslužiti za pokrivanje svake štete i troškova koje </w:t>
      </w:r>
      <w:r w:rsidR="00DE516B" w:rsidRPr="00FB66CD">
        <w:rPr>
          <w:rFonts w:cs="Arial"/>
          <w:iCs/>
          <w:sz w:val="20"/>
          <w:szCs w:val="20"/>
          <w:lang w:val="bs-Latn-BA"/>
        </w:rPr>
        <w:t>Zakupodavac</w:t>
      </w:r>
      <w:r w:rsidRPr="00FB66CD">
        <w:rPr>
          <w:rFonts w:cs="Arial"/>
          <w:iCs/>
          <w:sz w:val="20"/>
          <w:szCs w:val="20"/>
          <w:lang w:val="bs-Latn-BA"/>
        </w:rPr>
        <w:t xml:space="preserve"> može imati ukoliko izabrani ponuđač prekrši </w:t>
      </w:r>
      <w:r w:rsidR="00244912" w:rsidRPr="00FB66CD">
        <w:rPr>
          <w:rFonts w:cs="Arial"/>
          <w:iCs/>
          <w:sz w:val="20"/>
          <w:szCs w:val="20"/>
          <w:lang w:val="bs-Latn-BA"/>
        </w:rPr>
        <w:t xml:space="preserve">ugovor, </w:t>
      </w:r>
      <w:r w:rsidRPr="00FB66CD">
        <w:rPr>
          <w:rFonts w:cs="Arial"/>
          <w:iCs/>
          <w:sz w:val="20"/>
          <w:szCs w:val="20"/>
          <w:lang w:val="bs-Latn-BA"/>
        </w:rPr>
        <w:t>do isteka ugovora.</w:t>
      </w:r>
    </w:p>
    <w:p w14:paraId="767D42AE" w14:textId="77777777" w:rsidR="00B7796B" w:rsidRPr="00FB66CD" w:rsidRDefault="00B7796B" w:rsidP="00B7796B">
      <w:pPr>
        <w:jc w:val="both"/>
        <w:rPr>
          <w:rFonts w:cs="Arial"/>
          <w:sz w:val="20"/>
          <w:szCs w:val="20"/>
          <w:lang w:val="bs-Latn-BA"/>
        </w:rPr>
      </w:pPr>
      <w:r w:rsidRPr="00FB66CD">
        <w:rPr>
          <w:rFonts w:cs="Arial"/>
          <w:iCs/>
          <w:sz w:val="20"/>
          <w:szCs w:val="20"/>
          <w:lang w:val="bs-Latn-BA"/>
        </w:rPr>
        <w:t>"Pokriće iz bankarske garancije ne oslobađa izvršioca ugovora odgovornosti sve do namirenja stvarne štete".</w:t>
      </w:r>
    </w:p>
    <w:p w14:paraId="03A99F0D" w14:textId="77777777" w:rsidR="00B7796B" w:rsidRPr="00FB66CD" w:rsidRDefault="00B7796B" w:rsidP="00B7796B">
      <w:pPr>
        <w:jc w:val="both"/>
        <w:rPr>
          <w:rFonts w:cs="Arial"/>
          <w:sz w:val="20"/>
          <w:szCs w:val="20"/>
          <w:lang w:val="bs-Latn-BA"/>
        </w:rPr>
      </w:pPr>
      <w:r w:rsidRPr="00FB66CD">
        <w:rPr>
          <w:rFonts w:cs="Arial"/>
          <w:sz w:val="20"/>
          <w:szCs w:val="20"/>
          <w:lang w:val="bs-Latn-BA"/>
        </w:rPr>
        <w:t>Garancija za dobro izvršenje ugovora mora biti dostavljena u obliku bezuslovne bankovne garancije.</w:t>
      </w:r>
    </w:p>
    <w:p w14:paraId="1D476BD3" w14:textId="77777777" w:rsidR="00B7796B" w:rsidRPr="00FB66CD" w:rsidRDefault="00B7796B" w:rsidP="00B7796B">
      <w:pPr>
        <w:jc w:val="both"/>
        <w:rPr>
          <w:rFonts w:cs="Arial"/>
          <w:sz w:val="20"/>
          <w:szCs w:val="20"/>
          <w:lang w:val="bs-Latn-BA"/>
        </w:rPr>
      </w:pPr>
      <w:r w:rsidRPr="00FB66CD">
        <w:rPr>
          <w:rFonts w:cs="Arial"/>
          <w:sz w:val="20"/>
          <w:szCs w:val="20"/>
          <w:lang w:val="bs-Latn-BA"/>
        </w:rPr>
        <w:t xml:space="preserve"> </w:t>
      </w:r>
    </w:p>
    <w:p w14:paraId="580036AC" w14:textId="71D3D5EB" w:rsidR="00B7796B" w:rsidRPr="00FB66CD" w:rsidRDefault="00B7796B" w:rsidP="00B7796B">
      <w:pPr>
        <w:jc w:val="both"/>
        <w:rPr>
          <w:rFonts w:cs="Arial"/>
          <w:sz w:val="20"/>
          <w:szCs w:val="20"/>
          <w:lang w:val="bs-Latn-BA"/>
        </w:rPr>
      </w:pPr>
      <w:r w:rsidRPr="00FB66CD">
        <w:rPr>
          <w:rFonts w:cs="Arial"/>
          <w:sz w:val="20"/>
          <w:szCs w:val="20"/>
          <w:lang w:val="bs-Latn-BA"/>
        </w:rPr>
        <w:lastRenderedPageBreak/>
        <w:t xml:space="preserve">Bezuslovna bankovna garancija za dobro izvršenje ugovora dostavlja se u roku od 15 dana po potpisivanju ugovora. Ponuđač mora dostaviti bezuslovnu bankovnu garanciju renomirane banke, naplativu na prvi poziv </w:t>
      </w:r>
      <w:r w:rsidR="00AC5460" w:rsidRPr="00FB66CD">
        <w:rPr>
          <w:rFonts w:cs="Arial"/>
          <w:sz w:val="20"/>
          <w:szCs w:val="20"/>
          <w:lang w:val="bs-Latn-BA"/>
        </w:rPr>
        <w:t xml:space="preserve">sa rokom važnosti od </w:t>
      </w:r>
      <w:r w:rsidR="00044B46" w:rsidRPr="00FB66CD">
        <w:rPr>
          <w:rFonts w:cs="Arial"/>
          <w:sz w:val="20"/>
          <w:szCs w:val="20"/>
          <w:lang w:val="bs-Latn-BA"/>
        </w:rPr>
        <w:t>13</w:t>
      </w:r>
      <w:r w:rsidRPr="00FB66CD">
        <w:rPr>
          <w:rFonts w:cs="Arial"/>
          <w:sz w:val="20"/>
          <w:szCs w:val="20"/>
          <w:lang w:val="bs-Latn-BA"/>
        </w:rPr>
        <w:t xml:space="preserve"> mjeseci.</w:t>
      </w:r>
    </w:p>
    <w:p w14:paraId="4E3CC88F" w14:textId="7091F926" w:rsidR="008C4656" w:rsidRPr="00FB66CD" w:rsidRDefault="008C4656" w:rsidP="00B7796B">
      <w:pPr>
        <w:jc w:val="both"/>
        <w:rPr>
          <w:rFonts w:cs="Arial"/>
          <w:sz w:val="20"/>
          <w:szCs w:val="20"/>
          <w:lang w:val="bs-Latn-BA"/>
        </w:rPr>
      </w:pPr>
      <w:r w:rsidRPr="00FB66CD">
        <w:rPr>
          <w:rFonts w:cs="Arial"/>
          <w:sz w:val="20"/>
          <w:szCs w:val="20"/>
          <w:lang w:val="bs-Latn-BA"/>
        </w:rPr>
        <w:t>Ponuđač je dužan bankovnu garanciju produžavat svake godine trajanja zakupa, te istu dostaviti Zakupodavcu prije njenog isteka. Svako produženje garancije će biti za doda</w:t>
      </w:r>
      <w:r w:rsidR="00F62DFE" w:rsidRPr="00FB66CD">
        <w:rPr>
          <w:rFonts w:cs="Arial"/>
          <w:sz w:val="20"/>
          <w:szCs w:val="20"/>
          <w:lang w:val="bs-Latn-BA"/>
        </w:rPr>
        <w:t>t</w:t>
      </w:r>
      <w:r w:rsidRPr="00FB66CD">
        <w:rPr>
          <w:rFonts w:cs="Arial"/>
          <w:sz w:val="20"/>
          <w:szCs w:val="20"/>
          <w:lang w:val="bs-Latn-BA"/>
        </w:rPr>
        <w:t>nih 13 mjeseci.</w:t>
      </w:r>
    </w:p>
    <w:p w14:paraId="1B3E4718" w14:textId="77777777" w:rsidR="00B7796B" w:rsidRPr="00FB66CD" w:rsidRDefault="00B7796B" w:rsidP="00B7796B">
      <w:pPr>
        <w:jc w:val="both"/>
        <w:rPr>
          <w:rFonts w:cs="Arial"/>
          <w:sz w:val="20"/>
          <w:szCs w:val="20"/>
          <w:lang w:val="bs-Latn-BA"/>
        </w:rPr>
      </w:pPr>
    </w:p>
    <w:p w14:paraId="3F3A18B2" w14:textId="409EF231" w:rsidR="00B7796B" w:rsidRPr="00FB66CD" w:rsidRDefault="00B7796B" w:rsidP="00B7796B">
      <w:pPr>
        <w:jc w:val="both"/>
        <w:rPr>
          <w:rFonts w:cs="Arial"/>
          <w:sz w:val="20"/>
          <w:szCs w:val="20"/>
          <w:lang w:val="bs-Latn-BA"/>
        </w:rPr>
      </w:pPr>
      <w:r w:rsidRPr="00FB66CD">
        <w:rPr>
          <w:rFonts w:cs="Arial"/>
          <w:sz w:val="20"/>
          <w:szCs w:val="20"/>
          <w:lang w:val="bs-Latn-BA"/>
        </w:rPr>
        <w:t xml:space="preserve">Ukoliko ne nastupi niti jedan od razloga koji bi zahtjevao realizaciju dostavljene garancije </w:t>
      </w:r>
      <w:r w:rsidR="00242507" w:rsidRPr="00FB66CD">
        <w:rPr>
          <w:rFonts w:cs="Arial"/>
          <w:sz w:val="20"/>
          <w:szCs w:val="20"/>
          <w:lang w:val="bs-Latn-BA"/>
        </w:rPr>
        <w:t>zakupodavac</w:t>
      </w:r>
      <w:r w:rsidRPr="00FB66CD">
        <w:rPr>
          <w:rFonts w:cs="Arial"/>
          <w:sz w:val="20"/>
          <w:szCs w:val="20"/>
          <w:lang w:val="bs-Latn-BA"/>
        </w:rPr>
        <w:t xml:space="preserve"> će izvršiti povrat iste u naprijed navedenim općim rokovima za povrat garancije (5 dana za bankovne garancije).</w:t>
      </w:r>
      <w:bookmarkStart w:id="44" w:name="_Toc96939356"/>
    </w:p>
    <w:p w14:paraId="32D22840" w14:textId="77777777" w:rsidR="00B7796B" w:rsidRPr="00FB66CD" w:rsidRDefault="00B7796B" w:rsidP="00B7796B">
      <w:pPr>
        <w:jc w:val="both"/>
        <w:rPr>
          <w:rFonts w:cs="Arial"/>
          <w:sz w:val="20"/>
          <w:szCs w:val="20"/>
          <w:lang w:val="bs-Latn-BA"/>
        </w:rPr>
      </w:pPr>
    </w:p>
    <w:bookmarkEnd w:id="44"/>
    <w:p w14:paraId="435EF2F2" w14:textId="3B0AD0D5" w:rsidR="00B7796B" w:rsidRDefault="00B7796B" w:rsidP="00B7796B">
      <w:pPr>
        <w:jc w:val="both"/>
        <w:rPr>
          <w:rFonts w:cs="Arial"/>
          <w:sz w:val="20"/>
          <w:szCs w:val="20"/>
          <w:lang w:val="bs-Latn-BA"/>
        </w:rPr>
      </w:pPr>
      <w:r w:rsidRPr="00FB66CD">
        <w:rPr>
          <w:rFonts w:cs="Arial"/>
          <w:sz w:val="20"/>
          <w:szCs w:val="20"/>
          <w:lang w:val="bs-Latn-BA"/>
        </w:rPr>
        <w:t>Ponuđač snosi sve troškove vezane za garanciju, uključujući i troškove aviziranja garancije.</w:t>
      </w:r>
    </w:p>
    <w:p w14:paraId="579252C6" w14:textId="4D354A77" w:rsidR="003E6EFE" w:rsidRDefault="00B3218D" w:rsidP="003E6EFE">
      <w:pPr>
        <w:pStyle w:val="Heading2"/>
      </w:pPr>
      <w:bookmarkStart w:id="45" w:name="_Toc224633084"/>
      <w:r>
        <w:t>5</w:t>
      </w:r>
      <w:r w:rsidR="003E6EFE">
        <w:t>.2 Depozit</w:t>
      </w:r>
      <w:bookmarkEnd w:id="45"/>
      <w:r w:rsidR="003E6EFE">
        <w:t xml:space="preserve"> </w:t>
      </w:r>
    </w:p>
    <w:p w14:paraId="28DF5CD9" w14:textId="2BB1DA61" w:rsidR="00CE7F06" w:rsidRDefault="00CE7F06" w:rsidP="00B7796B">
      <w:pPr>
        <w:jc w:val="both"/>
        <w:rPr>
          <w:rFonts w:cs="Arial"/>
          <w:sz w:val="20"/>
          <w:szCs w:val="20"/>
          <w:lang w:val="bs-Latn-BA"/>
        </w:rPr>
      </w:pPr>
    </w:p>
    <w:p w14:paraId="44797266" w14:textId="1E8906E3" w:rsidR="00AB2910" w:rsidRPr="00FB66CD" w:rsidRDefault="00AB2910" w:rsidP="00B7796B">
      <w:pPr>
        <w:jc w:val="both"/>
        <w:rPr>
          <w:rFonts w:cs="Arial"/>
          <w:sz w:val="20"/>
          <w:szCs w:val="20"/>
          <w:lang w:val="bs-Latn-BA"/>
        </w:rPr>
      </w:pPr>
      <w:r>
        <w:rPr>
          <w:rFonts w:cs="Arial"/>
          <w:sz w:val="20"/>
          <w:szCs w:val="20"/>
          <w:lang w:val="bs-Latn-BA"/>
        </w:rPr>
        <w:t>Za komercijalne prostore</w:t>
      </w:r>
      <w:r w:rsidR="000D74D6">
        <w:rPr>
          <w:rFonts w:cs="Arial"/>
          <w:sz w:val="20"/>
          <w:szCs w:val="20"/>
          <w:lang w:val="bs-Latn-BA"/>
        </w:rPr>
        <w:t xml:space="preserve"> R1029, R1030</w:t>
      </w:r>
      <w:r>
        <w:rPr>
          <w:rFonts w:cs="Arial"/>
          <w:sz w:val="20"/>
          <w:szCs w:val="20"/>
          <w:lang w:val="bs-Latn-BA"/>
        </w:rPr>
        <w:t xml:space="preserve"> i R1045 kao instrument osiguranja plaćanja predviđen je depozit u iznosu od dvije mjesečne fiksne zakupnine sa uključenim PDV-om.</w:t>
      </w:r>
    </w:p>
    <w:p w14:paraId="2C9B03A2" w14:textId="30D8E381" w:rsidR="00BA79C9" w:rsidRPr="00FB66CD" w:rsidRDefault="00B3218D" w:rsidP="002622DF">
      <w:pPr>
        <w:pStyle w:val="Heading1"/>
        <w:rPr>
          <w:rFonts w:cs="Arial"/>
        </w:rPr>
      </w:pPr>
      <w:bookmarkStart w:id="46" w:name="_Toc88032576"/>
      <w:bookmarkStart w:id="47" w:name="_Toc224633085"/>
      <w:r>
        <w:rPr>
          <w:rFonts w:cs="Arial"/>
        </w:rPr>
        <w:t>6</w:t>
      </w:r>
      <w:r w:rsidR="00BA79C9" w:rsidRPr="00FB66CD">
        <w:rPr>
          <w:rFonts w:cs="Arial"/>
        </w:rPr>
        <w:t xml:space="preserve">. </w:t>
      </w:r>
      <w:r w:rsidR="000D678A" w:rsidRPr="00FB66CD">
        <w:rPr>
          <w:rFonts w:cs="Arial"/>
        </w:rPr>
        <w:t>PODUGOVARANJE</w:t>
      </w:r>
      <w:bookmarkEnd w:id="46"/>
      <w:bookmarkEnd w:id="47"/>
    </w:p>
    <w:p w14:paraId="51E72FE6" w14:textId="77777777" w:rsidR="00BA79C9" w:rsidRPr="00FB66CD" w:rsidRDefault="00BA79C9" w:rsidP="00D2417B">
      <w:pPr>
        <w:jc w:val="both"/>
        <w:rPr>
          <w:rFonts w:cs="Arial"/>
          <w:szCs w:val="22"/>
          <w:lang w:val="bs-Latn-BA"/>
        </w:rPr>
      </w:pPr>
    </w:p>
    <w:p w14:paraId="2D25606D" w14:textId="13AA5A97" w:rsidR="00DF6AB8" w:rsidRPr="00FB66CD" w:rsidRDefault="00DF6AB8" w:rsidP="00DF6AB8">
      <w:pPr>
        <w:ind w:right="-2"/>
        <w:jc w:val="both"/>
        <w:rPr>
          <w:rFonts w:cs="Arial"/>
          <w:b/>
          <w:sz w:val="20"/>
          <w:szCs w:val="20"/>
          <w:lang w:val="bs-Latn-BA"/>
        </w:rPr>
      </w:pPr>
      <w:r w:rsidRPr="00FB66CD">
        <w:rPr>
          <w:rFonts w:cs="Arial"/>
          <w:sz w:val="20"/>
          <w:szCs w:val="20"/>
          <w:lang w:val="bs-Latn-BA"/>
        </w:rPr>
        <w:t xml:space="preserve">Ponuđač kojem je dodijeljen ugovor neće sklapati  podugovor ni o jednom bitnom dijelu ugovora bez prethodnog pismenog odobrenja </w:t>
      </w:r>
      <w:r w:rsidR="00DE516B" w:rsidRPr="00FB66CD">
        <w:rPr>
          <w:rFonts w:cs="Arial"/>
          <w:sz w:val="20"/>
          <w:szCs w:val="20"/>
          <w:lang w:val="bs-Latn-BA"/>
        </w:rPr>
        <w:t>zakupodavca</w:t>
      </w:r>
      <w:r w:rsidRPr="00FB66CD">
        <w:rPr>
          <w:rFonts w:cs="Arial"/>
          <w:sz w:val="20"/>
          <w:szCs w:val="20"/>
          <w:lang w:val="bs-Latn-BA"/>
        </w:rPr>
        <w:t xml:space="preserve">. Elementi ugovora koji se podugovaraju i identitet podugovarača obavezno se saopćavaju ugovornom organu blagovremeno, prije sklapanja podugovora. </w:t>
      </w:r>
      <w:r w:rsidR="00DE516B" w:rsidRPr="00FB66CD">
        <w:rPr>
          <w:rFonts w:cs="Arial"/>
          <w:sz w:val="20"/>
          <w:szCs w:val="20"/>
          <w:lang w:val="bs-Latn-BA"/>
        </w:rPr>
        <w:t>Zakupodavac</w:t>
      </w:r>
      <w:r w:rsidRPr="00FB66CD">
        <w:rPr>
          <w:rFonts w:cs="Arial"/>
          <w:sz w:val="20"/>
          <w:szCs w:val="20"/>
          <w:lang w:val="bs-Latn-BA"/>
        </w:rPr>
        <w:t xml:space="preserve"> može izvršiti provjeru kvalifikacija podugovarača i obavijestiti </w:t>
      </w:r>
      <w:r w:rsidR="00242507" w:rsidRPr="00FB66CD">
        <w:rPr>
          <w:rFonts w:cs="Arial"/>
          <w:sz w:val="20"/>
          <w:szCs w:val="20"/>
          <w:lang w:val="bs-Latn-BA"/>
        </w:rPr>
        <w:t>zakupca</w:t>
      </w:r>
      <w:r w:rsidRPr="00FB66CD">
        <w:rPr>
          <w:rFonts w:cs="Arial"/>
          <w:sz w:val="20"/>
          <w:szCs w:val="20"/>
          <w:lang w:val="bs-Latn-BA"/>
        </w:rPr>
        <w:t xml:space="preserve"> o svojoj odluci najkasnije u roku od 15 dana od dana prijema obavještenja o podugovaraču. U slučaju odbijanja podugovarača, </w:t>
      </w:r>
      <w:r w:rsidR="00242507" w:rsidRPr="00FB66CD">
        <w:rPr>
          <w:rFonts w:cs="Arial"/>
          <w:sz w:val="20"/>
          <w:szCs w:val="20"/>
          <w:lang w:val="bs-Latn-BA"/>
        </w:rPr>
        <w:t>z</w:t>
      </w:r>
      <w:r w:rsidR="00DE516B" w:rsidRPr="00FB66CD">
        <w:rPr>
          <w:rFonts w:cs="Arial"/>
          <w:sz w:val="20"/>
          <w:szCs w:val="20"/>
          <w:lang w:val="bs-Latn-BA"/>
        </w:rPr>
        <w:t>akupodavac</w:t>
      </w:r>
      <w:r w:rsidRPr="00FB66CD">
        <w:rPr>
          <w:rFonts w:cs="Arial"/>
          <w:sz w:val="20"/>
          <w:szCs w:val="20"/>
          <w:lang w:val="bs-Latn-BA"/>
        </w:rPr>
        <w:t xml:space="preserve"> dužan je navesti objektivne razloge odbijanja.</w:t>
      </w:r>
    </w:p>
    <w:p w14:paraId="0DF0EF39" w14:textId="77777777" w:rsidR="00DF6AB8" w:rsidRPr="00FB66CD" w:rsidRDefault="00DF6AB8" w:rsidP="00DF6AB8">
      <w:pPr>
        <w:keepNext/>
        <w:keepLines/>
        <w:ind w:right="-2"/>
        <w:jc w:val="both"/>
        <w:rPr>
          <w:rFonts w:cs="Arial"/>
          <w:sz w:val="20"/>
          <w:szCs w:val="20"/>
          <w:lang w:val="bs-Latn-BA"/>
        </w:rPr>
      </w:pPr>
    </w:p>
    <w:p w14:paraId="6F1604F8" w14:textId="77777777" w:rsidR="00DF6AB8" w:rsidRDefault="009D2D11" w:rsidP="00DF6AB8">
      <w:pPr>
        <w:keepNext/>
        <w:keepLines/>
        <w:tabs>
          <w:tab w:val="left" w:pos="-142"/>
        </w:tabs>
        <w:ind w:right="-2"/>
        <w:jc w:val="both"/>
        <w:rPr>
          <w:rFonts w:cs="Arial"/>
          <w:sz w:val="20"/>
          <w:szCs w:val="20"/>
          <w:lang w:val="bs-Latn-BA"/>
        </w:rPr>
      </w:pPr>
      <w:r w:rsidRPr="00FB66CD">
        <w:rPr>
          <w:rFonts w:cs="Arial"/>
          <w:sz w:val="20"/>
          <w:szCs w:val="20"/>
          <w:lang w:val="bs-Latn-BA"/>
        </w:rPr>
        <w:t xml:space="preserve">Ponuđač </w:t>
      </w:r>
      <w:r w:rsidR="00DF6AB8" w:rsidRPr="00FB66CD">
        <w:rPr>
          <w:rFonts w:cs="Arial"/>
          <w:sz w:val="20"/>
          <w:szCs w:val="20"/>
          <w:lang w:val="bs-Latn-BA"/>
        </w:rPr>
        <w:t>kojem je dodijeljen ugovor snosi punu odgovornost za realizaciju ugovora.</w:t>
      </w:r>
    </w:p>
    <w:p w14:paraId="1BF9A97B" w14:textId="77777777" w:rsidR="00CE7F06" w:rsidRPr="00FB66CD" w:rsidRDefault="00CE7F06" w:rsidP="00DF6AB8">
      <w:pPr>
        <w:keepNext/>
        <w:keepLines/>
        <w:tabs>
          <w:tab w:val="left" w:pos="-142"/>
        </w:tabs>
        <w:ind w:right="-2"/>
        <w:jc w:val="both"/>
        <w:rPr>
          <w:rFonts w:cs="Arial"/>
          <w:sz w:val="20"/>
          <w:szCs w:val="20"/>
          <w:lang w:val="bs-Latn-BA"/>
        </w:rPr>
      </w:pPr>
    </w:p>
    <w:p w14:paraId="3AC97ED4" w14:textId="11435673" w:rsidR="00E522D6" w:rsidRPr="00FB66CD" w:rsidRDefault="00B3218D" w:rsidP="002622DF">
      <w:pPr>
        <w:pStyle w:val="Heading1"/>
        <w:rPr>
          <w:rFonts w:cs="Arial"/>
        </w:rPr>
      </w:pPr>
      <w:bookmarkStart w:id="48" w:name="_Toc88032578"/>
      <w:bookmarkStart w:id="49" w:name="_Toc224633086"/>
      <w:r>
        <w:rPr>
          <w:rFonts w:cs="Arial"/>
        </w:rPr>
        <w:t>7</w:t>
      </w:r>
      <w:r w:rsidR="000D678A" w:rsidRPr="00FB66CD">
        <w:rPr>
          <w:rFonts w:cs="Arial"/>
        </w:rPr>
        <w:t>.</w:t>
      </w:r>
      <w:r w:rsidR="00DA570B" w:rsidRPr="00FB66CD">
        <w:rPr>
          <w:rFonts w:cs="Arial"/>
        </w:rPr>
        <w:t xml:space="preserve"> </w:t>
      </w:r>
      <w:r w:rsidR="006E7DA8" w:rsidRPr="00FB66CD">
        <w:rPr>
          <w:rFonts w:cs="Arial"/>
        </w:rPr>
        <w:t>ANEKS</w:t>
      </w:r>
      <w:r w:rsidR="000D678A" w:rsidRPr="00FB66CD">
        <w:rPr>
          <w:rFonts w:cs="Arial"/>
        </w:rPr>
        <w:t>I</w:t>
      </w:r>
      <w:bookmarkEnd w:id="48"/>
      <w:bookmarkEnd w:id="49"/>
    </w:p>
    <w:p w14:paraId="5F1351AC" w14:textId="77777777" w:rsidR="00E522D6" w:rsidRPr="00FB66CD" w:rsidRDefault="00E522D6" w:rsidP="000D678A">
      <w:pPr>
        <w:pStyle w:val="ListParagraph"/>
        <w:ind w:left="0"/>
        <w:rPr>
          <w:rFonts w:cs="Arial"/>
          <w:szCs w:val="22"/>
          <w:lang w:val="bs-Latn-BA"/>
        </w:rPr>
      </w:pPr>
    </w:p>
    <w:p w14:paraId="03311858" w14:textId="77777777" w:rsidR="00DA570B" w:rsidRPr="00FB66CD" w:rsidRDefault="006E7DA8" w:rsidP="002951A5">
      <w:pPr>
        <w:pStyle w:val="ListParagraph"/>
        <w:ind w:left="0"/>
        <w:jc w:val="both"/>
        <w:rPr>
          <w:rFonts w:cs="Arial"/>
          <w:sz w:val="20"/>
          <w:szCs w:val="20"/>
          <w:lang w:val="bs-Latn-BA"/>
        </w:rPr>
      </w:pPr>
      <w:r w:rsidRPr="00FB66CD">
        <w:rPr>
          <w:rFonts w:cs="Arial"/>
          <w:sz w:val="20"/>
          <w:szCs w:val="20"/>
          <w:lang w:val="bs-Latn-BA"/>
        </w:rPr>
        <w:t xml:space="preserve">ANEKS </w:t>
      </w:r>
      <w:r w:rsidR="009E5993" w:rsidRPr="00FB66CD">
        <w:rPr>
          <w:rFonts w:cs="Arial"/>
          <w:sz w:val="20"/>
          <w:szCs w:val="20"/>
          <w:lang w:val="bs-Latn-BA"/>
        </w:rPr>
        <w:t>I</w:t>
      </w:r>
      <w:r w:rsidR="00096CD1" w:rsidRPr="00FB66CD">
        <w:rPr>
          <w:rFonts w:cs="Arial"/>
          <w:sz w:val="20"/>
          <w:szCs w:val="20"/>
          <w:lang w:val="bs-Latn-BA"/>
        </w:rPr>
        <w:t xml:space="preserve"> – Obrazac za </w:t>
      </w:r>
      <w:r w:rsidR="00C85DF0" w:rsidRPr="00FB66CD">
        <w:rPr>
          <w:rFonts w:cs="Arial"/>
          <w:sz w:val="20"/>
          <w:szCs w:val="20"/>
          <w:lang w:val="bs-Latn-BA"/>
        </w:rPr>
        <w:t>ponudu</w:t>
      </w:r>
      <w:r w:rsidR="00096CD1" w:rsidRPr="00FB66CD">
        <w:rPr>
          <w:rFonts w:cs="Arial"/>
          <w:sz w:val="20"/>
          <w:szCs w:val="20"/>
          <w:lang w:val="bs-Latn-BA"/>
        </w:rPr>
        <w:t xml:space="preserve"> sa izjavom ponuđača</w:t>
      </w:r>
      <w:r w:rsidR="00B04396" w:rsidRPr="00FB66CD">
        <w:rPr>
          <w:rFonts w:cs="Arial"/>
          <w:sz w:val="20"/>
          <w:szCs w:val="20"/>
          <w:lang w:val="bs-Latn-BA"/>
        </w:rPr>
        <w:t xml:space="preserve"> </w:t>
      </w:r>
    </w:p>
    <w:p w14:paraId="0D7F87D1" w14:textId="77777777" w:rsidR="00DA570B" w:rsidRPr="00FB66CD" w:rsidRDefault="006E7DA8" w:rsidP="002951A5">
      <w:pPr>
        <w:pStyle w:val="ListParagraph"/>
        <w:ind w:left="0"/>
        <w:jc w:val="both"/>
        <w:rPr>
          <w:rFonts w:cs="Arial"/>
          <w:sz w:val="20"/>
          <w:szCs w:val="20"/>
          <w:lang w:val="bs-Latn-BA"/>
        </w:rPr>
      </w:pPr>
      <w:r w:rsidRPr="00FB66CD">
        <w:rPr>
          <w:rFonts w:cs="Arial"/>
          <w:sz w:val="20"/>
          <w:szCs w:val="20"/>
          <w:lang w:val="bs-Latn-BA"/>
        </w:rPr>
        <w:t xml:space="preserve">ANEKS </w:t>
      </w:r>
      <w:r w:rsidR="009E5993" w:rsidRPr="00FB66CD">
        <w:rPr>
          <w:rFonts w:cs="Arial"/>
          <w:sz w:val="20"/>
          <w:szCs w:val="20"/>
          <w:lang w:val="bs-Latn-BA"/>
        </w:rPr>
        <w:t>II</w:t>
      </w:r>
      <w:r w:rsidR="00096CD1" w:rsidRPr="00FB66CD">
        <w:rPr>
          <w:rFonts w:cs="Arial"/>
          <w:sz w:val="20"/>
          <w:szCs w:val="20"/>
          <w:lang w:val="bs-Latn-BA"/>
        </w:rPr>
        <w:t xml:space="preserve"> – Spisak povjerljivi</w:t>
      </w:r>
      <w:r w:rsidR="00B04396" w:rsidRPr="00FB66CD">
        <w:rPr>
          <w:rFonts w:cs="Arial"/>
          <w:sz w:val="20"/>
          <w:szCs w:val="20"/>
          <w:lang w:val="bs-Latn-BA"/>
        </w:rPr>
        <w:t>h informacija</w:t>
      </w:r>
    </w:p>
    <w:p w14:paraId="334AF457" w14:textId="7F06500F" w:rsidR="00A446DF" w:rsidRPr="00FB66CD" w:rsidRDefault="000B3F88" w:rsidP="00EB28A0">
      <w:pPr>
        <w:pStyle w:val="ListParagraph"/>
        <w:ind w:left="0"/>
        <w:jc w:val="both"/>
        <w:rPr>
          <w:rFonts w:cs="Arial"/>
          <w:sz w:val="20"/>
          <w:szCs w:val="20"/>
          <w:lang w:val="bs-Latn-BA"/>
        </w:rPr>
      </w:pPr>
      <w:r>
        <w:rPr>
          <w:rFonts w:cs="Arial"/>
          <w:sz w:val="20"/>
          <w:szCs w:val="20"/>
          <w:lang w:val="bs-Latn-BA"/>
        </w:rPr>
        <w:t>ANEKS III</w:t>
      </w:r>
      <w:r w:rsidR="00A446DF" w:rsidRPr="00FB66CD">
        <w:rPr>
          <w:rFonts w:cs="Arial"/>
          <w:sz w:val="20"/>
          <w:szCs w:val="20"/>
          <w:lang w:val="bs-Latn-BA"/>
        </w:rPr>
        <w:t xml:space="preserve"> – Opis objekata</w:t>
      </w:r>
    </w:p>
    <w:p w14:paraId="1299A612" w14:textId="31BE29AC" w:rsidR="002622DF" w:rsidRPr="00FB66CD" w:rsidRDefault="002622DF" w:rsidP="00EB28A0">
      <w:pPr>
        <w:pStyle w:val="ListParagraph"/>
        <w:ind w:left="0"/>
        <w:jc w:val="both"/>
        <w:rPr>
          <w:rFonts w:cs="Arial"/>
          <w:sz w:val="20"/>
          <w:szCs w:val="20"/>
          <w:lang w:val="bs-Latn-BA"/>
        </w:rPr>
      </w:pPr>
      <w:r w:rsidRPr="00FB66CD">
        <w:rPr>
          <w:rFonts w:cs="Arial"/>
          <w:sz w:val="20"/>
          <w:szCs w:val="20"/>
          <w:lang w:val="bs-Latn-BA"/>
        </w:rPr>
        <w:t>ANEKS IV – Nacrt ugovora</w:t>
      </w:r>
    </w:p>
    <w:p w14:paraId="5F176257" w14:textId="37482692" w:rsidR="00092FA5" w:rsidRPr="00FB66CD" w:rsidRDefault="00092FA5" w:rsidP="00EB28A0">
      <w:pPr>
        <w:pStyle w:val="ListParagraph"/>
        <w:ind w:left="0"/>
        <w:jc w:val="both"/>
        <w:rPr>
          <w:rFonts w:cs="Arial"/>
          <w:sz w:val="20"/>
          <w:szCs w:val="20"/>
          <w:lang w:val="bs-Latn-BA"/>
        </w:rPr>
      </w:pPr>
      <w:r w:rsidRPr="00FB66CD">
        <w:rPr>
          <w:rFonts w:cs="Arial"/>
          <w:sz w:val="20"/>
          <w:szCs w:val="20"/>
          <w:lang w:val="bs-Latn-BA"/>
        </w:rPr>
        <w:t>PRILOG – Tehnička dokumentacija za objekte</w:t>
      </w:r>
    </w:p>
    <w:p w14:paraId="3A28AF5C" w14:textId="77777777" w:rsidR="00DE516B" w:rsidRPr="00FB66CD" w:rsidRDefault="00DE516B" w:rsidP="004115DF">
      <w:pPr>
        <w:pStyle w:val="ListParagraph"/>
        <w:ind w:left="0"/>
        <w:jc w:val="both"/>
        <w:rPr>
          <w:rFonts w:cs="Arial"/>
          <w:sz w:val="20"/>
          <w:szCs w:val="20"/>
          <w:lang w:val="bs-Latn-BA"/>
        </w:rPr>
      </w:pPr>
    </w:p>
    <w:p w14:paraId="02986008" w14:textId="77777777" w:rsidR="00056280" w:rsidRPr="00FB66CD" w:rsidRDefault="00056280" w:rsidP="004115DF">
      <w:pPr>
        <w:pStyle w:val="ListParagraph"/>
        <w:ind w:left="0"/>
        <w:jc w:val="both"/>
        <w:rPr>
          <w:rFonts w:cs="Arial"/>
          <w:sz w:val="20"/>
          <w:szCs w:val="20"/>
          <w:lang w:val="bs-Latn-BA"/>
        </w:rPr>
      </w:pPr>
    </w:p>
    <w:p w14:paraId="45DC270D" w14:textId="77777777" w:rsidR="00DE516B" w:rsidRDefault="00DE516B" w:rsidP="004115DF">
      <w:pPr>
        <w:pStyle w:val="ListParagraph"/>
        <w:ind w:left="0"/>
        <w:jc w:val="both"/>
        <w:rPr>
          <w:rFonts w:cs="Arial"/>
          <w:sz w:val="20"/>
          <w:szCs w:val="20"/>
          <w:lang w:val="bs-Latn-BA"/>
        </w:rPr>
      </w:pPr>
    </w:p>
    <w:p w14:paraId="33F7334C" w14:textId="77777777" w:rsidR="004F347B" w:rsidRDefault="004F347B" w:rsidP="004115DF">
      <w:pPr>
        <w:pStyle w:val="ListParagraph"/>
        <w:ind w:left="0"/>
        <w:jc w:val="both"/>
        <w:rPr>
          <w:rFonts w:cs="Arial"/>
          <w:sz w:val="20"/>
          <w:szCs w:val="20"/>
          <w:lang w:val="bs-Latn-BA"/>
        </w:rPr>
      </w:pPr>
    </w:p>
    <w:p w14:paraId="32C93DDD" w14:textId="77777777" w:rsidR="004F347B" w:rsidRDefault="004F347B" w:rsidP="004115DF">
      <w:pPr>
        <w:pStyle w:val="ListParagraph"/>
        <w:ind w:left="0"/>
        <w:jc w:val="both"/>
        <w:rPr>
          <w:rFonts w:cs="Arial"/>
          <w:sz w:val="20"/>
          <w:szCs w:val="20"/>
          <w:lang w:val="bs-Latn-BA"/>
        </w:rPr>
      </w:pPr>
    </w:p>
    <w:p w14:paraId="716084B4" w14:textId="77777777" w:rsidR="004F347B" w:rsidRDefault="004F347B" w:rsidP="004115DF">
      <w:pPr>
        <w:pStyle w:val="ListParagraph"/>
        <w:ind w:left="0"/>
        <w:jc w:val="both"/>
        <w:rPr>
          <w:rFonts w:cs="Arial"/>
          <w:sz w:val="20"/>
          <w:szCs w:val="20"/>
          <w:lang w:val="bs-Latn-BA"/>
        </w:rPr>
      </w:pPr>
    </w:p>
    <w:p w14:paraId="627A5E08" w14:textId="77777777" w:rsidR="004F347B" w:rsidRDefault="004F347B" w:rsidP="004115DF">
      <w:pPr>
        <w:pStyle w:val="ListParagraph"/>
        <w:ind w:left="0"/>
        <w:jc w:val="both"/>
        <w:rPr>
          <w:rFonts w:cs="Arial"/>
          <w:sz w:val="20"/>
          <w:szCs w:val="20"/>
          <w:lang w:val="bs-Latn-BA"/>
        </w:rPr>
      </w:pPr>
    </w:p>
    <w:p w14:paraId="0C3199B5" w14:textId="77777777" w:rsidR="004F347B" w:rsidRDefault="004F347B" w:rsidP="004115DF">
      <w:pPr>
        <w:pStyle w:val="ListParagraph"/>
        <w:ind w:left="0"/>
        <w:jc w:val="both"/>
        <w:rPr>
          <w:rFonts w:cs="Arial"/>
          <w:sz w:val="20"/>
          <w:szCs w:val="20"/>
          <w:lang w:val="bs-Latn-BA"/>
        </w:rPr>
      </w:pPr>
    </w:p>
    <w:p w14:paraId="4EC3BBB7" w14:textId="77777777" w:rsidR="004F347B" w:rsidRDefault="004F347B" w:rsidP="004115DF">
      <w:pPr>
        <w:pStyle w:val="ListParagraph"/>
        <w:ind w:left="0"/>
        <w:jc w:val="both"/>
        <w:rPr>
          <w:rFonts w:cs="Arial"/>
          <w:sz w:val="20"/>
          <w:szCs w:val="20"/>
          <w:lang w:val="bs-Latn-BA"/>
        </w:rPr>
      </w:pPr>
    </w:p>
    <w:p w14:paraId="47015C83" w14:textId="77777777" w:rsidR="004F347B" w:rsidRDefault="004F347B" w:rsidP="004115DF">
      <w:pPr>
        <w:pStyle w:val="ListParagraph"/>
        <w:ind w:left="0"/>
        <w:jc w:val="both"/>
        <w:rPr>
          <w:rFonts w:cs="Arial"/>
          <w:sz w:val="20"/>
          <w:szCs w:val="20"/>
          <w:lang w:val="bs-Latn-BA"/>
        </w:rPr>
      </w:pPr>
    </w:p>
    <w:p w14:paraId="132044FF" w14:textId="77777777" w:rsidR="004F347B" w:rsidRDefault="004F347B" w:rsidP="004115DF">
      <w:pPr>
        <w:pStyle w:val="ListParagraph"/>
        <w:ind w:left="0"/>
        <w:jc w:val="both"/>
        <w:rPr>
          <w:rFonts w:cs="Arial"/>
          <w:sz w:val="20"/>
          <w:szCs w:val="20"/>
          <w:lang w:val="bs-Latn-BA"/>
        </w:rPr>
      </w:pPr>
    </w:p>
    <w:p w14:paraId="3A71E384" w14:textId="77777777" w:rsidR="004F347B" w:rsidRDefault="004F347B" w:rsidP="004115DF">
      <w:pPr>
        <w:pStyle w:val="ListParagraph"/>
        <w:ind w:left="0"/>
        <w:jc w:val="both"/>
        <w:rPr>
          <w:rFonts w:cs="Arial"/>
          <w:sz w:val="20"/>
          <w:szCs w:val="20"/>
          <w:lang w:val="bs-Latn-BA"/>
        </w:rPr>
      </w:pPr>
    </w:p>
    <w:p w14:paraId="7A9C7738" w14:textId="77777777" w:rsidR="004F347B" w:rsidRDefault="004F347B" w:rsidP="004115DF">
      <w:pPr>
        <w:pStyle w:val="ListParagraph"/>
        <w:ind w:left="0"/>
        <w:jc w:val="both"/>
        <w:rPr>
          <w:rFonts w:cs="Arial"/>
          <w:sz w:val="20"/>
          <w:szCs w:val="20"/>
          <w:lang w:val="bs-Latn-BA"/>
        </w:rPr>
      </w:pPr>
    </w:p>
    <w:p w14:paraId="652B1DAA" w14:textId="77777777" w:rsidR="004F347B" w:rsidRDefault="004F347B" w:rsidP="004115DF">
      <w:pPr>
        <w:pStyle w:val="ListParagraph"/>
        <w:ind w:left="0"/>
        <w:jc w:val="both"/>
        <w:rPr>
          <w:rFonts w:cs="Arial"/>
          <w:sz w:val="20"/>
          <w:szCs w:val="20"/>
          <w:lang w:val="bs-Latn-BA"/>
        </w:rPr>
      </w:pPr>
    </w:p>
    <w:p w14:paraId="36136807" w14:textId="77777777" w:rsidR="004F347B" w:rsidRDefault="004F347B" w:rsidP="004115DF">
      <w:pPr>
        <w:pStyle w:val="ListParagraph"/>
        <w:ind w:left="0"/>
        <w:jc w:val="both"/>
        <w:rPr>
          <w:rFonts w:cs="Arial"/>
          <w:sz w:val="20"/>
          <w:szCs w:val="20"/>
          <w:lang w:val="bs-Latn-BA"/>
        </w:rPr>
      </w:pPr>
    </w:p>
    <w:p w14:paraId="347A2C12" w14:textId="77777777" w:rsidR="004F347B" w:rsidRDefault="004F347B" w:rsidP="004115DF">
      <w:pPr>
        <w:pStyle w:val="ListParagraph"/>
        <w:ind w:left="0"/>
        <w:jc w:val="both"/>
        <w:rPr>
          <w:rFonts w:cs="Arial"/>
          <w:sz w:val="20"/>
          <w:szCs w:val="20"/>
          <w:lang w:val="bs-Latn-BA"/>
        </w:rPr>
      </w:pPr>
    </w:p>
    <w:p w14:paraId="1458470A" w14:textId="77777777" w:rsidR="004F347B" w:rsidRDefault="004F347B" w:rsidP="004115DF">
      <w:pPr>
        <w:pStyle w:val="ListParagraph"/>
        <w:ind w:left="0"/>
        <w:jc w:val="both"/>
        <w:rPr>
          <w:rFonts w:cs="Arial"/>
          <w:sz w:val="20"/>
          <w:szCs w:val="20"/>
          <w:lang w:val="bs-Latn-BA"/>
        </w:rPr>
      </w:pPr>
    </w:p>
    <w:p w14:paraId="4F38B5D2" w14:textId="77777777" w:rsidR="004F347B" w:rsidRDefault="004F347B" w:rsidP="004115DF">
      <w:pPr>
        <w:pStyle w:val="ListParagraph"/>
        <w:ind w:left="0"/>
        <w:jc w:val="both"/>
        <w:rPr>
          <w:rFonts w:cs="Arial"/>
          <w:sz w:val="20"/>
          <w:szCs w:val="20"/>
          <w:lang w:val="bs-Latn-BA"/>
        </w:rPr>
      </w:pPr>
    </w:p>
    <w:p w14:paraId="26B46583" w14:textId="77777777" w:rsidR="004F347B" w:rsidRDefault="004F347B" w:rsidP="004115DF">
      <w:pPr>
        <w:pStyle w:val="ListParagraph"/>
        <w:ind w:left="0"/>
        <w:jc w:val="both"/>
        <w:rPr>
          <w:rFonts w:cs="Arial"/>
          <w:sz w:val="20"/>
          <w:szCs w:val="20"/>
          <w:lang w:val="bs-Latn-BA"/>
        </w:rPr>
      </w:pPr>
    </w:p>
    <w:p w14:paraId="1CF1A6AD" w14:textId="77777777" w:rsidR="00DE516B" w:rsidRPr="00FB66CD" w:rsidRDefault="00DE516B" w:rsidP="004115DF">
      <w:pPr>
        <w:pStyle w:val="ListParagraph"/>
        <w:ind w:left="0"/>
        <w:jc w:val="both"/>
        <w:rPr>
          <w:rFonts w:cs="Arial"/>
          <w:sz w:val="20"/>
          <w:szCs w:val="20"/>
          <w:lang w:val="bs-Latn-BA"/>
        </w:rPr>
      </w:pPr>
    </w:p>
    <w:p w14:paraId="7D9409BE" w14:textId="77777777" w:rsidR="00DE516B" w:rsidRPr="00FB66CD" w:rsidRDefault="00DE516B" w:rsidP="004115DF">
      <w:pPr>
        <w:pStyle w:val="ListParagraph"/>
        <w:ind w:left="0"/>
        <w:jc w:val="both"/>
        <w:rPr>
          <w:rFonts w:cs="Arial"/>
          <w:sz w:val="20"/>
          <w:szCs w:val="20"/>
          <w:lang w:val="bs-Latn-BA"/>
        </w:rPr>
      </w:pPr>
    </w:p>
    <w:p w14:paraId="656AB826" w14:textId="77777777" w:rsidR="00146304" w:rsidRPr="00FB66CD" w:rsidRDefault="00150B64" w:rsidP="002622DF">
      <w:pPr>
        <w:pStyle w:val="Heading1"/>
        <w:rPr>
          <w:rFonts w:cs="Arial"/>
        </w:rPr>
      </w:pPr>
      <w:bookmarkStart w:id="50" w:name="_Toc384977468"/>
      <w:bookmarkStart w:id="51" w:name="_Toc404805083"/>
      <w:bookmarkStart w:id="52" w:name="_Toc404844345"/>
      <w:bookmarkStart w:id="53" w:name="_Toc404844984"/>
      <w:bookmarkStart w:id="54" w:name="_Toc404845049"/>
      <w:bookmarkStart w:id="55" w:name="_Toc405467801"/>
      <w:bookmarkStart w:id="56" w:name="_Toc405467849"/>
      <w:bookmarkStart w:id="57" w:name="_Toc410719557"/>
      <w:bookmarkStart w:id="58" w:name="_Toc417892648"/>
      <w:bookmarkStart w:id="59" w:name="_Toc489967203"/>
      <w:bookmarkStart w:id="60" w:name="_Toc514677957"/>
      <w:bookmarkStart w:id="61" w:name="_Toc24443503"/>
      <w:bookmarkStart w:id="62" w:name="_Toc42519895"/>
      <w:bookmarkStart w:id="63" w:name="_Toc48816680"/>
      <w:bookmarkStart w:id="64" w:name="_Toc52949735"/>
      <w:bookmarkStart w:id="65" w:name="_Toc88032579"/>
      <w:bookmarkStart w:id="66" w:name="_Toc224633087"/>
      <w:r w:rsidRPr="00FB66CD">
        <w:rPr>
          <w:rFonts w:cs="Arial"/>
        </w:rPr>
        <w:t>A</w:t>
      </w:r>
      <w:r w:rsidR="00146304" w:rsidRPr="00FB66CD">
        <w:rPr>
          <w:rFonts w:cs="Arial"/>
        </w:rPr>
        <w:t xml:space="preserve">NEKS I </w:t>
      </w:r>
      <w:r w:rsidR="00582168" w:rsidRPr="00FB66CD">
        <w:rPr>
          <w:rFonts w:cs="Arial"/>
        </w:rPr>
        <w:t>–</w:t>
      </w:r>
      <w:r w:rsidR="00146304" w:rsidRPr="00FB66CD">
        <w:rPr>
          <w:rFonts w:cs="Arial"/>
        </w:rPr>
        <w:t xml:space="preserve">  OBRAZAC ZA </w:t>
      </w:r>
      <w:bookmarkEnd w:id="50"/>
      <w:bookmarkEnd w:id="51"/>
      <w:bookmarkEnd w:id="52"/>
      <w:bookmarkEnd w:id="53"/>
      <w:bookmarkEnd w:id="54"/>
      <w:bookmarkEnd w:id="55"/>
      <w:bookmarkEnd w:id="56"/>
      <w:bookmarkEnd w:id="57"/>
      <w:r w:rsidR="00833D4C" w:rsidRPr="00FB66CD">
        <w:rPr>
          <w:rFonts w:cs="Arial"/>
        </w:rPr>
        <w:t>PONUDU</w:t>
      </w:r>
      <w:bookmarkEnd w:id="58"/>
      <w:bookmarkEnd w:id="59"/>
      <w:bookmarkEnd w:id="60"/>
      <w:bookmarkEnd w:id="61"/>
      <w:bookmarkEnd w:id="62"/>
      <w:bookmarkEnd w:id="63"/>
      <w:bookmarkEnd w:id="64"/>
      <w:bookmarkEnd w:id="65"/>
      <w:bookmarkEnd w:id="66"/>
    </w:p>
    <w:p w14:paraId="4A276657" w14:textId="77777777" w:rsidR="002951A5" w:rsidRPr="00FB66CD" w:rsidRDefault="002951A5" w:rsidP="002951A5">
      <w:pPr>
        <w:ind w:left="1440" w:hanging="1440"/>
        <w:jc w:val="both"/>
        <w:rPr>
          <w:rFonts w:cs="Arial"/>
          <w:szCs w:val="22"/>
          <w:lang w:val="bs-Latn-BA"/>
        </w:rPr>
      </w:pPr>
    </w:p>
    <w:p w14:paraId="648DFDF5" w14:textId="77777777" w:rsidR="002951A5" w:rsidRPr="00FB66CD" w:rsidRDefault="002951A5" w:rsidP="002951A5">
      <w:pPr>
        <w:ind w:left="1440" w:hanging="1440"/>
        <w:jc w:val="both"/>
        <w:rPr>
          <w:rFonts w:cs="Arial"/>
          <w:sz w:val="20"/>
          <w:szCs w:val="22"/>
          <w:lang w:val="bs-Latn-BA"/>
        </w:rPr>
      </w:pPr>
    </w:p>
    <w:p w14:paraId="36547E7D" w14:textId="77777777" w:rsidR="00AC5460" w:rsidRPr="00FB66CD" w:rsidRDefault="00AC5460" w:rsidP="002951A5">
      <w:pPr>
        <w:ind w:left="1440" w:hanging="1440"/>
        <w:jc w:val="both"/>
        <w:rPr>
          <w:rFonts w:cs="Arial"/>
          <w:sz w:val="20"/>
          <w:szCs w:val="22"/>
          <w:lang w:val="bs-Latn-BA"/>
        </w:rPr>
      </w:pPr>
    </w:p>
    <w:p w14:paraId="62855D1F" w14:textId="77777777" w:rsidR="00AC5460" w:rsidRPr="00FB66CD" w:rsidRDefault="00AC5460" w:rsidP="002951A5">
      <w:pPr>
        <w:ind w:left="1440" w:hanging="1440"/>
        <w:jc w:val="both"/>
        <w:rPr>
          <w:rFonts w:cs="Arial"/>
          <w:sz w:val="20"/>
          <w:szCs w:val="22"/>
          <w:lang w:val="bs-Latn-BA"/>
        </w:rPr>
      </w:pPr>
    </w:p>
    <w:p w14:paraId="315254B1" w14:textId="0A4C7A07" w:rsidR="002951A5" w:rsidRPr="00FB66CD" w:rsidRDefault="00DE516B" w:rsidP="002951A5">
      <w:pPr>
        <w:ind w:left="1440" w:hanging="1440"/>
        <w:jc w:val="both"/>
        <w:rPr>
          <w:rFonts w:cs="Arial"/>
          <w:b/>
          <w:sz w:val="20"/>
          <w:szCs w:val="22"/>
          <w:lang w:val="bs-Latn-BA"/>
        </w:rPr>
      </w:pPr>
      <w:r w:rsidRPr="00FB66CD">
        <w:rPr>
          <w:rFonts w:cs="Arial"/>
          <w:b/>
          <w:sz w:val="20"/>
          <w:szCs w:val="22"/>
          <w:lang w:val="bs-Latn-BA"/>
        </w:rPr>
        <w:t>ZAKUPODAVAC</w:t>
      </w:r>
      <w:r w:rsidR="002951A5" w:rsidRPr="00FB66CD">
        <w:rPr>
          <w:rFonts w:cs="Arial"/>
          <w:b/>
          <w:sz w:val="20"/>
          <w:szCs w:val="22"/>
          <w:lang w:val="bs-Latn-BA"/>
        </w:rPr>
        <w:t>:</w:t>
      </w:r>
    </w:p>
    <w:p w14:paraId="307958F5" w14:textId="3A567BF5" w:rsidR="00244912" w:rsidRPr="00FB66CD" w:rsidRDefault="002951A5" w:rsidP="00244912">
      <w:pPr>
        <w:ind w:left="1440" w:hanging="1440"/>
        <w:jc w:val="both"/>
        <w:rPr>
          <w:rFonts w:cs="Arial"/>
          <w:sz w:val="20"/>
          <w:szCs w:val="22"/>
          <w:lang w:val="bs-Latn-BA"/>
        </w:rPr>
      </w:pPr>
      <w:r w:rsidRPr="00FB66CD">
        <w:rPr>
          <w:rFonts w:cs="Arial"/>
          <w:sz w:val="20"/>
          <w:szCs w:val="22"/>
          <w:lang w:val="bs-Latn-BA"/>
        </w:rPr>
        <w:t>J.P. Međunarodni aerodrom „SARAJEVO“ d.o.o. Sarajevo</w:t>
      </w:r>
    </w:p>
    <w:p w14:paraId="7A45D8EB"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Kurta Schorka br. 36.</w:t>
      </w:r>
    </w:p>
    <w:p w14:paraId="22DE2E63" w14:textId="77777777" w:rsidR="00244912" w:rsidRPr="00FB66CD" w:rsidRDefault="00244912" w:rsidP="002951A5">
      <w:pPr>
        <w:ind w:left="1440" w:hanging="1440"/>
        <w:jc w:val="both"/>
        <w:rPr>
          <w:rFonts w:cs="Arial"/>
          <w:sz w:val="20"/>
          <w:szCs w:val="22"/>
          <w:lang w:val="bs-Latn-BA"/>
        </w:rPr>
      </w:pPr>
    </w:p>
    <w:p w14:paraId="649F962C" w14:textId="77777777" w:rsidR="002951A5" w:rsidRPr="00FB66CD" w:rsidRDefault="002951A5" w:rsidP="002951A5">
      <w:pPr>
        <w:ind w:left="1440" w:hanging="1440"/>
        <w:jc w:val="both"/>
        <w:rPr>
          <w:rFonts w:cs="Arial"/>
          <w:sz w:val="20"/>
          <w:szCs w:val="22"/>
          <w:lang w:val="bs-Latn-BA"/>
        </w:rPr>
      </w:pPr>
    </w:p>
    <w:p w14:paraId="5950F7EA" w14:textId="4384D957" w:rsidR="002951A5" w:rsidRPr="00FB66CD" w:rsidRDefault="005A6A92" w:rsidP="002951A5">
      <w:pPr>
        <w:ind w:left="1440" w:hanging="1440"/>
        <w:jc w:val="both"/>
        <w:rPr>
          <w:rFonts w:cs="Arial"/>
          <w:b/>
          <w:sz w:val="20"/>
          <w:szCs w:val="22"/>
          <w:lang w:val="bs-Latn-BA"/>
        </w:rPr>
      </w:pPr>
      <w:r w:rsidRPr="00FB66CD">
        <w:rPr>
          <w:rFonts w:cs="Arial"/>
          <w:b/>
          <w:sz w:val="20"/>
          <w:szCs w:val="22"/>
          <w:lang w:val="bs-Latn-BA"/>
        </w:rPr>
        <w:t>PONUĐAČ</w:t>
      </w:r>
    </w:p>
    <w:p w14:paraId="1243B55C"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Naziv ponuđača: ........................................................................................................................</w:t>
      </w:r>
    </w:p>
    <w:p w14:paraId="4A914CBC"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ID broj ponuđača: .......................................................................................................................</w:t>
      </w:r>
    </w:p>
    <w:p w14:paraId="4339989F" w14:textId="77777777" w:rsidR="002951A5" w:rsidRPr="00FB66CD" w:rsidRDefault="002951A5" w:rsidP="002951A5">
      <w:pPr>
        <w:ind w:left="1440" w:hanging="1440"/>
        <w:jc w:val="both"/>
        <w:rPr>
          <w:rFonts w:cs="Arial"/>
          <w:sz w:val="20"/>
          <w:szCs w:val="22"/>
          <w:lang w:val="bs-Latn-BA"/>
        </w:rPr>
      </w:pPr>
      <w:r w:rsidRPr="00FB66CD">
        <w:rPr>
          <w:rFonts w:cs="Arial"/>
          <w:sz w:val="20"/>
          <w:szCs w:val="22"/>
          <w:lang w:val="bs-Latn-BA"/>
        </w:rPr>
        <w:t>Adresa ponuđača: ......................................................................................................................</w:t>
      </w:r>
    </w:p>
    <w:p w14:paraId="13A0DAD0" w14:textId="77777777" w:rsidR="002951A5" w:rsidRPr="00FB66CD" w:rsidRDefault="002951A5" w:rsidP="002951A5">
      <w:pPr>
        <w:ind w:left="1440" w:hanging="1440"/>
        <w:jc w:val="both"/>
        <w:rPr>
          <w:rFonts w:cs="Arial"/>
          <w:b/>
          <w:sz w:val="20"/>
          <w:szCs w:val="22"/>
          <w:lang w:val="bs-Latn-BA"/>
        </w:rPr>
      </w:pPr>
    </w:p>
    <w:p w14:paraId="50F5F488" w14:textId="77777777" w:rsidR="002951A5" w:rsidRPr="00FB66CD" w:rsidRDefault="002951A5" w:rsidP="002951A5">
      <w:pPr>
        <w:jc w:val="both"/>
        <w:rPr>
          <w:rFonts w:cs="Arial"/>
          <w:b/>
          <w:sz w:val="20"/>
          <w:szCs w:val="22"/>
          <w:lang w:val="bs-Latn-BA"/>
        </w:rPr>
      </w:pPr>
    </w:p>
    <w:p w14:paraId="403F6DAC" w14:textId="77777777" w:rsidR="00244912" w:rsidRPr="00FB66CD" w:rsidRDefault="00244912" w:rsidP="002951A5">
      <w:pPr>
        <w:jc w:val="both"/>
        <w:rPr>
          <w:rFonts w:cs="Arial"/>
          <w:b/>
          <w:sz w:val="20"/>
          <w:szCs w:val="22"/>
          <w:lang w:val="bs-Latn-BA"/>
        </w:rPr>
      </w:pPr>
    </w:p>
    <w:p w14:paraId="06B2EA6A" w14:textId="77777777" w:rsidR="002951A5" w:rsidRPr="00FB66CD" w:rsidRDefault="00A475F7" w:rsidP="002951A5">
      <w:pPr>
        <w:jc w:val="both"/>
        <w:rPr>
          <w:rFonts w:cs="Arial"/>
          <w:sz w:val="20"/>
          <w:szCs w:val="22"/>
          <w:lang w:val="bs-Latn-BA"/>
        </w:rPr>
      </w:pPr>
      <w:r w:rsidRPr="00FB66CD">
        <w:rPr>
          <w:rFonts w:cs="Arial"/>
          <w:sz w:val="20"/>
          <w:szCs w:val="22"/>
          <w:lang w:val="bs-Latn-BA"/>
        </w:rPr>
        <w:t>KONTAKT OSOBA</w:t>
      </w:r>
      <w:r w:rsidR="002951A5" w:rsidRPr="00FB66CD">
        <w:rPr>
          <w:rFonts w:cs="Arial"/>
          <w:sz w:val="20"/>
          <w:szCs w:val="22"/>
          <w:lang w:val="bs-Latn-BA"/>
        </w:rPr>
        <w:t>: (</w:t>
      </w:r>
      <w:r w:rsidRPr="00FB66CD">
        <w:rPr>
          <w:rFonts w:cs="Arial"/>
          <w:i/>
          <w:iCs/>
          <w:sz w:val="20"/>
          <w:szCs w:val="22"/>
          <w:lang w:val="bs-Latn-BA"/>
        </w:rPr>
        <w:t>za konkretnu ponudu</w:t>
      </w:r>
      <w:r w:rsidR="002951A5" w:rsidRPr="00FB66CD">
        <w:rPr>
          <w:rFonts w:cs="Arial"/>
          <w:sz w:val="20"/>
          <w:szCs w:val="22"/>
          <w:lang w:val="bs-Latn-BA"/>
        </w:rPr>
        <w:t>)</w:t>
      </w:r>
    </w:p>
    <w:p w14:paraId="18D7924B" w14:textId="77777777" w:rsidR="002951A5" w:rsidRPr="00FB66CD" w:rsidRDefault="002951A5" w:rsidP="002951A5">
      <w:pPr>
        <w:jc w:val="both"/>
        <w:rPr>
          <w:rFonts w:cs="Arial"/>
          <w:bCs/>
          <w:sz w:val="20"/>
          <w:szCs w:val="22"/>
          <w:lang w:val="bs-Latn-BA"/>
        </w:rPr>
      </w:pPr>
    </w:p>
    <w:tbl>
      <w:tblPr>
        <w:tblW w:w="8964" w:type="dxa"/>
        <w:tblInd w:w="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01"/>
        <w:gridCol w:w="7263"/>
      </w:tblGrid>
      <w:tr w:rsidR="00A475F7" w:rsidRPr="00FB66CD" w14:paraId="5B2C441C" w14:textId="77777777" w:rsidTr="00244912">
        <w:trPr>
          <w:trHeight w:val="79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3FA0D"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Ime i prezime</w:t>
            </w:r>
          </w:p>
        </w:tc>
        <w:tc>
          <w:tcPr>
            <w:tcW w:w="7263" w:type="dxa"/>
            <w:tcBorders>
              <w:top w:val="single" w:sz="4" w:space="0" w:color="auto"/>
              <w:left w:val="single" w:sz="4" w:space="0" w:color="auto"/>
              <w:bottom w:val="single" w:sz="6" w:space="0" w:color="auto"/>
              <w:right w:val="single" w:sz="4" w:space="0" w:color="auto"/>
            </w:tcBorders>
            <w:vAlign w:val="center"/>
          </w:tcPr>
          <w:p w14:paraId="166C7E0C" w14:textId="77777777" w:rsidR="00A475F7" w:rsidRPr="00FB66CD" w:rsidRDefault="00A475F7" w:rsidP="002951A5">
            <w:pPr>
              <w:rPr>
                <w:rFonts w:eastAsia="Arial Unicode MS" w:cs="Arial"/>
                <w:b/>
                <w:bCs/>
                <w:sz w:val="20"/>
                <w:szCs w:val="22"/>
                <w:lang w:val="bs-Latn-BA"/>
              </w:rPr>
            </w:pPr>
          </w:p>
        </w:tc>
      </w:tr>
      <w:tr w:rsidR="00A475F7" w:rsidRPr="00FB66CD" w14:paraId="0020941F" w14:textId="77777777" w:rsidTr="00244912">
        <w:trPr>
          <w:trHeight w:val="795"/>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DD763"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Adresa</w:t>
            </w:r>
          </w:p>
        </w:tc>
        <w:tc>
          <w:tcPr>
            <w:tcW w:w="7263" w:type="dxa"/>
            <w:tcBorders>
              <w:top w:val="single" w:sz="4" w:space="0" w:color="auto"/>
              <w:left w:val="single" w:sz="4" w:space="0" w:color="auto"/>
              <w:bottom w:val="single" w:sz="6" w:space="0" w:color="auto"/>
              <w:right w:val="single" w:sz="4" w:space="0" w:color="auto"/>
            </w:tcBorders>
            <w:vAlign w:val="center"/>
          </w:tcPr>
          <w:p w14:paraId="7B7CDC69" w14:textId="77777777" w:rsidR="00A475F7" w:rsidRPr="00FB66CD" w:rsidRDefault="00A475F7" w:rsidP="002951A5">
            <w:pPr>
              <w:rPr>
                <w:rFonts w:eastAsia="Arial Unicode MS" w:cs="Arial"/>
                <w:b/>
                <w:bCs/>
                <w:sz w:val="20"/>
                <w:szCs w:val="22"/>
                <w:lang w:val="bs-Latn-BA"/>
              </w:rPr>
            </w:pPr>
          </w:p>
        </w:tc>
      </w:tr>
      <w:tr w:rsidR="00A475F7" w:rsidRPr="00FB66CD" w14:paraId="3B7AEEDE" w14:textId="77777777" w:rsidTr="00244912">
        <w:trPr>
          <w:trHeight w:val="795"/>
        </w:trPr>
        <w:tc>
          <w:tcPr>
            <w:tcW w:w="1701"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7CDF12FE"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Telefon</w:t>
            </w:r>
          </w:p>
        </w:tc>
        <w:tc>
          <w:tcPr>
            <w:tcW w:w="7263" w:type="dxa"/>
            <w:tcBorders>
              <w:top w:val="single" w:sz="6" w:space="0" w:color="auto"/>
              <w:left w:val="single" w:sz="6" w:space="0" w:color="auto"/>
              <w:bottom w:val="single" w:sz="6" w:space="0" w:color="auto"/>
              <w:right w:val="single" w:sz="4" w:space="0" w:color="auto"/>
            </w:tcBorders>
            <w:vAlign w:val="center"/>
          </w:tcPr>
          <w:p w14:paraId="14E8A126" w14:textId="77777777" w:rsidR="00A475F7" w:rsidRPr="00FB66CD" w:rsidRDefault="00A475F7" w:rsidP="002951A5">
            <w:pPr>
              <w:rPr>
                <w:rFonts w:eastAsia="Arial Unicode MS" w:cs="Arial"/>
                <w:b/>
                <w:bCs/>
                <w:sz w:val="20"/>
                <w:szCs w:val="22"/>
                <w:lang w:val="bs-Latn-BA"/>
              </w:rPr>
            </w:pPr>
          </w:p>
        </w:tc>
      </w:tr>
      <w:tr w:rsidR="00A475F7" w:rsidRPr="00FB66CD" w14:paraId="0BC88926" w14:textId="77777777" w:rsidTr="00244912">
        <w:trPr>
          <w:trHeight w:val="795"/>
        </w:trPr>
        <w:tc>
          <w:tcPr>
            <w:tcW w:w="170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62AA019"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Faks</w:t>
            </w:r>
          </w:p>
        </w:tc>
        <w:tc>
          <w:tcPr>
            <w:tcW w:w="7263" w:type="dxa"/>
            <w:tcBorders>
              <w:top w:val="single" w:sz="6" w:space="0" w:color="auto"/>
              <w:left w:val="single" w:sz="6" w:space="0" w:color="auto"/>
              <w:bottom w:val="single" w:sz="6" w:space="0" w:color="auto"/>
              <w:right w:val="single" w:sz="4" w:space="0" w:color="auto"/>
            </w:tcBorders>
            <w:vAlign w:val="center"/>
          </w:tcPr>
          <w:p w14:paraId="5C4CDD09" w14:textId="77777777" w:rsidR="00A475F7" w:rsidRPr="00FB66CD" w:rsidRDefault="00A475F7" w:rsidP="002951A5">
            <w:pPr>
              <w:rPr>
                <w:rFonts w:eastAsia="Arial Unicode MS" w:cs="Arial"/>
                <w:b/>
                <w:bCs/>
                <w:sz w:val="20"/>
                <w:szCs w:val="22"/>
                <w:lang w:val="bs-Latn-BA"/>
              </w:rPr>
            </w:pPr>
          </w:p>
        </w:tc>
      </w:tr>
      <w:tr w:rsidR="00A475F7" w:rsidRPr="00FB66CD" w14:paraId="0B000B6F" w14:textId="77777777" w:rsidTr="00244912">
        <w:trPr>
          <w:trHeight w:val="795"/>
        </w:trPr>
        <w:tc>
          <w:tcPr>
            <w:tcW w:w="1701"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7423958" w14:textId="77777777" w:rsidR="00A475F7" w:rsidRPr="00FB66CD" w:rsidRDefault="00A475F7" w:rsidP="002951A5">
            <w:pPr>
              <w:rPr>
                <w:rFonts w:eastAsia="Arial Unicode MS" w:cs="Arial"/>
                <w:b/>
                <w:bCs/>
                <w:sz w:val="20"/>
                <w:szCs w:val="22"/>
                <w:lang w:val="bs-Latn-BA"/>
              </w:rPr>
            </w:pPr>
            <w:r w:rsidRPr="00FB66CD">
              <w:rPr>
                <w:rFonts w:eastAsia="Arial Unicode MS" w:cs="Arial"/>
                <w:b/>
                <w:bCs/>
                <w:sz w:val="20"/>
                <w:szCs w:val="22"/>
                <w:lang w:val="bs-Latn-BA"/>
              </w:rPr>
              <w:t>E-mail</w:t>
            </w:r>
          </w:p>
        </w:tc>
        <w:tc>
          <w:tcPr>
            <w:tcW w:w="7263" w:type="dxa"/>
            <w:tcBorders>
              <w:top w:val="single" w:sz="6" w:space="0" w:color="auto"/>
              <w:left w:val="single" w:sz="6" w:space="0" w:color="auto"/>
              <w:bottom w:val="single" w:sz="4" w:space="0" w:color="auto"/>
              <w:right w:val="single" w:sz="4" w:space="0" w:color="auto"/>
            </w:tcBorders>
            <w:vAlign w:val="center"/>
          </w:tcPr>
          <w:p w14:paraId="329EA3D6" w14:textId="77777777" w:rsidR="00A475F7" w:rsidRPr="00FB66CD" w:rsidRDefault="00A475F7" w:rsidP="002951A5">
            <w:pPr>
              <w:rPr>
                <w:rFonts w:eastAsia="Arial Unicode MS" w:cs="Arial"/>
                <w:b/>
                <w:bCs/>
                <w:sz w:val="20"/>
                <w:szCs w:val="22"/>
                <w:lang w:val="bs-Latn-BA"/>
              </w:rPr>
            </w:pPr>
          </w:p>
        </w:tc>
      </w:tr>
    </w:tbl>
    <w:p w14:paraId="633805AB" w14:textId="77777777" w:rsidR="00BB7CED" w:rsidRPr="00FB66CD" w:rsidRDefault="00BB7CED" w:rsidP="005C5BE3">
      <w:pPr>
        <w:jc w:val="both"/>
        <w:rPr>
          <w:rFonts w:cs="Arial"/>
          <w:sz w:val="20"/>
          <w:szCs w:val="22"/>
          <w:lang w:val="bs-Latn-BA"/>
        </w:rPr>
      </w:pPr>
      <w:bookmarkStart w:id="67" w:name="_Toc404805084"/>
      <w:bookmarkStart w:id="68" w:name="_Toc404844346"/>
      <w:bookmarkStart w:id="69" w:name="_Toc404844985"/>
      <w:bookmarkStart w:id="70" w:name="_Toc404845050"/>
      <w:bookmarkStart w:id="71" w:name="_Toc405467802"/>
      <w:bookmarkStart w:id="72" w:name="_Toc405467850"/>
      <w:bookmarkStart w:id="73" w:name="_Toc410719558"/>
      <w:bookmarkStart w:id="74" w:name="_Toc417892649"/>
      <w:bookmarkStart w:id="75" w:name="_Toc489967204"/>
      <w:bookmarkStart w:id="76" w:name="_Toc514677958"/>
      <w:bookmarkStart w:id="77" w:name="_Toc24443504"/>
      <w:bookmarkStart w:id="78" w:name="_Toc42519896"/>
      <w:bookmarkStart w:id="79" w:name="_Toc48816681"/>
      <w:bookmarkStart w:id="80" w:name="_Toc52949736"/>
      <w:bookmarkStart w:id="81" w:name="_Toc88032580"/>
    </w:p>
    <w:p w14:paraId="773E5752" w14:textId="77777777" w:rsidR="00BB7CED" w:rsidRPr="00FB66CD" w:rsidRDefault="00BB7CED" w:rsidP="005C5BE3">
      <w:pPr>
        <w:jc w:val="both"/>
        <w:rPr>
          <w:rFonts w:cs="Arial"/>
          <w:sz w:val="20"/>
          <w:szCs w:val="22"/>
          <w:lang w:val="bs-Latn-BA"/>
        </w:rPr>
      </w:pPr>
    </w:p>
    <w:p w14:paraId="3D48B6B2" w14:textId="77777777" w:rsidR="00B3218D" w:rsidRDefault="00B3218D" w:rsidP="005C5BE3">
      <w:pPr>
        <w:jc w:val="both"/>
        <w:rPr>
          <w:rFonts w:cs="Arial"/>
          <w:b/>
        </w:rPr>
      </w:pPr>
    </w:p>
    <w:p w14:paraId="0F054318" w14:textId="77777777" w:rsidR="004F347B" w:rsidRDefault="004F347B" w:rsidP="005C5BE3">
      <w:pPr>
        <w:jc w:val="both"/>
        <w:rPr>
          <w:rFonts w:cs="Arial"/>
          <w:b/>
        </w:rPr>
      </w:pPr>
    </w:p>
    <w:p w14:paraId="56D01197" w14:textId="77777777" w:rsidR="004F347B" w:rsidRDefault="004F347B" w:rsidP="005C5BE3">
      <w:pPr>
        <w:jc w:val="both"/>
        <w:rPr>
          <w:rFonts w:cs="Arial"/>
          <w:b/>
        </w:rPr>
      </w:pPr>
    </w:p>
    <w:p w14:paraId="7AE5AFED" w14:textId="77777777" w:rsidR="004F347B" w:rsidRDefault="004F347B" w:rsidP="005C5BE3">
      <w:pPr>
        <w:jc w:val="both"/>
        <w:rPr>
          <w:rFonts w:cs="Arial"/>
          <w:b/>
        </w:rPr>
      </w:pPr>
    </w:p>
    <w:p w14:paraId="63953850" w14:textId="77777777" w:rsidR="004F347B" w:rsidRDefault="004F347B" w:rsidP="005C5BE3">
      <w:pPr>
        <w:jc w:val="both"/>
        <w:rPr>
          <w:rFonts w:cs="Arial"/>
          <w:b/>
        </w:rPr>
      </w:pPr>
    </w:p>
    <w:p w14:paraId="137002EB" w14:textId="77777777" w:rsidR="004F347B" w:rsidRDefault="004F347B" w:rsidP="005C5BE3">
      <w:pPr>
        <w:jc w:val="both"/>
        <w:rPr>
          <w:rFonts w:cs="Arial"/>
          <w:b/>
        </w:rPr>
      </w:pPr>
    </w:p>
    <w:p w14:paraId="4BE73FE1" w14:textId="77777777" w:rsidR="004F347B" w:rsidRDefault="004F347B" w:rsidP="005C5BE3">
      <w:pPr>
        <w:jc w:val="both"/>
        <w:rPr>
          <w:rFonts w:cs="Arial"/>
          <w:b/>
        </w:rPr>
      </w:pPr>
    </w:p>
    <w:p w14:paraId="2C2365F5" w14:textId="77777777" w:rsidR="004F347B" w:rsidRDefault="004F347B" w:rsidP="005C5BE3">
      <w:pPr>
        <w:jc w:val="both"/>
        <w:rPr>
          <w:rFonts w:cs="Arial"/>
          <w:b/>
        </w:rPr>
      </w:pPr>
    </w:p>
    <w:p w14:paraId="5F8BAA1B" w14:textId="77777777" w:rsidR="004F347B" w:rsidRDefault="004F347B" w:rsidP="005C5BE3">
      <w:pPr>
        <w:jc w:val="both"/>
        <w:rPr>
          <w:rFonts w:cs="Arial"/>
          <w:b/>
        </w:rPr>
      </w:pPr>
    </w:p>
    <w:p w14:paraId="5517FDD8" w14:textId="77777777" w:rsidR="004F347B" w:rsidRDefault="004F347B" w:rsidP="005C5BE3">
      <w:pPr>
        <w:jc w:val="both"/>
        <w:rPr>
          <w:rFonts w:cs="Arial"/>
          <w:b/>
        </w:rPr>
      </w:pPr>
    </w:p>
    <w:p w14:paraId="69EFA17D" w14:textId="77777777" w:rsidR="004F347B" w:rsidRDefault="004F347B" w:rsidP="005C5BE3">
      <w:pPr>
        <w:jc w:val="both"/>
        <w:rPr>
          <w:rFonts w:cs="Arial"/>
          <w:b/>
        </w:rPr>
      </w:pPr>
    </w:p>
    <w:p w14:paraId="0D9B74E7" w14:textId="77777777" w:rsidR="004F347B" w:rsidRDefault="004F347B" w:rsidP="005C5BE3">
      <w:pPr>
        <w:jc w:val="both"/>
        <w:rPr>
          <w:rFonts w:cs="Arial"/>
          <w:b/>
        </w:rPr>
      </w:pPr>
    </w:p>
    <w:p w14:paraId="017C2708" w14:textId="77777777" w:rsidR="004F347B" w:rsidRDefault="004F347B" w:rsidP="005C5BE3">
      <w:pPr>
        <w:jc w:val="both"/>
        <w:rPr>
          <w:rFonts w:cs="Arial"/>
          <w:b/>
        </w:rPr>
      </w:pPr>
    </w:p>
    <w:p w14:paraId="4C0B191A" w14:textId="77777777" w:rsidR="004F347B" w:rsidRDefault="004F347B" w:rsidP="005C5BE3">
      <w:pPr>
        <w:jc w:val="both"/>
        <w:rPr>
          <w:rFonts w:cs="Arial"/>
          <w:b/>
        </w:rPr>
      </w:pPr>
    </w:p>
    <w:p w14:paraId="191527DA" w14:textId="77777777" w:rsidR="004F347B" w:rsidRDefault="004F347B" w:rsidP="005C5BE3">
      <w:pPr>
        <w:jc w:val="both"/>
        <w:rPr>
          <w:rFonts w:cs="Arial"/>
          <w:b/>
        </w:rPr>
      </w:pPr>
    </w:p>
    <w:p w14:paraId="6D5EB453" w14:textId="77777777" w:rsidR="00B3218D" w:rsidRDefault="00B3218D" w:rsidP="005C5BE3">
      <w:pPr>
        <w:jc w:val="both"/>
        <w:rPr>
          <w:rFonts w:cs="Arial"/>
          <w:b/>
        </w:rPr>
      </w:pPr>
    </w:p>
    <w:p w14:paraId="2E9D6692" w14:textId="2995A81A" w:rsidR="002951A5" w:rsidRPr="00FB66CD" w:rsidRDefault="00146304" w:rsidP="005C5BE3">
      <w:pPr>
        <w:jc w:val="both"/>
        <w:rPr>
          <w:rFonts w:cs="Arial"/>
          <w:b/>
        </w:rPr>
      </w:pPr>
      <w:proofErr w:type="spellStart"/>
      <w:r w:rsidRPr="00FB66CD">
        <w:rPr>
          <w:rFonts w:cs="Arial"/>
          <w:b/>
        </w:rPr>
        <w:t>Izjava</w:t>
      </w:r>
      <w:proofErr w:type="spellEnd"/>
      <w:r w:rsidRPr="00FB66CD">
        <w:rPr>
          <w:rFonts w:cs="Arial"/>
          <w:b/>
        </w:rPr>
        <w:t xml:space="preserve"> </w:t>
      </w:r>
      <w:bookmarkEnd w:id="67"/>
      <w:bookmarkEnd w:id="68"/>
      <w:bookmarkEnd w:id="69"/>
      <w:bookmarkEnd w:id="70"/>
      <w:bookmarkEnd w:id="71"/>
      <w:bookmarkEnd w:id="72"/>
      <w:bookmarkEnd w:id="73"/>
      <w:bookmarkEnd w:id="74"/>
      <w:bookmarkEnd w:id="75"/>
      <w:bookmarkEnd w:id="76"/>
      <w:bookmarkEnd w:id="77"/>
      <w:proofErr w:type="spellStart"/>
      <w:r w:rsidR="00C14CAA" w:rsidRPr="00FB66CD">
        <w:rPr>
          <w:rFonts w:cs="Arial"/>
          <w:b/>
        </w:rPr>
        <w:t>ponuđača</w:t>
      </w:r>
      <w:bookmarkEnd w:id="78"/>
      <w:bookmarkEnd w:id="79"/>
      <w:bookmarkEnd w:id="80"/>
      <w:bookmarkEnd w:id="81"/>
      <w:proofErr w:type="spellEnd"/>
    </w:p>
    <w:p w14:paraId="6774C594" w14:textId="77777777" w:rsidR="007C1FF4" w:rsidRPr="00FB66CD" w:rsidRDefault="007C1FF4" w:rsidP="00195C92">
      <w:pPr>
        <w:jc w:val="both"/>
        <w:rPr>
          <w:rFonts w:cs="Arial"/>
          <w:sz w:val="20"/>
          <w:szCs w:val="20"/>
          <w:lang w:val="bs-Latn-BA"/>
        </w:rPr>
      </w:pPr>
    </w:p>
    <w:p w14:paraId="05CCB71B" w14:textId="09621000" w:rsidR="00491424" w:rsidRPr="00FB66CD" w:rsidRDefault="00013DC7" w:rsidP="00491424">
      <w:pPr>
        <w:jc w:val="both"/>
        <w:rPr>
          <w:rFonts w:cs="Arial"/>
          <w:sz w:val="20"/>
          <w:szCs w:val="22"/>
          <w:lang w:val="bs-Latn-BA"/>
        </w:rPr>
      </w:pPr>
      <w:r w:rsidRPr="00FB66CD">
        <w:rPr>
          <w:rFonts w:cs="Arial"/>
          <w:sz w:val="20"/>
          <w:szCs w:val="22"/>
          <w:lang w:val="bs-Latn-BA"/>
        </w:rPr>
        <w:t>D</w:t>
      </w:r>
      <w:r w:rsidR="00491424" w:rsidRPr="00FB66CD">
        <w:rPr>
          <w:rFonts w:cs="Arial"/>
          <w:sz w:val="20"/>
          <w:szCs w:val="22"/>
          <w:lang w:val="bs-Latn-BA"/>
        </w:rPr>
        <w:t>ostavljamo ponudu i izjavljujemo sljedeće:</w:t>
      </w:r>
    </w:p>
    <w:p w14:paraId="19992F59" w14:textId="77777777" w:rsidR="00F43C25" w:rsidRPr="00FB66CD" w:rsidRDefault="00F43C25" w:rsidP="00491424">
      <w:pPr>
        <w:jc w:val="both"/>
        <w:rPr>
          <w:rFonts w:cs="Arial"/>
          <w:sz w:val="20"/>
          <w:szCs w:val="22"/>
          <w:lang w:val="bs-Latn-BA"/>
        </w:rPr>
      </w:pPr>
    </w:p>
    <w:p w14:paraId="24BA2713" w14:textId="56631B51" w:rsidR="00F43C25" w:rsidRPr="00CE7F06" w:rsidRDefault="00F43C25" w:rsidP="00937852">
      <w:pPr>
        <w:pStyle w:val="ListParagraph"/>
        <w:numPr>
          <w:ilvl w:val="1"/>
          <w:numId w:val="1"/>
        </w:numPr>
        <w:ind w:left="284" w:hanging="284"/>
        <w:jc w:val="both"/>
        <w:rPr>
          <w:rFonts w:cs="Arial"/>
          <w:sz w:val="20"/>
          <w:szCs w:val="20"/>
          <w:lang w:val="bs-Latn-BA"/>
        </w:rPr>
      </w:pPr>
      <w:r w:rsidRPr="00CE7F06">
        <w:rPr>
          <w:rFonts w:cs="Arial"/>
          <w:sz w:val="20"/>
          <w:szCs w:val="20"/>
          <w:lang w:val="bs-Latn-BA"/>
        </w:rPr>
        <w:t xml:space="preserve">Plaćanje </w:t>
      </w:r>
      <w:r w:rsidR="00B546FA" w:rsidRPr="00CE7F06">
        <w:rPr>
          <w:rFonts w:cs="Arial"/>
          <w:sz w:val="20"/>
          <w:szCs w:val="20"/>
          <w:lang w:val="bs-Latn-BA"/>
        </w:rPr>
        <w:t>je na mjesečnom nivou</w:t>
      </w:r>
      <w:r w:rsidR="00D905F1" w:rsidRPr="00CE7F06">
        <w:rPr>
          <w:rFonts w:cs="Arial"/>
          <w:sz w:val="20"/>
          <w:szCs w:val="20"/>
          <w:lang w:val="bs-Latn-BA"/>
        </w:rPr>
        <w:t>,</w:t>
      </w:r>
      <w:r w:rsidR="00A15C74" w:rsidRPr="00CE7F06">
        <w:rPr>
          <w:rFonts w:cs="Arial"/>
          <w:sz w:val="20"/>
          <w:szCs w:val="20"/>
          <w:lang w:val="bs-Latn-BA"/>
        </w:rPr>
        <w:t xml:space="preserve"> </w:t>
      </w:r>
      <w:r w:rsidR="00214909">
        <w:rPr>
          <w:rFonts w:cs="Arial"/>
          <w:sz w:val="20"/>
          <w:szCs w:val="20"/>
          <w:lang w:val="bs-Latn-BA"/>
        </w:rPr>
        <w:t>u roku od 15 dana od dana ispostavljanja fakture.</w:t>
      </w:r>
    </w:p>
    <w:p w14:paraId="1479D128" w14:textId="77777777" w:rsidR="00491424" w:rsidRPr="00CE7F06" w:rsidRDefault="00491424" w:rsidP="00727717">
      <w:pPr>
        <w:ind w:left="284" w:hanging="284"/>
        <w:jc w:val="both"/>
        <w:rPr>
          <w:rFonts w:cs="Arial"/>
          <w:sz w:val="20"/>
          <w:szCs w:val="20"/>
          <w:lang w:val="bs-Latn-BA"/>
        </w:rPr>
      </w:pPr>
    </w:p>
    <w:p w14:paraId="7CC5ACC5" w14:textId="77777777" w:rsidR="00344CEF" w:rsidRDefault="00491424" w:rsidP="00344CEF">
      <w:pPr>
        <w:pStyle w:val="ListParagraph"/>
        <w:numPr>
          <w:ilvl w:val="1"/>
          <w:numId w:val="1"/>
        </w:numPr>
        <w:ind w:left="284" w:hanging="284"/>
        <w:jc w:val="both"/>
        <w:rPr>
          <w:rFonts w:cs="Arial"/>
          <w:sz w:val="20"/>
          <w:szCs w:val="20"/>
          <w:lang w:val="bs-Latn-BA"/>
        </w:rPr>
      </w:pPr>
      <w:r w:rsidRPr="00CE7F06">
        <w:rPr>
          <w:rFonts w:cs="Arial"/>
          <w:sz w:val="20"/>
          <w:szCs w:val="20"/>
          <w:lang w:val="bs-Latn-BA"/>
        </w:rPr>
        <w:t>Ova ponuda važi 120 dana,</w:t>
      </w:r>
      <w:r w:rsidRPr="00CE7F06">
        <w:rPr>
          <w:rFonts w:cs="Arial"/>
          <w:i/>
          <w:sz w:val="20"/>
          <w:szCs w:val="20"/>
          <w:lang w:val="bs-Latn-BA"/>
        </w:rPr>
        <w:t xml:space="preserve"> </w:t>
      </w:r>
      <w:r w:rsidRPr="00CE7F06">
        <w:rPr>
          <w:rFonts w:cs="Arial"/>
          <w:sz w:val="20"/>
          <w:szCs w:val="20"/>
          <w:lang w:val="bs-Latn-BA"/>
        </w:rPr>
        <w:t xml:space="preserve">računajući </w:t>
      </w:r>
      <w:r w:rsidR="00E12527" w:rsidRPr="00CE7F06">
        <w:rPr>
          <w:rFonts w:cs="Arial"/>
          <w:sz w:val="20"/>
          <w:szCs w:val="20"/>
          <w:lang w:val="bs-Latn-BA"/>
        </w:rPr>
        <w:t>od dana</w:t>
      </w:r>
      <w:r w:rsidRPr="00CE7F06">
        <w:rPr>
          <w:rFonts w:cs="Arial"/>
          <w:sz w:val="20"/>
          <w:szCs w:val="20"/>
          <w:lang w:val="bs-Latn-BA"/>
        </w:rPr>
        <w:t xml:space="preserve"> isteka roka za podnošenje ponuda.</w:t>
      </w:r>
    </w:p>
    <w:p w14:paraId="01999633" w14:textId="77777777" w:rsidR="00344CEF" w:rsidRDefault="00344CEF" w:rsidP="00344CEF">
      <w:pPr>
        <w:pStyle w:val="ListParagraph"/>
        <w:ind w:left="284"/>
        <w:jc w:val="both"/>
        <w:rPr>
          <w:rFonts w:cs="Arial"/>
          <w:sz w:val="20"/>
          <w:szCs w:val="20"/>
          <w:lang w:val="bs-Latn-BA"/>
        </w:rPr>
      </w:pPr>
    </w:p>
    <w:p w14:paraId="1DDC0854" w14:textId="305CF9C0" w:rsidR="005625C6" w:rsidRPr="005625C6" w:rsidRDefault="00344CEF" w:rsidP="005625C6">
      <w:pPr>
        <w:pStyle w:val="ListParagraph"/>
        <w:numPr>
          <w:ilvl w:val="0"/>
          <w:numId w:val="32"/>
        </w:numPr>
        <w:jc w:val="both"/>
        <w:rPr>
          <w:rFonts w:cs="Arial"/>
          <w:sz w:val="20"/>
          <w:szCs w:val="20"/>
          <w:lang w:val="bs-Latn-BA"/>
        </w:rPr>
      </w:pPr>
      <w:r w:rsidRPr="00923290">
        <w:rPr>
          <w:rFonts w:cs="Arial"/>
          <w:sz w:val="20"/>
          <w:szCs w:val="20"/>
          <w:lang w:val="bs-Latn-BA"/>
        </w:rPr>
        <w:t xml:space="preserve">Ponuđena cijena </w:t>
      </w:r>
      <w:r w:rsidR="00214909" w:rsidRPr="00923290">
        <w:rPr>
          <w:rFonts w:cs="Arial"/>
          <w:sz w:val="20"/>
          <w:szCs w:val="20"/>
          <w:lang w:val="bs-Latn-BA"/>
        </w:rPr>
        <w:t>zakupnine</w:t>
      </w:r>
      <w:r w:rsidR="00AB2910" w:rsidRPr="00923290">
        <w:rPr>
          <w:rFonts w:cs="Arial"/>
          <w:sz w:val="20"/>
          <w:szCs w:val="20"/>
          <w:lang w:val="bs-Latn-BA"/>
        </w:rPr>
        <w:t xml:space="preserve"> za ugostiteljske objekte </w:t>
      </w:r>
      <w:r w:rsidR="00CE7F06" w:rsidRPr="00923290">
        <w:rPr>
          <w:rFonts w:eastAsiaTheme="minorHAnsi" w:cs="Arial"/>
          <w:sz w:val="20"/>
          <w:szCs w:val="20"/>
          <w:lang w:val="bs-Latn-BA"/>
        </w:rPr>
        <w:t>koja se odnosi na naknadu za</w:t>
      </w:r>
      <w:r w:rsidRPr="00923290">
        <w:rPr>
          <w:rFonts w:eastAsiaTheme="minorHAnsi" w:cs="Arial"/>
          <w:sz w:val="20"/>
          <w:szCs w:val="20"/>
          <w:lang w:val="bs-Latn-BA"/>
        </w:rPr>
        <w:t xml:space="preserve"> mjesečno </w:t>
      </w:r>
      <w:r w:rsidR="00CE7F06" w:rsidRPr="00923290">
        <w:rPr>
          <w:rFonts w:eastAsiaTheme="minorHAnsi" w:cs="Arial"/>
          <w:sz w:val="20"/>
          <w:szCs w:val="20"/>
          <w:lang w:val="bs-Latn-BA"/>
        </w:rPr>
        <w:t>iznajmljivanje prostora</w:t>
      </w:r>
      <w:r w:rsidRPr="00923290">
        <w:rPr>
          <w:rFonts w:eastAsiaTheme="minorHAnsi" w:cs="Arial"/>
          <w:sz w:val="20"/>
          <w:szCs w:val="20"/>
          <w:lang w:val="bs-Latn-BA"/>
        </w:rPr>
        <w:t xml:space="preserve"> iznosi _____________ KM</w:t>
      </w:r>
      <w:r w:rsidR="00CE7F06" w:rsidRPr="00923290">
        <w:rPr>
          <w:rFonts w:eastAsiaTheme="minorHAnsi" w:cs="Arial"/>
          <w:sz w:val="20"/>
          <w:szCs w:val="20"/>
          <w:lang w:val="bs-Latn-BA"/>
        </w:rPr>
        <w:t xml:space="preserve"> </w:t>
      </w:r>
      <w:r w:rsidRPr="00923290">
        <w:rPr>
          <w:rFonts w:eastAsiaTheme="minorHAnsi" w:cs="Arial"/>
          <w:sz w:val="20"/>
          <w:szCs w:val="20"/>
          <w:lang w:val="bs-Latn-BA"/>
        </w:rPr>
        <w:t>(ne može biti</w:t>
      </w:r>
      <w:r w:rsidR="00016C7D" w:rsidRPr="00923290">
        <w:rPr>
          <w:rFonts w:eastAsiaTheme="minorHAnsi" w:cs="Arial"/>
          <w:sz w:val="20"/>
          <w:szCs w:val="20"/>
          <w:lang w:val="bs-Latn-BA"/>
        </w:rPr>
        <w:t xml:space="preserve"> manja od</w:t>
      </w:r>
      <w:r w:rsidR="007D4A2A" w:rsidRPr="00923290">
        <w:rPr>
          <w:rFonts w:eastAsiaTheme="minorHAnsi" w:cs="Arial"/>
          <w:sz w:val="20"/>
          <w:szCs w:val="20"/>
          <w:lang w:val="bs-Latn-BA"/>
        </w:rPr>
        <w:t xml:space="preserve"> </w:t>
      </w:r>
      <w:r w:rsidR="003E6EFE">
        <w:rPr>
          <w:rFonts w:eastAsiaTheme="minorHAnsi" w:cs="Arial"/>
          <w:sz w:val="20"/>
          <w:szCs w:val="20"/>
          <w:lang w:val="bs-Latn-BA"/>
        </w:rPr>
        <w:t>10.000,00 KM)</w:t>
      </w:r>
    </w:p>
    <w:p w14:paraId="576BD04A" w14:textId="0EE28853" w:rsidR="005625C6" w:rsidRDefault="005625C6" w:rsidP="005625C6">
      <w:pPr>
        <w:pStyle w:val="ListParagraph"/>
        <w:numPr>
          <w:ilvl w:val="0"/>
          <w:numId w:val="32"/>
        </w:numPr>
        <w:jc w:val="both"/>
        <w:rPr>
          <w:rFonts w:cs="Arial"/>
          <w:sz w:val="20"/>
          <w:szCs w:val="20"/>
          <w:lang w:val="bs-Latn-BA"/>
        </w:rPr>
      </w:pPr>
      <w:r>
        <w:rPr>
          <w:rFonts w:eastAsiaTheme="minorHAnsi" w:cs="Arial"/>
          <w:sz w:val="20"/>
          <w:szCs w:val="20"/>
          <w:lang w:val="bs-Latn-BA"/>
        </w:rPr>
        <w:t xml:space="preserve">Iznos odobrenog popusta za radnike Aerodroma i radnike pratećih službi na Aerodromu Sarajevo iznosi _________ </w:t>
      </w:r>
      <w:r>
        <w:rPr>
          <w:rFonts w:cs="Arial"/>
          <w:sz w:val="20"/>
          <w:szCs w:val="20"/>
          <w:lang w:val="bs-Latn-BA"/>
        </w:rPr>
        <w:t>% (popunjava samo ponuđač za zakup ugostiteljskih objekata)</w:t>
      </w:r>
    </w:p>
    <w:p w14:paraId="1791D093" w14:textId="67937BFE" w:rsidR="005625C6" w:rsidRPr="005625C6" w:rsidRDefault="005625C6" w:rsidP="005625C6">
      <w:pPr>
        <w:pStyle w:val="ListParagraph"/>
        <w:numPr>
          <w:ilvl w:val="0"/>
          <w:numId w:val="32"/>
        </w:numPr>
        <w:jc w:val="both"/>
        <w:rPr>
          <w:rFonts w:cs="Arial"/>
          <w:sz w:val="20"/>
          <w:szCs w:val="20"/>
          <w:lang w:val="bs-Latn-BA"/>
        </w:rPr>
      </w:pPr>
      <w:r>
        <w:rPr>
          <w:rFonts w:cs="Arial"/>
          <w:sz w:val="20"/>
          <w:szCs w:val="20"/>
          <w:lang w:val="bs-Latn-BA"/>
        </w:rPr>
        <w:t>Naziv franžize ili domaćeg prepoznatljivog brenda glasi__________(popunjava samo ponuđač za zakup ugostiteljskih objekata, kao dokaz se dostavlja dokumentacija definisana tačkom 3. Ocjena ponuda)</w:t>
      </w:r>
    </w:p>
    <w:p w14:paraId="5660C8E7" w14:textId="77777777" w:rsidR="007F1312" w:rsidRPr="007F1312" w:rsidRDefault="007F1312" w:rsidP="007F1312">
      <w:pPr>
        <w:pStyle w:val="ListParagraph"/>
        <w:rPr>
          <w:rFonts w:cs="Arial"/>
          <w:sz w:val="20"/>
          <w:szCs w:val="20"/>
          <w:lang w:val="bs-Latn-BA"/>
        </w:rPr>
      </w:pPr>
    </w:p>
    <w:p w14:paraId="55B330B7" w14:textId="2D0C0814" w:rsidR="007F1312" w:rsidRPr="00761EEE" w:rsidRDefault="007F1312" w:rsidP="00FD5939">
      <w:pPr>
        <w:pStyle w:val="ListParagraph"/>
        <w:numPr>
          <w:ilvl w:val="0"/>
          <w:numId w:val="31"/>
        </w:numPr>
        <w:jc w:val="both"/>
        <w:rPr>
          <w:rFonts w:cs="Arial"/>
          <w:sz w:val="20"/>
          <w:szCs w:val="20"/>
          <w:lang w:val="bs-Latn-BA"/>
        </w:rPr>
      </w:pPr>
      <w:r w:rsidRPr="00761EEE">
        <w:rPr>
          <w:rFonts w:cs="Arial"/>
          <w:sz w:val="20"/>
          <w:szCs w:val="20"/>
          <w:lang w:val="bs-Latn-BA"/>
        </w:rPr>
        <w:t xml:space="preserve">Ponuđena cijena za objekat </w:t>
      </w:r>
      <w:r w:rsidR="00AF1047">
        <w:rPr>
          <w:rFonts w:cs="Arial"/>
          <w:sz w:val="20"/>
          <w:szCs w:val="20"/>
          <w:lang w:val="bs-Latn-BA"/>
        </w:rPr>
        <w:t>R1029 i R1030</w:t>
      </w:r>
      <w:r w:rsidR="00A54FF0">
        <w:rPr>
          <w:rFonts w:cs="Arial"/>
          <w:sz w:val="20"/>
          <w:szCs w:val="20"/>
          <w:lang w:val="bs-Latn-BA"/>
        </w:rPr>
        <w:t xml:space="preserve"> iznosi___________% (izražena u % i ne može biti manja od 16%)</w:t>
      </w:r>
      <w:r w:rsidRPr="00761EEE">
        <w:rPr>
          <w:rFonts w:cs="Arial"/>
          <w:sz w:val="20"/>
          <w:szCs w:val="20"/>
          <w:lang w:val="bs-Latn-BA"/>
        </w:rPr>
        <w:t xml:space="preserve">  </w:t>
      </w:r>
      <w:r w:rsidR="00A54FF0">
        <w:rPr>
          <w:rFonts w:cs="Arial"/>
          <w:sz w:val="20"/>
          <w:szCs w:val="20"/>
          <w:lang w:val="bs-Latn-BA"/>
        </w:rPr>
        <w:t xml:space="preserve">od </w:t>
      </w:r>
      <w:r w:rsidR="00761EEE" w:rsidRPr="00761EEE">
        <w:rPr>
          <w:rFonts w:cs="Arial"/>
          <w:sz w:val="20"/>
          <w:szCs w:val="20"/>
          <w:lang w:val="bs-Latn-BA"/>
        </w:rPr>
        <w:t>ostvarenog prihoda u mjesecu za koji se vr</w:t>
      </w:r>
      <w:r w:rsidR="00FA2C24">
        <w:rPr>
          <w:rFonts w:cs="Arial"/>
          <w:sz w:val="20"/>
          <w:szCs w:val="20"/>
          <w:lang w:val="bs-Latn-BA"/>
        </w:rPr>
        <w:t>š</w:t>
      </w:r>
      <w:r w:rsidR="00761EEE" w:rsidRPr="00761EEE">
        <w:rPr>
          <w:rFonts w:cs="Arial"/>
          <w:sz w:val="20"/>
          <w:szCs w:val="20"/>
          <w:lang w:val="bs-Latn-BA"/>
        </w:rPr>
        <w:t>i pla</w:t>
      </w:r>
      <w:r w:rsidR="00FA2C24">
        <w:rPr>
          <w:rFonts w:cs="Arial"/>
          <w:sz w:val="20"/>
          <w:szCs w:val="20"/>
          <w:lang w:val="bs-Latn-BA"/>
        </w:rPr>
        <w:t>ć</w:t>
      </w:r>
      <w:r w:rsidR="00761EEE" w:rsidRPr="00761EEE">
        <w:rPr>
          <w:rFonts w:cs="Arial"/>
          <w:sz w:val="20"/>
          <w:szCs w:val="20"/>
          <w:lang w:val="bs-Latn-BA"/>
        </w:rPr>
        <w:t>anje, ili  fiksni iznos 4.500,00</w:t>
      </w:r>
      <w:r w:rsidR="008C6A4C">
        <w:rPr>
          <w:rFonts w:cs="Arial"/>
          <w:sz w:val="20"/>
          <w:szCs w:val="20"/>
          <w:lang w:val="bs-Latn-BA"/>
        </w:rPr>
        <w:t xml:space="preserve"> KM</w:t>
      </w:r>
      <w:r w:rsidR="00761EEE" w:rsidRPr="00761EEE">
        <w:rPr>
          <w:rFonts w:cs="Arial"/>
          <w:sz w:val="20"/>
          <w:szCs w:val="20"/>
          <w:lang w:val="bs-Latn-BA"/>
        </w:rPr>
        <w:t xml:space="preserve"> mjesečno, u zavisnosti od toga koji iznos</w:t>
      </w:r>
      <w:r w:rsidR="00FA2C24">
        <w:rPr>
          <w:rFonts w:cs="Arial"/>
          <w:sz w:val="20"/>
          <w:szCs w:val="20"/>
          <w:lang w:val="bs-Latn-BA"/>
        </w:rPr>
        <w:t xml:space="preserve"> j</w:t>
      </w:r>
      <w:r w:rsidR="00761EEE" w:rsidRPr="00761EEE">
        <w:rPr>
          <w:rFonts w:cs="Arial"/>
          <w:sz w:val="20"/>
          <w:szCs w:val="20"/>
          <w:lang w:val="bs-Latn-BA"/>
        </w:rPr>
        <w:t>e ve</w:t>
      </w:r>
      <w:r w:rsidR="00A54FF0">
        <w:rPr>
          <w:rFonts w:cs="Arial"/>
          <w:sz w:val="20"/>
          <w:szCs w:val="20"/>
          <w:lang w:val="bs-Latn-BA"/>
        </w:rPr>
        <w:t>ć</w:t>
      </w:r>
      <w:r w:rsidR="00761EEE" w:rsidRPr="00761EEE">
        <w:rPr>
          <w:rFonts w:cs="Arial"/>
          <w:sz w:val="20"/>
          <w:szCs w:val="20"/>
          <w:lang w:val="bs-Latn-BA"/>
        </w:rPr>
        <w:t>i</w:t>
      </w:r>
      <w:r w:rsidR="00A54FF0">
        <w:rPr>
          <w:rFonts w:cs="Arial"/>
          <w:sz w:val="20"/>
          <w:szCs w:val="20"/>
          <w:lang w:val="bs-Latn-BA"/>
        </w:rPr>
        <w:t>.</w:t>
      </w:r>
    </w:p>
    <w:p w14:paraId="4F3B648F" w14:textId="77777777" w:rsidR="00761EEE" w:rsidRPr="00761EEE" w:rsidRDefault="00761EEE" w:rsidP="00761EEE">
      <w:pPr>
        <w:pStyle w:val="ListParagraph"/>
        <w:ind w:left="2520"/>
        <w:jc w:val="both"/>
        <w:rPr>
          <w:rFonts w:cs="Arial"/>
          <w:sz w:val="20"/>
          <w:szCs w:val="20"/>
          <w:lang w:val="bs-Latn-BA"/>
        </w:rPr>
      </w:pPr>
    </w:p>
    <w:p w14:paraId="75171EDA" w14:textId="02463BC7" w:rsidR="007F1312" w:rsidRPr="00761EEE" w:rsidRDefault="007F1312" w:rsidP="00FD5939">
      <w:pPr>
        <w:pStyle w:val="ListParagraph"/>
        <w:numPr>
          <w:ilvl w:val="0"/>
          <w:numId w:val="30"/>
        </w:numPr>
        <w:jc w:val="both"/>
        <w:rPr>
          <w:rFonts w:cs="Arial"/>
          <w:sz w:val="20"/>
          <w:szCs w:val="20"/>
          <w:lang w:val="bs-Latn-BA"/>
        </w:rPr>
      </w:pPr>
      <w:r w:rsidRPr="00761EEE">
        <w:rPr>
          <w:rFonts w:cs="Arial"/>
          <w:sz w:val="20"/>
          <w:szCs w:val="20"/>
          <w:lang w:val="bs-Latn-BA"/>
        </w:rPr>
        <w:t>Ponuđena cijena za objekat R1045</w:t>
      </w:r>
      <w:r w:rsidR="00A54FF0">
        <w:rPr>
          <w:rFonts w:cs="Arial"/>
          <w:sz w:val="20"/>
          <w:szCs w:val="20"/>
          <w:lang w:val="bs-Latn-BA"/>
        </w:rPr>
        <w:t xml:space="preserve"> iznosi___________% (izražena u % i ne može biti manja od 16%)</w:t>
      </w:r>
      <w:r w:rsidR="00A54FF0" w:rsidRPr="00761EEE">
        <w:rPr>
          <w:rFonts w:cs="Arial"/>
          <w:sz w:val="20"/>
          <w:szCs w:val="20"/>
          <w:lang w:val="bs-Latn-BA"/>
        </w:rPr>
        <w:t xml:space="preserve">  </w:t>
      </w:r>
      <w:r w:rsidR="00A54FF0">
        <w:rPr>
          <w:rFonts w:cs="Arial"/>
          <w:sz w:val="20"/>
          <w:szCs w:val="20"/>
          <w:lang w:val="bs-Latn-BA"/>
        </w:rPr>
        <w:t xml:space="preserve">od </w:t>
      </w:r>
      <w:r w:rsidR="00A54FF0" w:rsidRPr="00761EEE">
        <w:rPr>
          <w:rFonts w:cs="Arial"/>
          <w:sz w:val="20"/>
          <w:szCs w:val="20"/>
          <w:lang w:val="bs-Latn-BA"/>
        </w:rPr>
        <w:t>ostvarenog prihoda u mjesecu za koji se v</w:t>
      </w:r>
      <w:r w:rsidR="00FA2C24">
        <w:rPr>
          <w:rFonts w:cs="Arial"/>
          <w:sz w:val="20"/>
          <w:szCs w:val="20"/>
          <w:lang w:val="bs-Latn-BA"/>
        </w:rPr>
        <w:t>rš</w:t>
      </w:r>
      <w:r w:rsidR="00A54FF0" w:rsidRPr="00761EEE">
        <w:rPr>
          <w:rFonts w:cs="Arial"/>
          <w:sz w:val="20"/>
          <w:szCs w:val="20"/>
          <w:lang w:val="bs-Latn-BA"/>
        </w:rPr>
        <w:t>i pla</w:t>
      </w:r>
      <w:r w:rsidR="00FA2C24">
        <w:rPr>
          <w:rFonts w:cs="Arial"/>
          <w:sz w:val="20"/>
          <w:szCs w:val="20"/>
          <w:lang w:val="bs-Latn-BA"/>
        </w:rPr>
        <w:t>ć</w:t>
      </w:r>
      <w:r w:rsidR="00A54FF0" w:rsidRPr="00761EEE">
        <w:rPr>
          <w:rFonts w:cs="Arial"/>
          <w:sz w:val="20"/>
          <w:szCs w:val="20"/>
          <w:lang w:val="bs-Latn-BA"/>
        </w:rPr>
        <w:t>anje</w:t>
      </w:r>
      <w:r w:rsidR="00761EEE" w:rsidRPr="00761EEE">
        <w:rPr>
          <w:rFonts w:cs="Arial"/>
          <w:sz w:val="20"/>
          <w:szCs w:val="20"/>
          <w:lang w:val="bs-Latn-BA"/>
        </w:rPr>
        <w:t>, i</w:t>
      </w:r>
      <w:r w:rsidR="008C6A4C">
        <w:rPr>
          <w:rFonts w:cs="Arial"/>
          <w:sz w:val="20"/>
          <w:szCs w:val="20"/>
          <w:lang w:val="bs-Latn-BA"/>
        </w:rPr>
        <w:t>l</w:t>
      </w:r>
      <w:r w:rsidR="00761EEE" w:rsidRPr="00761EEE">
        <w:rPr>
          <w:rFonts w:cs="Arial"/>
          <w:sz w:val="20"/>
          <w:szCs w:val="20"/>
          <w:lang w:val="bs-Latn-BA"/>
        </w:rPr>
        <w:t>i fiksni iznos 5.000.00 KM mjes</w:t>
      </w:r>
      <w:r w:rsidR="00FA2C24">
        <w:rPr>
          <w:rFonts w:cs="Arial"/>
          <w:sz w:val="20"/>
          <w:szCs w:val="20"/>
          <w:lang w:val="bs-Latn-BA"/>
        </w:rPr>
        <w:t>e</w:t>
      </w:r>
      <w:r w:rsidR="00761EEE" w:rsidRPr="00761EEE">
        <w:rPr>
          <w:rFonts w:cs="Arial"/>
          <w:sz w:val="20"/>
          <w:szCs w:val="20"/>
          <w:lang w:val="bs-Latn-BA"/>
        </w:rPr>
        <w:t>čno</w:t>
      </w:r>
      <w:r w:rsidR="00761EEE">
        <w:rPr>
          <w:rFonts w:cs="Arial"/>
          <w:sz w:val="20"/>
          <w:szCs w:val="20"/>
          <w:lang w:val="bs-Latn-BA"/>
        </w:rPr>
        <w:t xml:space="preserve"> u</w:t>
      </w:r>
      <w:r w:rsidR="00761EEE" w:rsidRPr="00761EEE">
        <w:rPr>
          <w:rFonts w:cs="Arial"/>
          <w:sz w:val="20"/>
          <w:szCs w:val="20"/>
          <w:lang w:val="bs-Latn-BA"/>
        </w:rPr>
        <w:t xml:space="preserve"> zavisnosti od toga koji iznos je v</w:t>
      </w:r>
      <w:r w:rsidR="00761EEE">
        <w:rPr>
          <w:rFonts w:cs="Arial"/>
          <w:sz w:val="20"/>
          <w:szCs w:val="20"/>
          <w:lang w:val="bs-Latn-BA"/>
        </w:rPr>
        <w:t>eći</w:t>
      </w:r>
      <w:r w:rsidR="00A54FF0">
        <w:rPr>
          <w:rFonts w:cs="Arial"/>
          <w:sz w:val="20"/>
          <w:szCs w:val="20"/>
          <w:lang w:val="bs-Latn-BA"/>
        </w:rPr>
        <w:t>.</w:t>
      </w:r>
    </w:p>
    <w:p w14:paraId="0C9B6670" w14:textId="77777777" w:rsidR="00344CEF" w:rsidRPr="00344CEF" w:rsidRDefault="00344CEF" w:rsidP="00344CEF">
      <w:pPr>
        <w:pStyle w:val="ListParagraph"/>
        <w:ind w:left="284"/>
        <w:jc w:val="both"/>
        <w:rPr>
          <w:rFonts w:cs="Arial"/>
          <w:sz w:val="20"/>
          <w:szCs w:val="20"/>
          <w:lang w:val="bs-Latn-BA"/>
        </w:rPr>
      </w:pPr>
    </w:p>
    <w:p w14:paraId="5B84F33E" w14:textId="77777777" w:rsidR="00016C7D" w:rsidRDefault="003B09BD" w:rsidP="00016C7D">
      <w:pPr>
        <w:pStyle w:val="ListParagraph"/>
        <w:numPr>
          <w:ilvl w:val="1"/>
          <w:numId w:val="1"/>
        </w:numPr>
        <w:ind w:left="284" w:hanging="284"/>
        <w:jc w:val="both"/>
        <w:rPr>
          <w:rFonts w:cs="Arial"/>
          <w:sz w:val="20"/>
          <w:szCs w:val="20"/>
          <w:lang w:val="bs-Latn-BA"/>
        </w:rPr>
      </w:pPr>
      <w:r w:rsidRPr="00016C7D">
        <w:rPr>
          <w:rFonts w:cs="Arial"/>
          <w:sz w:val="20"/>
          <w:szCs w:val="20"/>
          <w:lang w:val="bs-Latn-BA"/>
        </w:rPr>
        <w:t xml:space="preserve">Poštivati ćemo sigurnosno-bezbjedosne mjere na aerodromu </w:t>
      </w:r>
      <w:r w:rsidR="00F15282" w:rsidRPr="00016C7D">
        <w:rPr>
          <w:rFonts w:cs="Arial"/>
          <w:sz w:val="20"/>
          <w:szCs w:val="20"/>
          <w:lang w:val="bs-Latn-BA"/>
        </w:rPr>
        <w:t>u toku zakupa</w:t>
      </w:r>
      <w:r w:rsidRPr="00016C7D">
        <w:rPr>
          <w:rFonts w:cs="Arial"/>
          <w:sz w:val="20"/>
          <w:szCs w:val="20"/>
          <w:lang w:val="bs-Latn-BA"/>
        </w:rPr>
        <w:t>;</w:t>
      </w:r>
    </w:p>
    <w:p w14:paraId="27633BFC" w14:textId="77777777" w:rsidR="00016C7D" w:rsidRDefault="00016C7D" w:rsidP="00016C7D">
      <w:pPr>
        <w:pStyle w:val="ListParagraph"/>
        <w:ind w:left="284"/>
        <w:jc w:val="both"/>
        <w:rPr>
          <w:rFonts w:cs="Arial"/>
          <w:sz w:val="20"/>
          <w:szCs w:val="20"/>
          <w:lang w:val="bs-Latn-BA"/>
        </w:rPr>
      </w:pPr>
    </w:p>
    <w:p w14:paraId="7AC65AED" w14:textId="16746A04" w:rsidR="00906C9C" w:rsidRPr="00016C7D" w:rsidRDefault="003B09BD" w:rsidP="00016C7D">
      <w:pPr>
        <w:pStyle w:val="ListParagraph"/>
        <w:numPr>
          <w:ilvl w:val="1"/>
          <w:numId w:val="1"/>
        </w:numPr>
        <w:ind w:left="284" w:hanging="284"/>
        <w:jc w:val="both"/>
        <w:rPr>
          <w:rFonts w:cs="Arial"/>
          <w:sz w:val="20"/>
          <w:szCs w:val="20"/>
          <w:lang w:val="bs-Latn-BA"/>
        </w:rPr>
      </w:pPr>
      <w:r w:rsidRPr="00016C7D">
        <w:rPr>
          <w:rFonts w:cs="Arial"/>
          <w:sz w:val="20"/>
          <w:szCs w:val="20"/>
          <w:lang w:val="bs-Latn-BA"/>
        </w:rPr>
        <w:t xml:space="preserve">Obavezujemo se da ćemo poduzeti sve mjere zaštite okoline i mjera energetske efikasnosti koje će se primjenjivati </w:t>
      </w:r>
      <w:r w:rsidR="00984D4C" w:rsidRPr="00016C7D">
        <w:rPr>
          <w:rFonts w:cs="Arial"/>
          <w:sz w:val="20"/>
          <w:szCs w:val="20"/>
          <w:lang w:val="bs-Latn-BA"/>
        </w:rPr>
        <w:t>u toku zakupa</w:t>
      </w:r>
      <w:r w:rsidRPr="00016C7D">
        <w:rPr>
          <w:rFonts w:cs="Arial"/>
          <w:sz w:val="20"/>
          <w:szCs w:val="20"/>
          <w:lang w:val="bs-Latn-BA"/>
        </w:rPr>
        <w:t>, a sve u skladu sa važećim zakonskim propisima</w:t>
      </w:r>
      <w:r w:rsidR="003022F9" w:rsidRPr="00016C7D">
        <w:rPr>
          <w:rFonts w:cs="Arial"/>
          <w:sz w:val="20"/>
          <w:szCs w:val="20"/>
          <w:lang w:val="bs-Latn-BA"/>
        </w:rPr>
        <w:t>;</w:t>
      </w:r>
    </w:p>
    <w:p w14:paraId="75DBB2CA" w14:textId="42C2C351" w:rsidR="00491424" w:rsidRPr="00FB66CD" w:rsidRDefault="00491424" w:rsidP="00276E28">
      <w:pPr>
        <w:contextualSpacing/>
        <w:jc w:val="both"/>
        <w:rPr>
          <w:rFonts w:cs="Arial"/>
          <w:sz w:val="20"/>
          <w:szCs w:val="20"/>
          <w:lang w:val="bs-Latn-BA"/>
        </w:rPr>
      </w:pPr>
    </w:p>
    <w:p w14:paraId="0866DF1B" w14:textId="778D2D6A" w:rsidR="00491424" w:rsidRPr="00FB66CD" w:rsidRDefault="00491424" w:rsidP="00276E28">
      <w:pPr>
        <w:jc w:val="both"/>
        <w:rPr>
          <w:rFonts w:cs="Arial"/>
          <w:sz w:val="20"/>
          <w:szCs w:val="22"/>
          <w:lang w:val="bs-Latn-BA"/>
        </w:rPr>
      </w:pPr>
      <w:r w:rsidRPr="00FB66CD">
        <w:rPr>
          <w:rFonts w:cs="Arial"/>
          <w:sz w:val="20"/>
          <w:szCs w:val="22"/>
          <w:lang w:val="bs-Latn-BA"/>
        </w:rPr>
        <w:t xml:space="preserve">Ime i prezime lica koje je ovlašteno da predstavlja </w:t>
      </w:r>
      <w:r w:rsidR="00E727AF" w:rsidRPr="00FB66CD">
        <w:rPr>
          <w:rFonts w:cs="Arial"/>
          <w:sz w:val="20"/>
          <w:szCs w:val="22"/>
          <w:lang w:val="bs-Latn-BA"/>
        </w:rPr>
        <w:t>zakupca</w:t>
      </w:r>
      <w:r w:rsidRPr="00FB66CD">
        <w:rPr>
          <w:rFonts w:cs="Arial"/>
          <w:sz w:val="20"/>
          <w:szCs w:val="22"/>
          <w:lang w:val="bs-Latn-BA"/>
        </w:rPr>
        <w:t>:</w:t>
      </w:r>
    </w:p>
    <w:p w14:paraId="6D89BBB0" w14:textId="77777777" w:rsidR="00491424" w:rsidRPr="00FB66CD" w:rsidRDefault="00491424" w:rsidP="00276E28">
      <w:pPr>
        <w:jc w:val="both"/>
        <w:rPr>
          <w:rFonts w:cs="Arial"/>
          <w:sz w:val="20"/>
          <w:szCs w:val="22"/>
          <w:lang w:val="bs-Latn-BA"/>
        </w:rPr>
      </w:pPr>
      <w:r w:rsidRPr="00FB66CD">
        <w:rPr>
          <w:rFonts w:cs="Arial"/>
          <w:bCs/>
          <w:sz w:val="20"/>
          <w:szCs w:val="22"/>
          <w:lang w:val="bs-Latn-BA"/>
        </w:rPr>
        <w:t>[</w:t>
      </w:r>
      <w:r w:rsidRPr="00FB66CD">
        <w:rPr>
          <w:rFonts w:cs="Arial"/>
          <w:sz w:val="20"/>
          <w:szCs w:val="22"/>
          <w:lang w:val="bs-Latn-BA"/>
        </w:rPr>
        <w:t>…………………………………………………………………]</w:t>
      </w:r>
    </w:p>
    <w:p w14:paraId="57F24792" w14:textId="77777777" w:rsidR="00491424" w:rsidRPr="00FB66CD" w:rsidRDefault="00491424" w:rsidP="00276E28">
      <w:pPr>
        <w:jc w:val="both"/>
        <w:rPr>
          <w:rFonts w:cs="Arial"/>
          <w:sz w:val="20"/>
          <w:szCs w:val="22"/>
          <w:lang w:val="bs-Latn-BA"/>
        </w:rPr>
      </w:pPr>
      <w:r w:rsidRPr="00FB66CD">
        <w:rPr>
          <w:rFonts w:cs="Arial"/>
          <w:sz w:val="20"/>
          <w:szCs w:val="22"/>
          <w:lang w:val="bs-Latn-BA"/>
        </w:rPr>
        <w:t>Potpis: […………………………………………………………]</w:t>
      </w:r>
    </w:p>
    <w:p w14:paraId="04B096F7" w14:textId="77777777" w:rsidR="00491424" w:rsidRPr="00FB66CD" w:rsidRDefault="00491424" w:rsidP="00276E28">
      <w:pPr>
        <w:jc w:val="both"/>
        <w:rPr>
          <w:rFonts w:cs="Arial"/>
          <w:sz w:val="20"/>
          <w:szCs w:val="22"/>
          <w:lang w:val="bs-Latn-BA"/>
        </w:rPr>
      </w:pPr>
      <w:r w:rsidRPr="00FB66CD">
        <w:rPr>
          <w:rFonts w:cs="Arial"/>
          <w:sz w:val="20"/>
          <w:szCs w:val="22"/>
          <w:lang w:val="bs-Latn-BA"/>
        </w:rPr>
        <w:t>Mjesto i datum: [………………………………..………………]</w:t>
      </w:r>
    </w:p>
    <w:p w14:paraId="059C3CED" w14:textId="77777777" w:rsidR="00491424" w:rsidRPr="00FB66CD" w:rsidRDefault="00491424" w:rsidP="00276E28">
      <w:pPr>
        <w:jc w:val="both"/>
        <w:rPr>
          <w:rFonts w:cs="Arial"/>
          <w:sz w:val="20"/>
          <w:szCs w:val="22"/>
          <w:lang w:val="bs-Latn-BA"/>
        </w:rPr>
      </w:pPr>
      <w:r w:rsidRPr="00FB66CD">
        <w:rPr>
          <w:rFonts w:cs="Arial"/>
          <w:sz w:val="20"/>
          <w:szCs w:val="22"/>
          <w:lang w:val="bs-Latn-BA"/>
        </w:rPr>
        <w:t>Pečat firme / preduzeća:</w:t>
      </w:r>
    </w:p>
    <w:p w14:paraId="55DA169B" w14:textId="7E1433B0" w:rsidR="00491424" w:rsidRPr="00FB66CD" w:rsidRDefault="00491424" w:rsidP="00276E28">
      <w:pPr>
        <w:jc w:val="both"/>
        <w:rPr>
          <w:rFonts w:cs="Arial"/>
          <w:sz w:val="20"/>
          <w:szCs w:val="22"/>
          <w:lang w:val="bs-Latn-BA"/>
        </w:rPr>
      </w:pPr>
      <w:r w:rsidRPr="00FB66CD">
        <w:rPr>
          <w:rFonts w:cs="Arial"/>
          <w:sz w:val="20"/>
          <w:szCs w:val="22"/>
          <w:lang w:val="bs-Latn-BA"/>
        </w:rPr>
        <w:t>Uz ponudu je dostavljeno sljedeće:</w:t>
      </w:r>
    </w:p>
    <w:p w14:paraId="2AA20F3A" w14:textId="77777777" w:rsidR="00491424" w:rsidRPr="00FB66CD" w:rsidRDefault="00491424" w:rsidP="00276E28">
      <w:pPr>
        <w:jc w:val="both"/>
        <w:rPr>
          <w:rFonts w:cs="Arial"/>
          <w:sz w:val="20"/>
          <w:szCs w:val="22"/>
          <w:lang w:val="bs-Latn-BA"/>
        </w:rPr>
      </w:pPr>
      <w:r w:rsidRPr="00FB66CD">
        <w:rPr>
          <w:rFonts w:cs="Arial"/>
          <w:sz w:val="20"/>
          <w:szCs w:val="22"/>
          <w:lang w:val="bs-Latn-BA"/>
        </w:rPr>
        <w:t>[</w:t>
      </w:r>
      <w:r w:rsidRPr="00FB66CD">
        <w:rPr>
          <w:rFonts w:cs="Arial"/>
          <w:bCs/>
          <w:i/>
          <w:sz w:val="20"/>
          <w:szCs w:val="22"/>
          <w:lang w:val="bs-Latn-BA"/>
        </w:rPr>
        <w:t>Popis dostavljenih dokumenata i Aneksa, sa nazivom istih</w:t>
      </w:r>
      <w:r w:rsidRPr="00FB66CD">
        <w:rPr>
          <w:rFonts w:cs="Arial"/>
          <w:sz w:val="20"/>
          <w:szCs w:val="22"/>
          <w:lang w:val="bs-Latn-BA"/>
        </w:rPr>
        <w:t>]</w:t>
      </w:r>
    </w:p>
    <w:p w14:paraId="262EF286" w14:textId="77777777" w:rsidR="00F43C25" w:rsidRPr="00FB66CD" w:rsidRDefault="00F43C25" w:rsidP="00276E28">
      <w:pPr>
        <w:jc w:val="both"/>
        <w:rPr>
          <w:rFonts w:cs="Arial"/>
          <w:sz w:val="20"/>
          <w:szCs w:val="22"/>
          <w:lang w:val="bs-Latn-BA"/>
        </w:rPr>
      </w:pPr>
    </w:p>
    <w:p w14:paraId="721AB8F9" w14:textId="77777777" w:rsidR="00F43C25" w:rsidRPr="00FB66CD" w:rsidRDefault="00F43C25" w:rsidP="00276E28">
      <w:pPr>
        <w:jc w:val="both"/>
        <w:rPr>
          <w:rFonts w:cs="Arial"/>
          <w:sz w:val="20"/>
          <w:szCs w:val="22"/>
          <w:lang w:val="bs-Latn-BA"/>
        </w:rPr>
      </w:pPr>
    </w:p>
    <w:p w14:paraId="06370E70" w14:textId="77777777" w:rsidR="00F43C25" w:rsidRPr="00FB66CD" w:rsidRDefault="00F43C25" w:rsidP="00276E28">
      <w:pPr>
        <w:jc w:val="both"/>
        <w:rPr>
          <w:rFonts w:cs="Arial"/>
          <w:sz w:val="20"/>
          <w:szCs w:val="22"/>
          <w:lang w:val="bs-Latn-BA"/>
        </w:rPr>
      </w:pPr>
    </w:p>
    <w:p w14:paraId="09319A69" w14:textId="77777777" w:rsidR="00F43C25" w:rsidRPr="00FB66CD" w:rsidRDefault="00F43C25" w:rsidP="00276E28">
      <w:pPr>
        <w:jc w:val="both"/>
        <w:rPr>
          <w:rFonts w:cs="Arial"/>
          <w:sz w:val="20"/>
          <w:szCs w:val="22"/>
          <w:lang w:val="bs-Latn-BA"/>
        </w:rPr>
      </w:pPr>
    </w:p>
    <w:p w14:paraId="6840D1D2" w14:textId="77777777" w:rsidR="00F43C25" w:rsidRPr="00FB66CD" w:rsidRDefault="00F43C25" w:rsidP="00276E28">
      <w:pPr>
        <w:jc w:val="both"/>
        <w:rPr>
          <w:rFonts w:cs="Arial"/>
          <w:sz w:val="20"/>
          <w:szCs w:val="22"/>
          <w:lang w:val="bs-Latn-BA"/>
        </w:rPr>
      </w:pPr>
    </w:p>
    <w:p w14:paraId="19BE5CBA" w14:textId="77777777" w:rsidR="00F43C25" w:rsidRPr="00FB66CD" w:rsidRDefault="00F43C25" w:rsidP="00276E28">
      <w:pPr>
        <w:jc w:val="both"/>
        <w:rPr>
          <w:rFonts w:cs="Arial"/>
          <w:sz w:val="20"/>
          <w:szCs w:val="22"/>
          <w:lang w:val="bs-Latn-BA"/>
        </w:rPr>
      </w:pPr>
    </w:p>
    <w:p w14:paraId="36F81394" w14:textId="77777777" w:rsidR="00F43C25" w:rsidRPr="00FB66CD" w:rsidRDefault="00F43C25" w:rsidP="00276E28">
      <w:pPr>
        <w:jc w:val="both"/>
        <w:rPr>
          <w:rFonts w:cs="Arial"/>
          <w:sz w:val="20"/>
          <w:szCs w:val="22"/>
          <w:lang w:val="bs-Latn-BA"/>
        </w:rPr>
      </w:pPr>
    </w:p>
    <w:p w14:paraId="6613DD98" w14:textId="77777777" w:rsidR="00F43C25" w:rsidRPr="00FB66CD" w:rsidRDefault="00F43C25" w:rsidP="00276E28">
      <w:pPr>
        <w:jc w:val="both"/>
        <w:rPr>
          <w:rFonts w:cs="Arial"/>
          <w:sz w:val="20"/>
          <w:szCs w:val="22"/>
          <w:lang w:val="bs-Latn-BA"/>
        </w:rPr>
      </w:pPr>
    </w:p>
    <w:p w14:paraId="60F036D8" w14:textId="77777777" w:rsidR="00E20A12" w:rsidRDefault="00E20A12" w:rsidP="00276E28">
      <w:pPr>
        <w:jc w:val="both"/>
        <w:rPr>
          <w:rFonts w:cs="Arial"/>
          <w:sz w:val="20"/>
          <w:szCs w:val="22"/>
          <w:lang w:val="bs-Latn-BA"/>
        </w:rPr>
      </w:pPr>
    </w:p>
    <w:p w14:paraId="36965A66" w14:textId="77777777" w:rsidR="00B71FF8" w:rsidRDefault="00B71FF8" w:rsidP="00276E28">
      <w:pPr>
        <w:jc w:val="both"/>
        <w:rPr>
          <w:rFonts w:cs="Arial"/>
          <w:sz w:val="20"/>
          <w:szCs w:val="22"/>
          <w:lang w:val="bs-Latn-BA"/>
        </w:rPr>
      </w:pPr>
    </w:p>
    <w:p w14:paraId="242024CC" w14:textId="77777777" w:rsidR="00B71FF8" w:rsidRDefault="00B71FF8" w:rsidP="00276E28">
      <w:pPr>
        <w:jc w:val="both"/>
        <w:rPr>
          <w:rFonts w:cs="Arial"/>
          <w:sz w:val="20"/>
          <w:szCs w:val="22"/>
          <w:lang w:val="bs-Latn-BA"/>
        </w:rPr>
      </w:pPr>
    </w:p>
    <w:p w14:paraId="5B764F51" w14:textId="77777777" w:rsidR="00B71FF8" w:rsidRDefault="00B71FF8" w:rsidP="00276E28">
      <w:pPr>
        <w:jc w:val="both"/>
        <w:rPr>
          <w:rFonts w:cs="Arial"/>
          <w:sz w:val="20"/>
          <w:szCs w:val="22"/>
          <w:lang w:val="bs-Latn-BA"/>
        </w:rPr>
      </w:pPr>
    </w:p>
    <w:p w14:paraId="42E175E6" w14:textId="77777777" w:rsidR="00B71FF8" w:rsidRDefault="00B71FF8" w:rsidP="00276E28">
      <w:pPr>
        <w:jc w:val="both"/>
        <w:rPr>
          <w:rFonts w:cs="Arial"/>
          <w:sz w:val="20"/>
          <w:szCs w:val="22"/>
          <w:lang w:val="bs-Latn-BA"/>
        </w:rPr>
      </w:pPr>
    </w:p>
    <w:p w14:paraId="4DD841D2" w14:textId="77777777" w:rsidR="00BC18D8" w:rsidRDefault="00BC18D8" w:rsidP="00276E28">
      <w:pPr>
        <w:jc w:val="both"/>
        <w:rPr>
          <w:rFonts w:cs="Arial"/>
          <w:sz w:val="20"/>
          <w:szCs w:val="22"/>
          <w:lang w:val="bs-Latn-BA"/>
        </w:rPr>
      </w:pPr>
    </w:p>
    <w:p w14:paraId="41A02855" w14:textId="77777777" w:rsidR="00A15C74" w:rsidRDefault="00A15C74" w:rsidP="00276E28">
      <w:pPr>
        <w:jc w:val="both"/>
        <w:rPr>
          <w:rFonts w:cs="Arial"/>
          <w:sz w:val="20"/>
          <w:szCs w:val="22"/>
          <w:lang w:val="bs-Latn-BA"/>
        </w:rPr>
      </w:pPr>
    </w:p>
    <w:p w14:paraId="10DCEBB0" w14:textId="77777777" w:rsidR="009048F3" w:rsidRPr="00FB66CD" w:rsidRDefault="003D3D9C" w:rsidP="002622DF">
      <w:pPr>
        <w:pStyle w:val="Heading1"/>
        <w:rPr>
          <w:rFonts w:cs="Arial"/>
        </w:rPr>
      </w:pPr>
      <w:bookmarkStart w:id="82" w:name="_Toc384977471"/>
      <w:bookmarkStart w:id="83" w:name="_Toc404805086"/>
      <w:bookmarkStart w:id="84" w:name="_Toc404844348"/>
      <w:bookmarkStart w:id="85" w:name="_Toc404844987"/>
      <w:bookmarkStart w:id="86" w:name="_Toc404845052"/>
      <w:bookmarkStart w:id="87" w:name="_Toc405467803"/>
      <w:bookmarkStart w:id="88" w:name="_Toc405467851"/>
      <w:bookmarkStart w:id="89" w:name="_Toc410719559"/>
      <w:bookmarkStart w:id="90" w:name="_Toc417892650"/>
      <w:bookmarkStart w:id="91" w:name="_Toc489967205"/>
      <w:bookmarkStart w:id="92" w:name="_Toc514677959"/>
      <w:bookmarkStart w:id="93" w:name="_Toc24443505"/>
      <w:bookmarkStart w:id="94" w:name="_Toc42519897"/>
      <w:bookmarkStart w:id="95" w:name="_Toc48816682"/>
      <w:bookmarkStart w:id="96" w:name="_Toc52949737"/>
      <w:bookmarkStart w:id="97" w:name="_Toc88032581"/>
      <w:bookmarkStart w:id="98" w:name="_Toc224633088"/>
      <w:r w:rsidRPr="00FB66CD">
        <w:rPr>
          <w:rFonts w:cs="Arial"/>
        </w:rPr>
        <w:lastRenderedPageBreak/>
        <w:t>A</w:t>
      </w:r>
      <w:r w:rsidR="00833D4C" w:rsidRPr="00FB66CD">
        <w:rPr>
          <w:rFonts w:cs="Arial"/>
        </w:rPr>
        <w:t>NEKS II</w:t>
      </w:r>
      <w:r w:rsidR="009048F3" w:rsidRPr="00FB66CD">
        <w:rPr>
          <w:rFonts w:cs="Arial"/>
        </w:rPr>
        <w:t xml:space="preserve"> </w:t>
      </w:r>
      <w:r w:rsidR="00582168" w:rsidRPr="00FB66CD">
        <w:rPr>
          <w:rFonts w:cs="Arial"/>
        </w:rPr>
        <w:t>–</w:t>
      </w:r>
      <w:r w:rsidR="009048F3" w:rsidRPr="00FB66CD">
        <w:rPr>
          <w:rFonts w:cs="Arial"/>
        </w:rPr>
        <w:t xml:space="preserve"> POVJERLJIVE INFORMACIJE</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64A739E" w14:textId="77777777" w:rsidR="009048F3" w:rsidRPr="00FB66CD" w:rsidRDefault="009048F3" w:rsidP="009048F3">
      <w:pPr>
        <w:jc w:val="both"/>
        <w:rPr>
          <w:rFonts w:cs="Arial"/>
          <w:szCs w:val="22"/>
          <w:lang w:val="bs-Latn-BA"/>
        </w:rPr>
      </w:pPr>
    </w:p>
    <w:p w14:paraId="71421C1C" w14:textId="77777777" w:rsidR="009048F3" w:rsidRPr="00FB66CD" w:rsidRDefault="009048F3" w:rsidP="009048F3">
      <w:pPr>
        <w:jc w:val="both"/>
        <w:rPr>
          <w:rFonts w:cs="Arial"/>
          <w:bCs/>
          <w:szCs w:val="22"/>
          <w:lang w:val="bs-Latn-BA"/>
        </w:rPr>
      </w:pPr>
    </w:p>
    <w:p w14:paraId="103D425B" w14:textId="77777777" w:rsidR="004032CC" w:rsidRPr="00FB66CD" w:rsidRDefault="004032CC" w:rsidP="004032CC">
      <w:pPr>
        <w:spacing w:after="120"/>
        <w:jc w:val="both"/>
        <w:rPr>
          <w:rFonts w:cs="Arial"/>
          <w:b/>
          <w:bCs/>
          <w:u w:val="single"/>
          <w:lang w:val="bs-Latn-BA"/>
        </w:rPr>
      </w:pPr>
      <w:bookmarkStart w:id="99" w:name="_Toc384977470"/>
      <w:r w:rsidRPr="00FB66CD">
        <w:rPr>
          <w:rFonts w:cs="Arial"/>
          <w:b/>
          <w:bCs/>
          <w:u w:val="single"/>
          <w:lang w:val="bs-Latn-BA"/>
        </w:rPr>
        <w:t xml:space="preserve">Zahtjevi </w:t>
      </w:r>
      <w:r w:rsidR="00DE516B" w:rsidRPr="00FB66CD">
        <w:rPr>
          <w:rFonts w:cs="Arial"/>
          <w:b/>
          <w:bCs/>
          <w:u w:val="single"/>
          <w:lang w:val="bs-Latn-BA"/>
        </w:rPr>
        <w:t>zakupodavca</w:t>
      </w:r>
      <w:r w:rsidRPr="00FB66CD">
        <w:rPr>
          <w:rFonts w:cs="Arial"/>
          <w:b/>
          <w:bCs/>
          <w:u w:val="single"/>
          <w:lang w:val="bs-Latn-BA"/>
        </w:rPr>
        <w:t>:</w:t>
      </w:r>
    </w:p>
    <w:p w14:paraId="19274AFE" w14:textId="77777777" w:rsidR="004032CC" w:rsidRPr="003B0A12" w:rsidRDefault="004032CC" w:rsidP="004032CC">
      <w:pPr>
        <w:spacing w:after="120"/>
        <w:jc w:val="both"/>
        <w:rPr>
          <w:rFonts w:cs="Arial"/>
          <w:bCs/>
          <w:sz w:val="20"/>
          <w:szCs w:val="20"/>
          <w:lang w:val="bs-Latn-BA"/>
        </w:rPr>
      </w:pPr>
      <w:r w:rsidRPr="003B0A12">
        <w:rPr>
          <w:rFonts w:cs="Arial"/>
          <w:bCs/>
          <w:sz w:val="20"/>
          <w:szCs w:val="20"/>
          <w:lang w:val="bs-Latn-BA"/>
        </w:rPr>
        <w:t xml:space="preserve">Ponuđač se obavezuje da će tretirati povjerljivim bilo koje informacije koje razmjeni, da će ih koristiti samo za planiranu svrhu određenog posla ili projekta i da ih neće učiniti dostupnim u cjelosti ili djelimično, direktno ili indirektno neovlaštenim trećim licima. </w:t>
      </w:r>
    </w:p>
    <w:p w14:paraId="1374B304" w14:textId="3F8BAF78" w:rsidR="004032CC" w:rsidRPr="003B0A12" w:rsidRDefault="00DE516B" w:rsidP="004032CC">
      <w:pPr>
        <w:spacing w:after="120"/>
        <w:jc w:val="both"/>
        <w:rPr>
          <w:rFonts w:cs="Arial"/>
          <w:bCs/>
          <w:sz w:val="20"/>
          <w:szCs w:val="20"/>
          <w:lang w:val="bs-Latn-BA"/>
        </w:rPr>
      </w:pPr>
      <w:r w:rsidRPr="003B0A12">
        <w:rPr>
          <w:rFonts w:cs="Arial"/>
          <w:bCs/>
          <w:sz w:val="20"/>
          <w:szCs w:val="20"/>
          <w:lang w:val="bs-Latn-BA"/>
        </w:rPr>
        <w:t>Zakupodavac</w:t>
      </w:r>
      <w:r w:rsidR="004032CC" w:rsidRPr="003B0A12">
        <w:rPr>
          <w:rFonts w:cs="Arial"/>
          <w:bCs/>
          <w:sz w:val="20"/>
          <w:szCs w:val="20"/>
          <w:lang w:val="bs-Latn-BA"/>
        </w:rPr>
        <w:t xml:space="preserve"> zadržava sva prava nad svojim podacima, informacijama ili objektima koje je učinio ili će učiniti dostupnim u verbalnom, pisanom ili elektronskom obliku bez obzira na to da li su takvi podaci i znanje označeni kao povjerljivi ili tajni. </w:t>
      </w:r>
    </w:p>
    <w:p w14:paraId="7F045187" w14:textId="77777777" w:rsidR="004032CC" w:rsidRPr="003B0A12" w:rsidRDefault="004032CC" w:rsidP="004032CC">
      <w:pPr>
        <w:spacing w:after="120"/>
        <w:jc w:val="both"/>
        <w:rPr>
          <w:rFonts w:cs="Arial"/>
          <w:bCs/>
          <w:sz w:val="20"/>
          <w:szCs w:val="20"/>
          <w:lang w:val="bs-Latn-BA"/>
        </w:rPr>
      </w:pPr>
      <w:r w:rsidRPr="003B0A12">
        <w:rPr>
          <w:rFonts w:cs="Arial"/>
          <w:bCs/>
          <w:sz w:val="20"/>
          <w:szCs w:val="20"/>
          <w:lang w:val="bs-Latn-BA"/>
        </w:rPr>
        <w:t>Obaveza povjerljivosti ne odnosi se na slijedeće informacije:</w:t>
      </w:r>
    </w:p>
    <w:p w14:paraId="63B8A745" w14:textId="77777777" w:rsidR="004032CC" w:rsidRPr="003B0A12" w:rsidRDefault="004032CC" w:rsidP="00937852">
      <w:pPr>
        <w:numPr>
          <w:ilvl w:val="0"/>
          <w:numId w:val="6"/>
        </w:numPr>
        <w:ind w:left="426" w:hanging="426"/>
        <w:contextualSpacing/>
        <w:jc w:val="both"/>
        <w:rPr>
          <w:rFonts w:eastAsia="Calibri" w:cs="Arial"/>
          <w:sz w:val="20"/>
          <w:szCs w:val="20"/>
          <w:lang w:val="bs-Latn-BA"/>
        </w:rPr>
      </w:pPr>
      <w:r w:rsidRPr="003B0A12">
        <w:rPr>
          <w:rFonts w:eastAsia="Calibri" w:cs="Arial"/>
          <w:sz w:val="20"/>
          <w:szCs w:val="20"/>
          <w:lang w:val="bs-Latn-BA"/>
        </w:rPr>
        <w:t>Koje je ponuđač već imao u posjedu (prije sklapanja ovog Ugovora);</w:t>
      </w:r>
    </w:p>
    <w:p w14:paraId="3DF5EC64" w14:textId="77777777" w:rsidR="004032CC" w:rsidRPr="003B0A12" w:rsidRDefault="004032CC" w:rsidP="00937852">
      <w:pPr>
        <w:numPr>
          <w:ilvl w:val="0"/>
          <w:numId w:val="6"/>
        </w:numPr>
        <w:ind w:left="426" w:hanging="426"/>
        <w:contextualSpacing/>
        <w:jc w:val="both"/>
        <w:rPr>
          <w:rFonts w:eastAsia="Calibri" w:cs="Arial"/>
          <w:sz w:val="20"/>
          <w:szCs w:val="20"/>
          <w:lang w:val="bs-Latn-BA"/>
        </w:rPr>
      </w:pPr>
      <w:r w:rsidRPr="003B0A12">
        <w:rPr>
          <w:rFonts w:eastAsia="Calibri" w:cs="Arial"/>
          <w:sz w:val="20"/>
          <w:szCs w:val="20"/>
          <w:lang w:val="bs-Latn-BA"/>
        </w:rPr>
        <w:t>Koje je ponuđač dobio legalno od treće strane i za koje nije važila obaveza povjerljivosti;</w:t>
      </w:r>
    </w:p>
    <w:p w14:paraId="1E7A8881" w14:textId="77777777" w:rsidR="004032CC" w:rsidRPr="003B0A12" w:rsidRDefault="004032CC" w:rsidP="00937852">
      <w:pPr>
        <w:numPr>
          <w:ilvl w:val="0"/>
          <w:numId w:val="6"/>
        </w:numPr>
        <w:ind w:left="426" w:hanging="426"/>
        <w:contextualSpacing/>
        <w:jc w:val="both"/>
        <w:rPr>
          <w:rFonts w:eastAsia="Calibri" w:cs="Arial"/>
          <w:sz w:val="20"/>
          <w:szCs w:val="20"/>
          <w:lang w:val="bs-Latn-BA"/>
        </w:rPr>
      </w:pPr>
      <w:r w:rsidRPr="003B0A12">
        <w:rPr>
          <w:rFonts w:eastAsia="Calibri" w:cs="Arial"/>
          <w:sz w:val="20"/>
          <w:szCs w:val="20"/>
          <w:lang w:val="bs-Latn-BA"/>
        </w:rPr>
        <w:t>Koje je ponuđač razvio nezavisno od povjerljivih informacija nakon što je Ugovor stupio na snagu.</w:t>
      </w:r>
    </w:p>
    <w:p w14:paraId="5DD37DF9" w14:textId="77777777" w:rsidR="004032CC" w:rsidRPr="003B0A12" w:rsidRDefault="004032CC" w:rsidP="004032CC">
      <w:pPr>
        <w:ind w:left="426"/>
        <w:contextualSpacing/>
        <w:jc w:val="both"/>
        <w:rPr>
          <w:rFonts w:eastAsia="Calibri" w:cs="Arial"/>
          <w:sz w:val="20"/>
          <w:szCs w:val="20"/>
          <w:lang w:val="bs-Latn-BA"/>
        </w:rPr>
      </w:pPr>
    </w:p>
    <w:p w14:paraId="1594B3BE" w14:textId="0657C4C6" w:rsidR="004032CC" w:rsidRPr="003B0A12" w:rsidRDefault="004032CC" w:rsidP="004032CC">
      <w:pPr>
        <w:jc w:val="both"/>
        <w:rPr>
          <w:rFonts w:cs="Arial"/>
          <w:bCs/>
          <w:sz w:val="20"/>
          <w:szCs w:val="20"/>
          <w:lang w:val="bs-Latn-BA"/>
        </w:rPr>
      </w:pPr>
      <w:r w:rsidRPr="003B0A12">
        <w:rPr>
          <w:rFonts w:cs="Arial"/>
          <w:bCs/>
          <w:sz w:val="20"/>
          <w:szCs w:val="20"/>
          <w:lang w:val="bs-Latn-BA"/>
        </w:rPr>
        <w:t xml:space="preserve">Ponuđač treba da ograniči distribuciju i pristup informacijama koje razmjenjuje na ona lica kojima je informacija potrebna da razumno provedu planiranu aktivnost te u skladu s tim može dostupnim činiti samo kopije informacija, podataka i medija za skladištenje podataka podizvođačima, uz prethodnu saglasnost ovlaštenog potpisnika </w:t>
      </w:r>
      <w:r w:rsidR="00DE516B" w:rsidRPr="003B0A12">
        <w:rPr>
          <w:rFonts w:cs="Arial"/>
          <w:bCs/>
          <w:sz w:val="20"/>
          <w:szCs w:val="20"/>
          <w:lang w:val="bs-Latn-BA"/>
        </w:rPr>
        <w:t>zakupodavca</w:t>
      </w:r>
      <w:r w:rsidRPr="003B0A12">
        <w:rPr>
          <w:rFonts w:cs="Arial"/>
          <w:bCs/>
          <w:sz w:val="20"/>
          <w:szCs w:val="20"/>
          <w:lang w:val="bs-Latn-BA"/>
        </w:rPr>
        <w:t>.</w:t>
      </w:r>
    </w:p>
    <w:p w14:paraId="04C04449" w14:textId="77777777" w:rsidR="004032CC" w:rsidRPr="003B0A12" w:rsidRDefault="004032CC" w:rsidP="004032CC">
      <w:pPr>
        <w:jc w:val="both"/>
        <w:rPr>
          <w:rFonts w:cs="Arial"/>
          <w:bCs/>
          <w:sz w:val="20"/>
          <w:szCs w:val="20"/>
          <w:lang w:val="bs-Latn-BA"/>
        </w:rPr>
      </w:pPr>
      <w:r w:rsidRPr="003B0A12">
        <w:rPr>
          <w:rFonts w:cs="Arial"/>
          <w:bCs/>
          <w:sz w:val="20"/>
          <w:szCs w:val="20"/>
          <w:lang w:val="bs-Latn-BA"/>
        </w:rPr>
        <w:t>Po završetku posla ili projekta, ponuđač se obavezuje da odmah uništi svaku informaciju (u printanom ili elektronskom obliku) ili medij sa informacijama koji posjeduje, osim ukoliko su takve informacije i imovina potrebni za neizmirene ili buduće prateće aktivnosti u okviru međusobnog poslovnog partnerstva.</w:t>
      </w:r>
    </w:p>
    <w:p w14:paraId="5F086A34" w14:textId="77777777" w:rsidR="004032CC" w:rsidRPr="00FB66CD" w:rsidRDefault="004032CC" w:rsidP="004032CC">
      <w:pPr>
        <w:jc w:val="both"/>
        <w:rPr>
          <w:rFonts w:cs="Arial"/>
          <w:bCs/>
          <w:sz w:val="18"/>
          <w:szCs w:val="18"/>
          <w:lang w:val="bs-Latn-BA"/>
        </w:rPr>
      </w:pPr>
    </w:p>
    <w:p w14:paraId="60DF23E1" w14:textId="77777777" w:rsidR="004032CC" w:rsidRPr="00FB66CD" w:rsidRDefault="004032CC" w:rsidP="004032CC">
      <w:pPr>
        <w:jc w:val="both"/>
        <w:rPr>
          <w:rFonts w:cs="Arial"/>
          <w:b/>
          <w:bCs/>
          <w:szCs w:val="22"/>
          <w:u w:val="single"/>
          <w:lang w:val="bs-Latn-BA"/>
        </w:rPr>
      </w:pPr>
      <w:r w:rsidRPr="00FB66CD">
        <w:rPr>
          <w:rFonts w:cs="Arial"/>
          <w:b/>
          <w:bCs/>
          <w:szCs w:val="22"/>
          <w:u w:val="single"/>
          <w:lang w:val="bs-Latn-BA"/>
        </w:rPr>
        <w:t>Zahtjevi ponuđača:</w:t>
      </w:r>
    </w:p>
    <w:p w14:paraId="6B706A84" w14:textId="77777777" w:rsidR="004032CC" w:rsidRPr="00FB66CD" w:rsidRDefault="004032CC" w:rsidP="004032CC">
      <w:pPr>
        <w:jc w:val="both"/>
        <w:rPr>
          <w:rFonts w:cs="Arial"/>
          <w:bCs/>
          <w:szCs w:val="22"/>
          <w:lang w:val="bs-Latn-BA"/>
        </w:rPr>
      </w:pPr>
    </w:p>
    <w:p w14:paraId="52B34CDA" w14:textId="77777777" w:rsidR="004032CC" w:rsidRPr="00FB66CD" w:rsidRDefault="004032CC" w:rsidP="004032CC">
      <w:pPr>
        <w:jc w:val="both"/>
        <w:rPr>
          <w:rFonts w:cs="Arial"/>
          <w:bCs/>
          <w:szCs w:val="22"/>
          <w:lang w:val="bs-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160"/>
        <w:gridCol w:w="1611"/>
        <w:gridCol w:w="2097"/>
      </w:tblGrid>
      <w:tr w:rsidR="004032CC" w:rsidRPr="006D38F8" w14:paraId="5BFF3C09" w14:textId="77777777" w:rsidTr="003A6D7D">
        <w:trPr>
          <w:trHeight w:val="2024"/>
        </w:trPr>
        <w:tc>
          <w:tcPr>
            <w:tcW w:w="2988" w:type="dxa"/>
            <w:tcBorders>
              <w:top w:val="single" w:sz="4" w:space="0" w:color="auto"/>
              <w:left w:val="single" w:sz="4" w:space="0" w:color="auto"/>
              <w:bottom w:val="single" w:sz="4" w:space="0" w:color="auto"/>
              <w:right w:val="single" w:sz="4" w:space="0" w:color="auto"/>
            </w:tcBorders>
            <w:vAlign w:val="center"/>
          </w:tcPr>
          <w:p w14:paraId="43982D9F"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Informacija koja je povjerljiva</w:t>
            </w:r>
          </w:p>
        </w:tc>
        <w:tc>
          <w:tcPr>
            <w:tcW w:w="2160" w:type="dxa"/>
            <w:tcBorders>
              <w:top w:val="single" w:sz="4" w:space="0" w:color="auto"/>
              <w:left w:val="single" w:sz="4" w:space="0" w:color="auto"/>
              <w:bottom w:val="single" w:sz="4" w:space="0" w:color="auto"/>
              <w:right w:val="single" w:sz="4" w:space="0" w:color="auto"/>
            </w:tcBorders>
            <w:vAlign w:val="center"/>
          </w:tcPr>
          <w:p w14:paraId="401B1237"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Brojevi stranica s tim informacijama, u ponudi</w:t>
            </w:r>
          </w:p>
        </w:tc>
        <w:tc>
          <w:tcPr>
            <w:tcW w:w="1611" w:type="dxa"/>
            <w:tcBorders>
              <w:top w:val="single" w:sz="4" w:space="0" w:color="auto"/>
              <w:left w:val="single" w:sz="4" w:space="0" w:color="auto"/>
              <w:bottom w:val="single" w:sz="4" w:space="0" w:color="auto"/>
              <w:right w:val="single" w:sz="4" w:space="0" w:color="auto"/>
            </w:tcBorders>
            <w:vAlign w:val="center"/>
          </w:tcPr>
          <w:p w14:paraId="69969F92"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Razlozi za povjerljivost tih informacija</w:t>
            </w:r>
          </w:p>
        </w:tc>
        <w:tc>
          <w:tcPr>
            <w:tcW w:w="2097" w:type="dxa"/>
            <w:tcBorders>
              <w:top w:val="single" w:sz="4" w:space="0" w:color="auto"/>
              <w:left w:val="single" w:sz="4" w:space="0" w:color="auto"/>
              <w:bottom w:val="single" w:sz="4" w:space="0" w:color="auto"/>
              <w:right w:val="single" w:sz="4" w:space="0" w:color="auto"/>
            </w:tcBorders>
            <w:vAlign w:val="center"/>
          </w:tcPr>
          <w:p w14:paraId="52748AD7" w14:textId="77777777" w:rsidR="004032CC" w:rsidRPr="00FB66CD" w:rsidRDefault="004032CC" w:rsidP="003A6D7D">
            <w:pPr>
              <w:jc w:val="center"/>
              <w:rPr>
                <w:rFonts w:cs="Arial"/>
                <w:bCs/>
                <w:sz w:val="20"/>
                <w:szCs w:val="22"/>
                <w:lang w:val="bs-Latn-BA"/>
              </w:rPr>
            </w:pPr>
            <w:r w:rsidRPr="00FB66CD">
              <w:rPr>
                <w:rFonts w:cs="Arial"/>
                <w:bCs/>
                <w:sz w:val="20"/>
                <w:szCs w:val="22"/>
                <w:lang w:val="bs-Latn-BA"/>
              </w:rPr>
              <w:t>Vremenski period u kojem će te informacije biti povjerljive</w:t>
            </w:r>
          </w:p>
        </w:tc>
      </w:tr>
      <w:tr w:rsidR="004032CC" w:rsidRPr="006D38F8" w14:paraId="436ECB8F" w14:textId="77777777" w:rsidTr="003A6D7D">
        <w:tc>
          <w:tcPr>
            <w:tcW w:w="2988" w:type="dxa"/>
            <w:tcBorders>
              <w:top w:val="single" w:sz="4" w:space="0" w:color="auto"/>
              <w:left w:val="single" w:sz="4" w:space="0" w:color="auto"/>
              <w:bottom w:val="single" w:sz="4" w:space="0" w:color="auto"/>
              <w:right w:val="single" w:sz="4" w:space="0" w:color="auto"/>
            </w:tcBorders>
          </w:tcPr>
          <w:p w14:paraId="69AF0E9E" w14:textId="77777777" w:rsidR="004032CC" w:rsidRPr="00FB66CD" w:rsidRDefault="004032CC" w:rsidP="003A6D7D">
            <w:pPr>
              <w:jc w:val="both"/>
              <w:rPr>
                <w:rFonts w:cs="Arial"/>
                <w:bCs/>
                <w:sz w:val="20"/>
                <w:szCs w:val="22"/>
                <w:lang w:val="bs-Latn-BA"/>
              </w:rPr>
            </w:pPr>
          </w:p>
          <w:p w14:paraId="7BD0AC12" w14:textId="77777777" w:rsidR="004032CC" w:rsidRPr="00FB66CD" w:rsidRDefault="004032CC"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0F66253B"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5CAEF11E"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3E64FDF1" w14:textId="77777777" w:rsidR="004032CC" w:rsidRPr="00FB66CD" w:rsidRDefault="004032CC" w:rsidP="003A6D7D">
            <w:pPr>
              <w:jc w:val="both"/>
              <w:rPr>
                <w:rFonts w:cs="Arial"/>
                <w:bCs/>
                <w:sz w:val="20"/>
                <w:szCs w:val="22"/>
                <w:lang w:val="bs-Latn-BA"/>
              </w:rPr>
            </w:pPr>
          </w:p>
        </w:tc>
      </w:tr>
      <w:tr w:rsidR="004032CC" w:rsidRPr="006D38F8" w14:paraId="73638712" w14:textId="77777777" w:rsidTr="003A6D7D">
        <w:tc>
          <w:tcPr>
            <w:tcW w:w="2988" w:type="dxa"/>
            <w:tcBorders>
              <w:top w:val="single" w:sz="4" w:space="0" w:color="auto"/>
              <w:left w:val="single" w:sz="4" w:space="0" w:color="auto"/>
              <w:bottom w:val="single" w:sz="4" w:space="0" w:color="auto"/>
              <w:right w:val="single" w:sz="4" w:space="0" w:color="auto"/>
            </w:tcBorders>
          </w:tcPr>
          <w:p w14:paraId="0C8411F5" w14:textId="77777777" w:rsidR="004032CC" w:rsidRPr="00FB66CD" w:rsidRDefault="004032CC" w:rsidP="003A6D7D">
            <w:pPr>
              <w:jc w:val="both"/>
              <w:rPr>
                <w:rFonts w:cs="Arial"/>
                <w:bCs/>
                <w:sz w:val="20"/>
                <w:szCs w:val="22"/>
                <w:lang w:val="bs-Latn-BA"/>
              </w:rPr>
            </w:pPr>
          </w:p>
          <w:p w14:paraId="41B191C9" w14:textId="77777777" w:rsidR="004032CC" w:rsidRPr="00FB66CD" w:rsidRDefault="004032CC"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5432A52F"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35F7DBC2"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00B67999" w14:textId="77777777" w:rsidR="004032CC" w:rsidRPr="00FB66CD" w:rsidRDefault="004032CC" w:rsidP="003A6D7D">
            <w:pPr>
              <w:jc w:val="both"/>
              <w:rPr>
                <w:rFonts w:cs="Arial"/>
                <w:bCs/>
                <w:sz w:val="20"/>
                <w:szCs w:val="22"/>
                <w:lang w:val="bs-Latn-BA"/>
              </w:rPr>
            </w:pPr>
          </w:p>
        </w:tc>
      </w:tr>
      <w:tr w:rsidR="004032CC" w:rsidRPr="006D38F8" w14:paraId="18CF4FA6" w14:textId="77777777" w:rsidTr="003A6D7D">
        <w:tc>
          <w:tcPr>
            <w:tcW w:w="2988" w:type="dxa"/>
            <w:tcBorders>
              <w:top w:val="single" w:sz="4" w:space="0" w:color="auto"/>
              <w:left w:val="single" w:sz="4" w:space="0" w:color="auto"/>
              <w:bottom w:val="single" w:sz="4" w:space="0" w:color="auto"/>
              <w:right w:val="single" w:sz="4" w:space="0" w:color="auto"/>
            </w:tcBorders>
          </w:tcPr>
          <w:p w14:paraId="4C41A8FD" w14:textId="77777777" w:rsidR="004032CC" w:rsidRPr="00FB66CD" w:rsidRDefault="004032CC" w:rsidP="003A6D7D">
            <w:pPr>
              <w:jc w:val="both"/>
              <w:rPr>
                <w:rFonts w:cs="Arial"/>
                <w:bCs/>
                <w:sz w:val="20"/>
                <w:szCs w:val="22"/>
                <w:lang w:val="bs-Latn-BA"/>
              </w:rPr>
            </w:pPr>
          </w:p>
          <w:p w14:paraId="0DFCC310" w14:textId="77777777" w:rsidR="004032CC" w:rsidRPr="00FB66CD" w:rsidRDefault="004032CC"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34D3E56D"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40154B4F"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0BF6DED5" w14:textId="77777777" w:rsidR="004032CC" w:rsidRPr="00FB66CD" w:rsidRDefault="004032CC" w:rsidP="003A6D7D">
            <w:pPr>
              <w:jc w:val="both"/>
              <w:rPr>
                <w:rFonts w:cs="Arial"/>
                <w:bCs/>
                <w:sz w:val="20"/>
                <w:szCs w:val="22"/>
                <w:lang w:val="bs-Latn-BA"/>
              </w:rPr>
            </w:pPr>
          </w:p>
        </w:tc>
      </w:tr>
      <w:tr w:rsidR="004032CC" w:rsidRPr="006D38F8" w14:paraId="0575C7E1" w14:textId="77777777" w:rsidTr="003A6D7D">
        <w:tc>
          <w:tcPr>
            <w:tcW w:w="2988" w:type="dxa"/>
            <w:tcBorders>
              <w:top w:val="single" w:sz="4" w:space="0" w:color="auto"/>
              <w:left w:val="single" w:sz="4" w:space="0" w:color="auto"/>
              <w:bottom w:val="single" w:sz="4" w:space="0" w:color="auto"/>
              <w:right w:val="single" w:sz="4" w:space="0" w:color="auto"/>
            </w:tcBorders>
          </w:tcPr>
          <w:p w14:paraId="642F449B" w14:textId="77777777" w:rsidR="004032CC" w:rsidRPr="00FB66CD" w:rsidRDefault="004032CC" w:rsidP="003A6D7D">
            <w:pPr>
              <w:jc w:val="both"/>
              <w:rPr>
                <w:rFonts w:cs="Arial"/>
                <w:bCs/>
                <w:sz w:val="20"/>
                <w:szCs w:val="22"/>
                <w:lang w:val="bs-Latn-BA"/>
              </w:rPr>
            </w:pPr>
          </w:p>
          <w:p w14:paraId="16121ED6" w14:textId="77777777" w:rsidR="004032CC" w:rsidRPr="00FB66CD" w:rsidRDefault="004032CC" w:rsidP="003A6D7D">
            <w:pPr>
              <w:jc w:val="both"/>
              <w:rPr>
                <w:rFonts w:cs="Arial"/>
                <w:bCs/>
                <w:sz w:val="20"/>
                <w:szCs w:val="22"/>
                <w:lang w:val="bs-Latn-BA"/>
              </w:rPr>
            </w:pPr>
          </w:p>
          <w:p w14:paraId="0467DC15" w14:textId="77777777" w:rsidR="00080D87" w:rsidRPr="00FB66CD" w:rsidRDefault="00080D87" w:rsidP="003A6D7D">
            <w:pPr>
              <w:jc w:val="both"/>
              <w:rPr>
                <w:rFonts w:cs="Arial"/>
                <w:bCs/>
                <w:sz w:val="20"/>
                <w:szCs w:val="22"/>
                <w:lang w:val="bs-Latn-BA"/>
              </w:rPr>
            </w:pPr>
          </w:p>
        </w:tc>
        <w:tc>
          <w:tcPr>
            <w:tcW w:w="2160" w:type="dxa"/>
            <w:tcBorders>
              <w:top w:val="single" w:sz="4" w:space="0" w:color="auto"/>
              <w:left w:val="single" w:sz="4" w:space="0" w:color="auto"/>
              <w:bottom w:val="single" w:sz="4" w:space="0" w:color="auto"/>
              <w:right w:val="single" w:sz="4" w:space="0" w:color="auto"/>
            </w:tcBorders>
          </w:tcPr>
          <w:p w14:paraId="1F72C914" w14:textId="77777777" w:rsidR="004032CC" w:rsidRPr="00FB66CD" w:rsidRDefault="004032CC" w:rsidP="003A6D7D">
            <w:pPr>
              <w:jc w:val="both"/>
              <w:rPr>
                <w:rFonts w:cs="Arial"/>
                <w:bCs/>
                <w:sz w:val="20"/>
                <w:szCs w:val="22"/>
                <w:lang w:val="bs-Latn-BA"/>
              </w:rPr>
            </w:pPr>
          </w:p>
        </w:tc>
        <w:tc>
          <w:tcPr>
            <w:tcW w:w="1611" w:type="dxa"/>
            <w:tcBorders>
              <w:top w:val="single" w:sz="4" w:space="0" w:color="auto"/>
              <w:left w:val="single" w:sz="4" w:space="0" w:color="auto"/>
              <w:bottom w:val="single" w:sz="4" w:space="0" w:color="auto"/>
              <w:right w:val="single" w:sz="4" w:space="0" w:color="auto"/>
            </w:tcBorders>
          </w:tcPr>
          <w:p w14:paraId="1198C7A1" w14:textId="77777777" w:rsidR="004032CC" w:rsidRPr="00FB66CD" w:rsidRDefault="004032CC" w:rsidP="003A6D7D">
            <w:pPr>
              <w:jc w:val="both"/>
              <w:rPr>
                <w:rFonts w:cs="Arial"/>
                <w:bCs/>
                <w:sz w:val="20"/>
                <w:szCs w:val="22"/>
                <w:lang w:val="bs-Latn-BA"/>
              </w:rPr>
            </w:pPr>
          </w:p>
        </w:tc>
        <w:tc>
          <w:tcPr>
            <w:tcW w:w="2097" w:type="dxa"/>
            <w:tcBorders>
              <w:top w:val="single" w:sz="4" w:space="0" w:color="auto"/>
              <w:left w:val="single" w:sz="4" w:space="0" w:color="auto"/>
              <w:bottom w:val="single" w:sz="4" w:space="0" w:color="auto"/>
              <w:right w:val="single" w:sz="4" w:space="0" w:color="auto"/>
            </w:tcBorders>
          </w:tcPr>
          <w:p w14:paraId="2D2F2A48" w14:textId="77777777" w:rsidR="004032CC" w:rsidRPr="00FB66CD" w:rsidRDefault="004032CC" w:rsidP="003A6D7D">
            <w:pPr>
              <w:jc w:val="both"/>
              <w:rPr>
                <w:rFonts w:cs="Arial"/>
                <w:bCs/>
                <w:sz w:val="20"/>
                <w:szCs w:val="22"/>
                <w:lang w:val="bs-Latn-BA"/>
              </w:rPr>
            </w:pPr>
          </w:p>
        </w:tc>
      </w:tr>
    </w:tbl>
    <w:p w14:paraId="1281AD4D" w14:textId="77777777" w:rsidR="004032CC" w:rsidRPr="00FB66CD" w:rsidRDefault="004032CC" w:rsidP="004032CC">
      <w:pPr>
        <w:jc w:val="both"/>
        <w:rPr>
          <w:rFonts w:cs="Arial"/>
          <w:sz w:val="20"/>
          <w:szCs w:val="22"/>
          <w:lang w:val="bs-Latn-BA"/>
        </w:rPr>
      </w:pPr>
    </w:p>
    <w:p w14:paraId="13E21D0C" w14:textId="77777777" w:rsidR="004032CC" w:rsidRPr="00FB66CD" w:rsidRDefault="004032CC" w:rsidP="004032CC">
      <w:pPr>
        <w:jc w:val="both"/>
        <w:rPr>
          <w:rFonts w:cs="Arial"/>
          <w:sz w:val="20"/>
          <w:szCs w:val="22"/>
          <w:lang w:val="bs-Latn-BA"/>
        </w:rPr>
      </w:pPr>
    </w:p>
    <w:p w14:paraId="64810011" w14:textId="77777777" w:rsidR="004032CC" w:rsidRPr="00FB66CD" w:rsidRDefault="004032CC" w:rsidP="004032CC">
      <w:pPr>
        <w:jc w:val="both"/>
        <w:rPr>
          <w:rFonts w:cs="Arial"/>
          <w:sz w:val="20"/>
          <w:szCs w:val="22"/>
          <w:lang w:val="bs-Latn-BA"/>
        </w:rPr>
      </w:pPr>
    </w:p>
    <w:p w14:paraId="43EC7A8C" w14:textId="6C3C9B93" w:rsidR="004032CC" w:rsidRPr="00FB66CD" w:rsidRDefault="004032CC" w:rsidP="004032CC">
      <w:pPr>
        <w:jc w:val="both"/>
        <w:rPr>
          <w:rFonts w:cs="Arial"/>
          <w:sz w:val="20"/>
          <w:szCs w:val="22"/>
          <w:lang w:val="bs-Latn-BA"/>
        </w:rPr>
      </w:pPr>
      <w:r w:rsidRPr="00FB66CD">
        <w:rPr>
          <w:rFonts w:cs="Arial"/>
          <w:sz w:val="20"/>
          <w:szCs w:val="22"/>
          <w:lang w:val="bs-Latn-BA"/>
        </w:rPr>
        <w:t xml:space="preserve">Potpis i pečat </w:t>
      </w:r>
      <w:r w:rsidR="00B944FD" w:rsidRPr="00FB66CD">
        <w:rPr>
          <w:rFonts w:cs="Arial"/>
          <w:sz w:val="20"/>
          <w:szCs w:val="22"/>
          <w:lang w:val="bs-Latn-BA"/>
        </w:rPr>
        <w:t>ponuđača</w:t>
      </w:r>
    </w:p>
    <w:p w14:paraId="622615B0" w14:textId="77777777" w:rsidR="004032CC" w:rsidRPr="00FB66CD" w:rsidRDefault="004032CC" w:rsidP="004032CC">
      <w:pPr>
        <w:jc w:val="both"/>
        <w:rPr>
          <w:rFonts w:cs="Arial"/>
          <w:sz w:val="20"/>
          <w:szCs w:val="22"/>
          <w:lang w:val="bs-Latn-BA"/>
        </w:rPr>
      </w:pPr>
    </w:p>
    <w:p w14:paraId="321F32B1" w14:textId="37FBECBF" w:rsidR="00A446DF" w:rsidRDefault="004032CC" w:rsidP="00A446DF">
      <w:pPr>
        <w:jc w:val="both"/>
        <w:rPr>
          <w:rFonts w:cs="Arial"/>
          <w:sz w:val="20"/>
          <w:szCs w:val="22"/>
          <w:lang w:val="bs-Latn-BA"/>
        </w:rPr>
      </w:pPr>
      <w:r w:rsidRPr="00FB66CD">
        <w:rPr>
          <w:rFonts w:cs="Arial"/>
          <w:sz w:val="20"/>
          <w:szCs w:val="22"/>
          <w:lang w:val="bs-Latn-BA"/>
        </w:rPr>
        <w:t>___________________</w:t>
      </w:r>
      <w:bookmarkStart w:id="100" w:name="_Toc404805085"/>
      <w:bookmarkStart w:id="101" w:name="_Toc404844347"/>
      <w:bookmarkStart w:id="102" w:name="_Toc404844986"/>
      <w:bookmarkStart w:id="103" w:name="_Toc404845051"/>
      <w:bookmarkStart w:id="104" w:name="_Toc405467804"/>
      <w:bookmarkStart w:id="105" w:name="_Toc405467852"/>
      <w:bookmarkStart w:id="106" w:name="_Toc410719560"/>
      <w:bookmarkStart w:id="107" w:name="_Toc417892651"/>
    </w:p>
    <w:p w14:paraId="79C43ABB" w14:textId="77777777" w:rsidR="007034F5" w:rsidRPr="00FB66CD" w:rsidRDefault="007034F5" w:rsidP="00A446DF">
      <w:pPr>
        <w:jc w:val="both"/>
        <w:rPr>
          <w:rFonts w:cs="Arial"/>
          <w:sz w:val="20"/>
          <w:szCs w:val="22"/>
          <w:lang w:val="bs-Latn-BA"/>
        </w:rPr>
      </w:pPr>
    </w:p>
    <w:p w14:paraId="7196458B" w14:textId="4AB967B9" w:rsidR="00E80A36" w:rsidRPr="00FB66CD" w:rsidRDefault="00E80A36" w:rsidP="00E80A36">
      <w:pPr>
        <w:pStyle w:val="Heading1"/>
        <w:rPr>
          <w:rFonts w:cs="Arial"/>
        </w:rPr>
      </w:pPr>
      <w:bookmarkStart w:id="108" w:name="_Toc224633089"/>
      <w:bookmarkStart w:id="109" w:name="_Toc87946257"/>
      <w:bookmarkEnd w:id="99"/>
      <w:bookmarkEnd w:id="100"/>
      <w:bookmarkEnd w:id="101"/>
      <w:bookmarkEnd w:id="102"/>
      <w:bookmarkEnd w:id="103"/>
      <w:bookmarkEnd w:id="104"/>
      <w:bookmarkEnd w:id="105"/>
      <w:bookmarkEnd w:id="106"/>
      <w:bookmarkEnd w:id="107"/>
      <w:r w:rsidRPr="00FB66CD">
        <w:rPr>
          <w:rFonts w:cs="Arial"/>
        </w:rPr>
        <w:lastRenderedPageBreak/>
        <w:t>ANE</w:t>
      </w:r>
      <w:r w:rsidR="000B3F88">
        <w:rPr>
          <w:rFonts w:cs="Arial"/>
        </w:rPr>
        <w:t>KS III</w:t>
      </w:r>
      <w:r w:rsidRPr="00FB66CD">
        <w:rPr>
          <w:rFonts w:cs="Arial"/>
        </w:rPr>
        <w:t xml:space="preserve"> – </w:t>
      </w:r>
      <w:r w:rsidR="00FB66CD" w:rsidRPr="00FB66CD">
        <w:rPr>
          <w:rFonts w:cs="Arial"/>
        </w:rPr>
        <w:t xml:space="preserve">TEHNIČKI </w:t>
      </w:r>
      <w:r w:rsidRPr="00FB66CD">
        <w:rPr>
          <w:rFonts w:cs="Arial"/>
        </w:rPr>
        <w:t xml:space="preserve">OPIS </w:t>
      </w:r>
      <w:r w:rsidR="00FB66CD" w:rsidRPr="00FB66CD">
        <w:rPr>
          <w:rFonts w:cs="Arial"/>
        </w:rPr>
        <w:t>PROSTORA</w:t>
      </w:r>
      <w:bookmarkEnd w:id="108"/>
    </w:p>
    <w:p w14:paraId="2CF6EA1F" w14:textId="77777777" w:rsidR="00E80A36" w:rsidRDefault="00E80A36" w:rsidP="00E80A36">
      <w:pPr>
        <w:rPr>
          <w:rFonts w:cs="Arial"/>
          <w:lang w:val="bs-Latn-BA"/>
        </w:rPr>
      </w:pPr>
    </w:p>
    <w:p w14:paraId="4E74E0A1" w14:textId="77777777" w:rsidR="0067747B" w:rsidRPr="00FB66CD" w:rsidRDefault="0067747B" w:rsidP="00E80A36">
      <w:pPr>
        <w:rPr>
          <w:rFonts w:cs="Arial"/>
          <w:lang w:val="bs-Latn-BA"/>
        </w:rPr>
      </w:pPr>
    </w:p>
    <w:p w14:paraId="017A2E24" w14:textId="77777777" w:rsidR="003B0A12" w:rsidRPr="003B0A12" w:rsidRDefault="003B0A12" w:rsidP="003B0A12">
      <w:pPr>
        <w:jc w:val="both"/>
        <w:rPr>
          <w:rFonts w:asciiTheme="minorBidi" w:hAnsiTheme="minorBidi" w:cstheme="minorBidi"/>
          <w:b/>
          <w:sz w:val="20"/>
          <w:szCs w:val="20"/>
          <w:lang w:val="bs-Latn-BA"/>
        </w:rPr>
      </w:pPr>
      <w:r w:rsidRPr="003B0A12">
        <w:rPr>
          <w:rFonts w:asciiTheme="minorBidi" w:hAnsiTheme="minorBidi" w:cstheme="minorBidi"/>
          <w:b/>
          <w:sz w:val="20"/>
          <w:szCs w:val="20"/>
          <w:lang w:val="bs-Latn-BA"/>
        </w:rPr>
        <w:t>Pregled ugostiteljskih prostora</w:t>
      </w:r>
    </w:p>
    <w:p w14:paraId="4748D812" w14:textId="0B90B87C" w:rsidR="003B0A12" w:rsidRPr="00DB6945" w:rsidRDefault="003B0A12" w:rsidP="003B0A12">
      <w:pPr>
        <w:jc w:val="both"/>
        <w:rPr>
          <w:rFonts w:asciiTheme="minorBidi" w:hAnsiTheme="minorBidi" w:cstheme="minorBidi"/>
          <w:sz w:val="20"/>
          <w:szCs w:val="20"/>
          <w:lang w:val="bs-Latn-BA"/>
        </w:rPr>
      </w:pPr>
      <w:r w:rsidRPr="003B0A12">
        <w:rPr>
          <w:rFonts w:asciiTheme="minorBidi" w:hAnsiTheme="minorBidi" w:cstheme="minorBidi"/>
          <w:sz w:val="20"/>
          <w:szCs w:val="20"/>
          <w:lang w:val="bs-Latn-BA"/>
        </w:rPr>
        <w:t xml:space="preserve">Terminal B, glavni aerodromski objekat, nalazi se u južnom dijelu kompleksa Međunarodnog aerodroma Sarajevo (MAS). </w:t>
      </w:r>
      <w:r w:rsidRPr="00DB6945">
        <w:rPr>
          <w:rFonts w:asciiTheme="minorBidi" w:hAnsiTheme="minorBidi" w:cstheme="minorBidi"/>
          <w:sz w:val="20"/>
          <w:szCs w:val="20"/>
          <w:lang w:val="bs-Latn-BA"/>
        </w:rPr>
        <w:t>Ispred Terminala B nalaze se tri komercijalna parkinga, namijenjena za putnike i njihove pratioce. Dostave robe se vrši sa servisn</w:t>
      </w:r>
      <w:r w:rsidR="00E3796E">
        <w:rPr>
          <w:rFonts w:asciiTheme="minorBidi" w:hAnsiTheme="minorBidi" w:cstheme="minorBidi"/>
          <w:sz w:val="20"/>
          <w:szCs w:val="20"/>
          <w:lang w:val="bs-Latn-BA"/>
        </w:rPr>
        <w:t>e</w:t>
      </w:r>
      <w:r w:rsidRPr="00DB6945">
        <w:rPr>
          <w:rFonts w:asciiTheme="minorBidi" w:hAnsiTheme="minorBidi" w:cstheme="minorBidi"/>
          <w:sz w:val="20"/>
          <w:szCs w:val="20"/>
          <w:lang w:val="bs-Latn-BA"/>
        </w:rPr>
        <w:t xml:space="preserve"> cest</w:t>
      </w:r>
      <w:r w:rsidR="00E3796E">
        <w:rPr>
          <w:rFonts w:asciiTheme="minorBidi" w:hAnsiTheme="minorBidi" w:cstheme="minorBidi"/>
          <w:sz w:val="20"/>
          <w:szCs w:val="20"/>
          <w:lang w:val="bs-Latn-BA"/>
        </w:rPr>
        <w:t>e</w:t>
      </w:r>
      <w:r w:rsidRPr="00DB6945">
        <w:rPr>
          <w:rFonts w:asciiTheme="minorBidi" w:hAnsiTheme="minorBidi" w:cstheme="minorBidi"/>
          <w:sz w:val="20"/>
          <w:szCs w:val="20"/>
          <w:lang w:val="bs-Latn-BA"/>
        </w:rPr>
        <w:t xml:space="preserve"> koj</w:t>
      </w:r>
      <w:r w:rsidR="00E3796E">
        <w:rPr>
          <w:rFonts w:asciiTheme="minorBidi" w:hAnsiTheme="minorBidi" w:cstheme="minorBidi"/>
          <w:sz w:val="20"/>
          <w:szCs w:val="20"/>
          <w:lang w:val="bs-Latn-BA"/>
        </w:rPr>
        <w:t>a</w:t>
      </w:r>
      <w:r w:rsidRPr="00DB6945">
        <w:rPr>
          <w:rFonts w:asciiTheme="minorBidi" w:hAnsiTheme="minorBidi" w:cstheme="minorBidi"/>
          <w:sz w:val="20"/>
          <w:szCs w:val="20"/>
          <w:lang w:val="bs-Latn-BA"/>
        </w:rPr>
        <w:t xml:space="preserve"> </w:t>
      </w:r>
      <w:r w:rsidR="00E3796E">
        <w:rPr>
          <w:rFonts w:asciiTheme="minorBidi" w:hAnsiTheme="minorBidi" w:cstheme="minorBidi"/>
          <w:sz w:val="20"/>
          <w:szCs w:val="20"/>
          <w:lang w:val="bs-Latn-BA"/>
        </w:rPr>
        <w:t xml:space="preserve">je </w:t>
      </w:r>
      <w:r w:rsidRPr="00DB6945">
        <w:rPr>
          <w:rFonts w:asciiTheme="minorBidi" w:hAnsiTheme="minorBidi" w:cstheme="minorBidi"/>
          <w:sz w:val="20"/>
          <w:szCs w:val="20"/>
          <w:lang w:val="bs-Latn-BA"/>
        </w:rPr>
        <w:t>smješten</w:t>
      </w:r>
      <w:r w:rsidR="00E3796E">
        <w:rPr>
          <w:rFonts w:asciiTheme="minorBidi" w:hAnsiTheme="minorBidi" w:cstheme="minorBidi"/>
          <w:sz w:val="20"/>
          <w:szCs w:val="20"/>
          <w:lang w:val="bs-Latn-BA"/>
        </w:rPr>
        <w:t>a</w:t>
      </w:r>
      <w:r w:rsidRPr="00DB6945">
        <w:rPr>
          <w:rFonts w:asciiTheme="minorBidi" w:hAnsiTheme="minorBidi" w:cstheme="minorBidi"/>
          <w:sz w:val="20"/>
          <w:szCs w:val="20"/>
          <w:lang w:val="bs-Latn-BA"/>
        </w:rPr>
        <w:t xml:space="preserve"> uz zapadnu stranu objekta.</w:t>
      </w:r>
    </w:p>
    <w:p w14:paraId="255E23F2" w14:textId="77777777" w:rsidR="003B0A12" w:rsidRPr="00DB6945" w:rsidRDefault="003B0A12" w:rsidP="003B0A12">
      <w:pPr>
        <w:jc w:val="both"/>
        <w:rPr>
          <w:rFonts w:asciiTheme="minorBidi" w:hAnsiTheme="minorBidi" w:cstheme="minorBidi"/>
          <w:b/>
          <w:sz w:val="20"/>
          <w:szCs w:val="20"/>
          <w:lang w:val="bs-Latn-BA"/>
        </w:rPr>
      </w:pPr>
    </w:p>
    <w:p w14:paraId="2795CA57" w14:textId="1CAE52D6" w:rsidR="003B0A12" w:rsidRDefault="003B0A12" w:rsidP="003B0A12">
      <w:pPr>
        <w:jc w:val="both"/>
        <w:rPr>
          <w:rFonts w:asciiTheme="minorBidi" w:hAnsiTheme="minorBidi" w:cstheme="minorBidi"/>
          <w:b/>
          <w:sz w:val="20"/>
          <w:szCs w:val="20"/>
        </w:rPr>
      </w:pPr>
      <w:r w:rsidRPr="003B0A12">
        <w:rPr>
          <w:rFonts w:asciiTheme="minorBidi" w:hAnsiTheme="minorBidi" w:cstheme="minorBidi"/>
          <w:b/>
          <w:sz w:val="20"/>
          <w:szCs w:val="20"/>
        </w:rPr>
        <w:t>1. TERMINAL B</w:t>
      </w:r>
      <w:r>
        <w:rPr>
          <w:rFonts w:asciiTheme="minorBidi" w:hAnsiTheme="minorBidi" w:cstheme="minorBidi"/>
          <w:b/>
          <w:sz w:val="20"/>
          <w:szCs w:val="20"/>
        </w:rPr>
        <w:t xml:space="preserve"> –</w:t>
      </w:r>
      <w:r w:rsidRPr="003B0A12">
        <w:rPr>
          <w:rFonts w:asciiTheme="minorBidi" w:hAnsiTheme="minorBidi" w:cstheme="minorBidi"/>
          <w:b/>
          <w:sz w:val="20"/>
          <w:szCs w:val="20"/>
        </w:rPr>
        <w:t xml:space="preserve"> 2.</w:t>
      </w:r>
      <w:r>
        <w:rPr>
          <w:rFonts w:asciiTheme="minorBidi" w:hAnsiTheme="minorBidi" w:cstheme="minorBidi"/>
          <w:b/>
          <w:sz w:val="20"/>
          <w:szCs w:val="20"/>
        </w:rPr>
        <w:t xml:space="preserve"> S</w:t>
      </w:r>
      <w:r w:rsidRPr="003B0A12">
        <w:rPr>
          <w:rFonts w:asciiTheme="minorBidi" w:hAnsiTheme="minorBidi" w:cstheme="minorBidi"/>
          <w:b/>
          <w:sz w:val="20"/>
          <w:szCs w:val="20"/>
        </w:rPr>
        <w:t>prat</w:t>
      </w:r>
      <w:r>
        <w:rPr>
          <w:rFonts w:asciiTheme="minorBidi" w:hAnsiTheme="minorBidi" w:cstheme="minorBidi"/>
          <w:b/>
          <w:sz w:val="20"/>
          <w:szCs w:val="20"/>
        </w:rPr>
        <w:t xml:space="preserve"> </w:t>
      </w:r>
      <w:r w:rsidRPr="003B0A12">
        <w:rPr>
          <w:rFonts w:asciiTheme="minorBidi" w:hAnsiTheme="minorBidi" w:cstheme="minorBidi"/>
          <w:b/>
          <w:sz w:val="20"/>
          <w:szCs w:val="20"/>
        </w:rPr>
        <w:t xml:space="preserve">- UP 2.1. </w:t>
      </w:r>
    </w:p>
    <w:p w14:paraId="171B8CBF" w14:textId="77777777" w:rsidR="0055113C" w:rsidRPr="003B0A12" w:rsidRDefault="0055113C" w:rsidP="003B0A12">
      <w:pPr>
        <w:jc w:val="both"/>
        <w:rPr>
          <w:rFonts w:asciiTheme="minorBidi" w:hAnsiTheme="minorBidi" w:cstheme="minorBidi"/>
          <w:b/>
          <w:sz w:val="20"/>
          <w:szCs w:val="20"/>
        </w:rPr>
      </w:pPr>
    </w:p>
    <w:p w14:paraId="388033C3" w14:textId="7E701A42" w:rsidR="003B0A12" w:rsidRPr="003B0A12" w:rsidRDefault="0055113C" w:rsidP="003B0A12">
      <w:pPr>
        <w:jc w:val="both"/>
        <w:rPr>
          <w:rFonts w:asciiTheme="minorBidi" w:hAnsiTheme="minorBidi" w:cstheme="minorBidi"/>
          <w:sz w:val="20"/>
          <w:szCs w:val="20"/>
        </w:rPr>
      </w:pPr>
      <w:proofErr w:type="spellStart"/>
      <w:r>
        <w:rPr>
          <w:rFonts w:asciiTheme="minorBidi" w:hAnsiTheme="minorBidi" w:cstheme="minorBidi"/>
          <w:sz w:val="20"/>
          <w:szCs w:val="20"/>
        </w:rPr>
        <w:t>Navedeni</w:t>
      </w:r>
      <w:proofErr w:type="spellEnd"/>
      <w:r>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prostor</w:t>
      </w:r>
      <w:proofErr w:type="spellEnd"/>
      <w:r w:rsidR="003B0A12" w:rsidRPr="003B0A12">
        <w:rPr>
          <w:rFonts w:asciiTheme="minorBidi" w:hAnsiTheme="minorBidi" w:cstheme="minorBidi"/>
          <w:sz w:val="20"/>
          <w:szCs w:val="20"/>
        </w:rPr>
        <w:t xml:space="preserve"> za </w:t>
      </w:r>
      <w:proofErr w:type="spellStart"/>
      <w:r w:rsidR="003B0A12" w:rsidRPr="003B0A12">
        <w:rPr>
          <w:rFonts w:asciiTheme="minorBidi" w:hAnsiTheme="minorBidi" w:cstheme="minorBidi"/>
          <w:sz w:val="20"/>
          <w:szCs w:val="20"/>
        </w:rPr>
        <w:t>pružanje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ugostiteljskih</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usluga</w:t>
      </w:r>
      <w:proofErr w:type="spellEnd"/>
      <w:r w:rsidR="003B0A12" w:rsidRPr="003B0A12">
        <w:rPr>
          <w:rFonts w:asciiTheme="minorBidi" w:hAnsiTheme="minorBidi" w:cstheme="minorBidi"/>
          <w:sz w:val="20"/>
          <w:szCs w:val="20"/>
        </w:rPr>
        <w:t xml:space="preserve"> </w:t>
      </w:r>
      <w:proofErr w:type="spellStart"/>
      <w:r w:rsidR="00160EAC">
        <w:rPr>
          <w:rFonts w:asciiTheme="minorBidi" w:hAnsiTheme="minorBidi" w:cstheme="minorBidi"/>
          <w:sz w:val="20"/>
          <w:szCs w:val="20"/>
        </w:rPr>
        <w:t>nalazi</w:t>
      </w:r>
      <w:proofErr w:type="spellEnd"/>
      <w:r w:rsidR="00160EAC">
        <w:rPr>
          <w:rFonts w:asciiTheme="minorBidi" w:hAnsiTheme="minorBidi" w:cstheme="minorBidi"/>
          <w:sz w:val="20"/>
          <w:szCs w:val="20"/>
        </w:rPr>
        <w:t xml:space="preserve"> se</w:t>
      </w:r>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na</w:t>
      </w:r>
      <w:proofErr w:type="spellEnd"/>
      <w:r w:rsidR="003B0A12" w:rsidRPr="003B0A12">
        <w:rPr>
          <w:rFonts w:asciiTheme="minorBidi" w:hAnsiTheme="minorBidi" w:cstheme="minorBidi"/>
          <w:sz w:val="20"/>
          <w:szCs w:val="20"/>
        </w:rPr>
        <w:t xml:space="preserve"> </w:t>
      </w:r>
      <w:proofErr w:type="gramStart"/>
      <w:r w:rsidR="003B0A12" w:rsidRPr="003B0A12">
        <w:rPr>
          <w:rFonts w:asciiTheme="minorBidi" w:hAnsiTheme="minorBidi" w:cstheme="minorBidi"/>
          <w:sz w:val="20"/>
          <w:szCs w:val="20"/>
        </w:rPr>
        <w:t>2.spratu</w:t>
      </w:r>
      <w:proofErr w:type="gramEnd"/>
      <w:r w:rsidR="003B0A12" w:rsidRPr="003B0A12">
        <w:rPr>
          <w:rFonts w:asciiTheme="minorBidi" w:hAnsiTheme="minorBidi" w:cstheme="minorBidi"/>
          <w:sz w:val="20"/>
          <w:szCs w:val="20"/>
        </w:rPr>
        <w:t xml:space="preserve">, u </w:t>
      </w:r>
      <w:proofErr w:type="spellStart"/>
      <w:r w:rsidR="003B0A12" w:rsidRPr="003B0A12">
        <w:rPr>
          <w:rFonts w:asciiTheme="minorBidi" w:hAnsiTheme="minorBidi" w:cstheme="minorBidi"/>
          <w:sz w:val="20"/>
          <w:szCs w:val="20"/>
        </w:rPr>
        <w:t>dograđenom</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dijelu</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Terminala</w:t>
      </w:r>
      <w:proofErr w:type="spellEnd"/>
      <w:r w:rsidR="003B0A12" w:rsidRPr="003B0A12">
        <w:rPr>
          <w:rFonts w:asciiTheme="minorBidi" w:hAnsiTheme="minorBidi" w:cstheme="minorBidi"/>
          <w:sz w:val="20"/>
          <w:szCs w:val="20"/>
        </w:rPr>
        <w:t xml:space="preserve"> B, </w:t>
      </w:r>
      <w:proofErr w:type="spellStart"/>
      <w:r w:rsidR="003B0A12" w:rsidRPr="003B0A12">
        <w:rPr>
          <w:rFonts w:asciiTheme="minorBidi" w:hAnsiTheme="minorBidi" w:cstheme="minorBidi"/>
          <w:sz w:val="20"/>
          <w:szCs w:val="20"/>
        </w:rPr>
        <w:t>na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zemaljskoj</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strani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bijela</w:t>
      </w:r>
      <w:proofErr w:type="spellEnd"/>
      <w:r w:rsidR="003B0A12" w:rsidRPr="003B0A12">
        <w:rPr>
          <w:rFonts w:asciiTheme="minorBidi" w:hAnsiTheme="minorBidi" w:cstheme="minorBidi"/>
          <w:sz w:val="20"/>
          <w:szCs w:val="20"/>
        </w:rPr>
        <w:t xml:space="preserve"> </w:t>
      </w:r>
      <w:proofErr w:type="gramStart"/>
      <w:r w:rsidR="003B0A12" w:rsidRPr="003B0A12">
        <w:rPr>
          <w:rFonts w:asciiTheme="minorBidi" w:hAnsiTheme="minorBidi" w:cstheme="minorBidi"/>
          <w:sz w:val="20"/>
          <w:szCs w:val="20"/>
        </w:rPr>
        <w:t>zona“</w:t>
      </w:r>
      <w:proofErr w:type="gram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odnosno</w:t>
      </w:r>
      <w:proofErr w:type="spellEnd"/>
      <w:r w:rsidR="003B0A12" w:rsidRPr="003B0A12">
        <w:rPr>
          <w:rFonts w:asciiTheme="minorBidi" w:hAnsiTheme="minorBidi" w:cstheme="minorBidi"/>
          <w:sz w:val="20"/>
          <w:szCs w:val="20"/>
        </w:rPr>
        <w:t xml:space="preserve"> zona </w:t>
      </w:r>
      <w:proofErr w:type="spellStart"/>
      <w:r w:rsidR="003B0A12" w:rsidRPr="003B0A12">
        <w:rPr>
          <w:rFonts w:asciiTheme="minorBidi" w:hAnsiTheme="minorBidi" w:cstheme="minorBidi"/>
          <w:sz w:val="20"/>
          <w:szCs w:val="20"/>
        </w:rPr>
        <w:t>slobodnog</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pristupa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koja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podrazumijeva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slobodno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korištenje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ovih</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sadržaja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od</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strane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putnika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te</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zaposlenika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posjetilaca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ostalih</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korisnika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aerodroma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Kvalitetno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isprojektovan</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prostor</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njegova</w:t>
      </w:r>
      <w:proofErr w:type="spellEnd"/>
      <w:r w:rsidR="003B0A12" w:rsidRPr="003B0A12">
        <w:rPr>
          <w:rFonts w:asciiTheme="minorBidi" w:hAnsiTheme="minorBidi" w:cstheme="minorBidi"/>
          <w:sz w:val="20"/>
          <w:szCs w:val="20"/>
        </w:rPr>
        <w:t xml:space="preserve"> </w:t>
      </w:r>
      <w:proofErr w:type="spellStart"/>
      <w:proofErr w:type="gramStart"/>
      <w:r w:rsidR="003B0A12" w:rsidRPr="003B0A12">
        <w:rPr>
          <w:rFonts w:asciiTheme="minorBidi" w:hAnsiTheme="minorBidi" w:cstheme="minorBidi"/>
          <w:sz w:val="20"/>
          <w:szCs w:val="20"/>
        </w:rPr>
        <w:t>lokacija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omoguć</w:t>
      </w:r>
      <w:r>
        <w:rPr>
          <w:rFonts w:asciiTheme="minorBidi" w:hAnsiTheme="minorBidi" w:cstheme="minorBidi"/>
          <w:sz w:val="20"/>
          <w:szCs w:val="20"/>
        </w:rPr>
        <w:t>ava</w:t>
      </w:r>
      <w:proofErr w:type="spellEnd"/>
      <w:proofErr w:type="gramEnd"/>
      <w:r>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ovom</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ugostiteljskom</w:t>
      </w:r>
      <w:proofErr w:type="spellEnd"/>
      <w:r w:rsidR="003B0A12" w:rsidRPr="003B0A12">
        <w:rPr>
          <w:rFonts w:asciiTheme="minorBidi" w:hAnsiTheme="minorBidi" w:cstheme="minorBidi"/>
          <w:sz w:val="20"/>
          <w:szCs w:val="20"/>
        </w:rPr>
        <w:t xml:space="preserve"> </w:t>
      </w:r>
      <w:proofErr w:type="spellStart"/>
      <w:r>
        <w:rPr>
          <w:rFonts w:asciiTheme="minorBidi" w:hAnsiTheme="minorBidi" w:cstheme="minorBidi"/>
          <w:sz w:val="20"/>
          <w:szCs w:val="20"/>
        </w:rPr>
        <w:t>objektu</w:t>
      </w:r>
      <w:proofErr w:type="spellEnd"/>
      <w:r w:rsidR="003B0A12" w:rsidRPr="003B0A12">
        <w:rPr>
          <w:rFonts w:asciiTheme="minorBidi" w:hAnsiTheme="minorBidi" w:cstheme="minorBidi"/>
          <w:sz w:val="20"/>
          <w:szCs w:val="20"/>
        </w:rPr>
        <w:t xml:space="preserve"> da </w:t>
      </w:r>
      <w:proofErr w:type="spellStart"/>
      <w:r w:rsidR="003B0A12" w:rsidRPr="003B0A12">
        <w:rPr>
          <w:rFonts w:asciiTheme="minorBidi" w:hAnsiTheme="minorBidi" w:cstheme="minorBidi"/>
          <w:sz w:val="20"/>
          <w:szCs w:val="20"/>
        </w:rPr>
        <w:t>postane</w:t>
      </w:r>
      <w:proofErr w:type="spellEnd"/>
      <w:r w:rsidR="003B0A12" w:rsidRPr="003B0A12">
        <w:rPr>
          <w:rFonts w:asciiTheme="minorBidi" w:hAnsiTheme="minorBidi" w:cstheme="minorBidi"/>
          <w:sz w:val="20"/>
          <w:szCs w:val="20"/>
        </w:rPr>
        <w:t xml:space="preserve"> ne </w:t>
      </w:r>
      <w:proofErr w:type="spellStart"/>
      <w:r w:rsidR="003B0A12" w:rsidRPr="003B0A12">
        <w:rPr>
          <w:rFonts w:asciiTheme="minorBidi" w:hAnsiTheme="minorBidi" w:cstheme="minorBidi"/>
          <w:sz w:val="20"/>
          <w:szCs w:val="20"/>
        </w:rPr>
        <w:t>samo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zanimljiv</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aerodromski</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sadržaj</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nego</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i</w:t>
      </w:r>
      <w:proofErr w:type="spellEnd"/>
      <w:r w:rsidR="003B0A12" w:rsidRPr="003B0A12">
        <w:rPr>
          <w:rFonts w:asciiTheme="minorBidi" w:hAnsiTheme="minorBidi" w:cstheme="minorBidi"/>
          <w:sz w:val="20"/>
          <w:szCs w:val="20"/>
        </w:rPr>
        <w:t xml:space="preserve"> nova </w:t>
      </w:r>
      <w:proofErr w:type="spellStart"/>
      <w:r w:rsidR="003B0A12" w:rsidRPr="003B0A12">
        <w:rPr>
          <w:rFonts w:asciiTheme="minorBidi" w:hAnsiTheme="minorBidi" w:cstheme="minorBidi"/>
          <w:sz w:val="20"/>
          <w:szCs w:val="20"/>
        </w:rPr>
        <w:t>gradska</w:t>
      </w:r>
      <w:proofErr w:type="spellEnd"/>
      <w:r w:rsidR="003B0A12" w:rsidRPr="003B0A12">
        <w:rPr>
          <w:rFonts w:asciiTheme="minorBidi" w:hAnsiTheme="minorBidi" w:cstheme="minorBidi"/>
          <w:sz w:val="20"/>
          <w:szCs w:val="20"/>
        </w:rPr>
        <w:t xml:space="preserve"> </w:t>
      </w:r>
      <w:proofErr w:type="spellStart"/>
      <w:r w:rsidR="003B0A12" w:rsidRPr="003B0A12">
        <w:rPr>
          <w:rFonts w:asciiTheme="minorBidi" w:hAnsiTheme="minorBidi" w:cstheme="minorBidi"/>
          <w:sz w:val="20"/>
          <w:szCs w:val="20"/>
        </w:rPr>
        <w:t>atrakcija</w:t>
      </w:r>
      <w:proofErr w:type="spellEnd"/>
      <w:r w:rsidR="003B0A12" w:rsidRPr="003B0A12">
        <w:rPr>
          <w:rFonts w:asciiTheme="minorBidi" w:hAnsiTheme="minorBidi" w:cstheme="minorBidi"/>
          <w:sz w:val="20"/>
          <w:szCs w:val="20"/>
        </w:rPr>
        <w:t xml:space="preserve">. </w:t>
      </w:r>
    </w:p>
    <w:p w14:paraId="294E969C" w14:textId="6FE4D4A5" w:rsidR="003B0A12" w:rsidRPr="003E0704" w:rsidRDefault="003B0A12" w:rsidP="003B0A12">
      <w:pPr>
        <w:jc w:val="both"/>
        <w:rPr>
          <w:rFonts w:asciiTheme="minorBidi" w:hAnsiTheme="minorBidi" w:cstheme="minorBidi"/>
          <w:sz w:val="20"/>
          <w:szCs w:val="20"/>
        </w:rPr>
      </w:pPr>
      <w:proofErr w:type="spellStart"/>
      <w:r w:rsidRPr="003B0A12">
        <w:rPr>
          <w:rFonts w:asciiTheme="minorBidi" w:hAnsiTheme="minorBidi" w:cstheme="minorBidi"/>
          <w:sz w:val="20"/>
          <w:szCs w:val="20"/>
        </w:rPr>
        <w:t>Funkcionaln</w:t>
      </w:r>
      <w:r w:rsidR="00B3218D">
        <w:rPr>
          <w:rFonts w:asciiTheme="minorBidi" w:hAnsiTheme="minorBidi" w:cstheme="minorBidi"/>
          <w:sz w:val="20"/>
          <w:szCs w:val="20"/>
        </w:rPr>
        <w:t>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organizacija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omogućava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pružanja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različitih</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ugostiteljskih</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usluga</w:t>
      </w:r>
      <w:proofErr w:type="spellEnd"/>
      <w:r w:rsidRPr="003B0A12">
        <w:rPr>
          <w:rFonts w:asciiTheme="minorBidi" w:hAnsiTheme="minorBidi" w:cstheme="minorBidi"/>
          <w:sz w:val="20"/>
          <w:szCs w:val="20"/>
        </w:rPr>
        <w:t xml:space="preserve">. </w:t>
      </w:r>
      <w:proofErr w:type="spellStart"/>
      <w:r w:rsidR="0055113C">
        <w:rPr>
          <w:rFonts w:asciiTheme="minorBidi" w:hAnsiTheme="minorBidi" w:cstheme="minorBidi"/>
          <w:sz w:val="20"/>
          <w:szCs w:val="20"/>
        </w:rPr>
        <w:t>P</w:t>
      </w:r>
      <w:r w:rsidRPr="003B0A12">
        <w:rPr>
          <w:rFonts w:asciiTheme="minorBidi" w:hAnsiTheme="minorBidi" w:cstheme="minorBidi"/>
          <w:sz w:val="20"/>
          <w:szCs w:val="20"/>
        </w:rPr>
        <w:t>rostor</w:t>
      </w:r>
      <w:proofErr w:type="spellEnd"/>
      <w:r w:rsidRPr="003B0A12">
        <w:rPr>
          <w:rFonts w:asciiTheme="minorBidi" w:hAnsiTheme="minorBidi" w:cstheme="minorBidi"/>
          <w:sz w:val="20"/>
          <w:szCs w:val="20"/>
        </w:rPr>
        <w:t xml:space="preserve"> za </w:t>
      </w:r>
      <w:proofErr w:type="spellStart"/>
      <w:r w:rsidRPr="003B0A12">
        <w:rPr>
          <w:rFonts w:asciiTheme="minorBidi" w:hAnsiTheme="minorBidi" w:cstheme="minorBidi"/>
          <w:sz w:val="20"/>
          <w:szCs w:val="20"/>
        </w:rPr>
        <w:t>pružanje</w:t>
      </w:r>
      <w:proofErr w:type="spellEnd"/>
      <w:r w:rsidRPr="003B0A12">
        <w:rPr>
          <w:rFonts w:asciiTheme="minorBidi" w:hAnsiTheme="minorBidi" w:cstheme="minorBidi"/>
          <w:sz w:val="20"/>
          <w:szCs w:val="20"/>
        </w:rPr>
        <w:t xml:space="preserve"> </w:t>
      </w:r>
      <w:proofErr w:type="spellStart"/>
      <w:r w:rsidRPr="003E0704">
        <w:rPr>
          <w:rFonts w:asciiTheme="minorBidi" w:hAnsiTheme="minorBidi" w:cstheme="minorBidi"/>
          <w:sz w:val="20"/>
          <w:szCs w:val="20"/>
        </w:rPr>
        <w:t>ugostiteljskih</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usluga</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ukupne</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površine</w:t>
      </w:r>
      <w:proofErr w:type="spellEnd"/>
      <w:r w:rsidRPr="003E0704">
        <w:rPr>
          <w:rFonts w:asciiTheme="minorBidi" w:hAnsiTheme="minorBidi" w:cstheme="minorBidi"/>
          <w:sz w:val="20"/>
          <w:szCs w:val="20"/>
        </w:rPr>
        <w:t xml:space="preserve"> 537,</w:t>
      </w:r>
      <w:proofErr w:type="gramStart"/>
      <w:r w:rsidRPr="003E0704">
        <w:rPr>
          <w:rFonts w:asciiTheme="minorBidi" w:hAnsiTheme="minorBidi" w:cstheme="minorBidi"/>
          <w:sz w:val="20"/>
          <w:szCs w:val="20"/>
        </w:rPr>
        <w:t>67  m</w:t>
      </w:r>
      <w:proofErr w:type="gramEnd"/>
      <w:r w:rsidR="00B3218D">
        <w:rPr>
          <w:rFonts w:asciiTheme="minorBidi" w:hAnsiTheme="minorBidi" w:cstheme="minorBidi"/>
          <w:sz w:val="20"/>
          <w:szCs w:val="20"/>
        </w:rPr>
        <w:t>²</w:t>
      </w:r>
      <w:r w:rsidRPr="003E0704">
        <w:rPr>
          <w:rFonts w:asciiTheme="minorBidi" w:hAnsiTheme="minorBidi" w:cstheme="minorBidi"/>
          <w:sz w:val="20"/>
          <w:szCs w:val="20"/>
        </w:rPr>
        <w:t xml:space="preserve">, je </w:t>
      </w:r>
      <w:proofErr w:type="spellStart"/>
      <w:r w:rsidRPr="003E0704">
        <w:rPr>
          <w:rFonts w:asciiTheme="minorBidi" w:hAnsiTheme="minorBidi" w:cstheme="minorBidi"/>
          <w:sz w:val="20"/>
          <w:szCs w:val="20"/>
        </w:rPr>
        <w:t>podijeljen</w:t>
      </w:r>
      <w:proofErr w:type="spellEnd"/>
      <w:r w:rsidRPr="003E0704">
        <w:rPr>
          <w:rFonts w:asciiTheme="minorBidi" w:hAnsiTheme="minorBidi" w:cstheme="minorBidi"/>
          <w:sz w:val="20"/>
          <w:szCs w:val="20"/>
        </w:rPr>
        <w:t xml:space="preserve"> u </w:t>
      </w:r>
      <w:proofErr w:type="spellStart"/>
      <w:r w:rsidRPr="003E0704">
        <w:rPr>
          <w:rFonts w:asciiTheme="minorBidi" w:hAnsiTheme="minorBidi" w:cstheme="minorBidi"/>
          <w:sz w:val="20"/>
          <w:szCs w:val="20"/>
        </w:rPr>
        <w:t>dvije</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funkcionalne</w:t>
      </w:r>
      <w:proofErr w:type="spellEnd"/>
      <w:r w:rsidRPr="003E0704">
        <w:rPr>
          <w:rFonts w:asciiTheme="minorBidi" w:hAnsiTheme="minorBidi" w:cstheme="minorBidi"/>
          <w:sz w:val="20"/>
          <w:szCs w:val="20"/>
        </w:rPr>
        <w:t xml:space="preserve"> </w:t>
      </w:r>
      <w:proofErr w:type="spellStart"/>
      <w:r w:rsidRPr="003E0704">
        <w:rPr>
          <w:rFonts w:asciiTheme="minorBidi" w:hAnsiTheme="minorBidi" w:cstheme="minorBidi"/>
          <w:sz w:val="20"/>
          <w:szCs w:val="20"/>
        </w:rPr>
        <w:t>cjeline</w:t>
      </w:r>
      <w:proofErr w:type="spellEnd"/>
      <w:r w:rsidRPr="003E0704">
        <w:rPr>
          <w:rFonts w:asciiTheme="minorBidi" w:hAnsiTheme="minorBidi" w:cstheme="minorBidi"/>
          <w:sz w:val="20"/>
          <w:szCs w:val="20"/>
        </w:rPr>
        <w:t xml:space="preserve">: </w:t>
      </w:r>
    </w:p>
    <w:p w14:paraId="46F49F2F" w14:textId="295B6CEB" w:rsidR="003B0A12" w:rsidRPr="003E0704" w:rsidRDefault="003B0A12" w:rsidP="003B0A12">
      <w:pPr>
        <w:jc w:val="both"/>
        <w:rPr>
          <w:rFonts w:asciiTheme="minorBidi" w:hAnsiTheme="minorBidi" w:cstheme="minorBidi"/>
          <w:sz w:val="20"/>
          <w:szCs w:val="20"/>
          <w:lang w:val="sv-SE"/>
        </w:rPr>
      </w:pPr>
      <w:r w:rsidRPr="003E0704">
        <w:rPr>
          <w:rFonts w:asciiTheme="minorBidi" w:hAnsiTheme="minorBidi" w:cstheme="minorBidi"/>
          <w:sz w:val="20"/>
          <w:szCs w:val="20"/>
        </w:rPr>
        <w:tab/>
      </w:r>
      <w:r w:rsidRPr="003E0704">
        <w:rPr>
          <w:rFonts w:asciiTheme="minorBidi" w:hAnsiTheme="minorBidi" w:cstheme="minorBidi"/>
          <w:sz w:val="20"/>
          <w:szCs w:val="20"/>
          <w:lang w:val="sv-SE"/>
        </w:rPr>
        <w:t>- kuhinja</w:t>
      </w:r>
      <w:r w:rsidR="0007704E" w:rsidRPr="003E0704">
        <w:rPr>
          <w:rFonts w:asciiTheme="minorBidi" w:hAnsiTheme="minorBidi" w:cstheme="minorBidi"/>
          <w:sz w:val="20"/>
          <w:szCs w:val="20"/>
          <w:lang w:val="sv-SE"/>
        </w:rPr>
        <w:t xml:space="preserve"> sa pomoćnim prostorijama</w:t>
      </w:r>
      <w:r w:rsidRPr="003E0704">
        <w:rPr>
          <w:rFonts w:asciiTheme="minorBidi" w:hAnsiTheme="minorBidi" w:cstheme="minorBidi"/>
          <w:sz w:val="20"/>
          <w:szCs w:val="20"/>
          <w:lang w:val="sv-SE"/>
        </w:rPr>
        <w:t xml:space="preserve"> (218,40 m</w:t>
      </w:r>
      <w:r w:rsidR="00A11A04">
        <w:rPr>
          <w:rFonts w:asciiTheme="minorBidi" w:hAnsiTheme="minorBidi" w:cstheme="minorBidi"/>
          <w:sz w:val="20"/>
          <w:szCs w:val="20"/>
          <w:lang w:val="sv-SE"/>
        </w:rPr>
        <w:t>²</w:t>
      </w:r>
      <w:r w:rsidRPr="003E0704">
        <w:rPr>
          <w:rFonts w:asciiTheme="minorBidi" w:hAnsiTheme="minorBidi" w:cstheme="minorBidi"/>
          <w:sz w:val="20"/>
          <w:szCs w:val="20"/>
          <w:lang w:val="sv-SE"/>
        </w:rPr>
        <w:t>)</w:t>
      </w:r>
    </w:p>
    <w:p w14:paraId="318BB6FA" w14:textId="28D72AD4" w:rsidR="003B0A12" w:rsidRPr="00611CBA" w:rsidRDefault="003B0A12" w:rsidP="003B0A12">
      <w:pPr>
        <w:jc w:val="both"/>
        <w:rPr>
          <w:rFonts w:asciiTheme="minorBidi" w:hAnsiTheme="minorBidi" w:cstheme="minorBidi"/>
          <w:sz w:val="20"/>
          <w:szCs w:val="20"/>
          <w:lang w:val="sv-SE"/>
        </w:rPr>
      </w:pPr>
      <w:r w:rsidRPr="003E0704">
        <w:rPr>
          <w:rFonts w:asciiTheme="minorBidi" w:hAnsiTheme="minorBidi" w:cstheme="minorBidi"/>
          <w:sz w:val="20"/>
          <w:szCs w:val="20"/>
          <w:lang w:val="sv-SE"/>
        </w:rPr>
        <w:tab/>
        <w:t>- restoran  (</w:t>
      </w:r>
      <w:r w:rsidR="00FD77E1" w:rsidRPr="003E0704">
        <w:rPr>
          <w:rFonts w:asciiTheme="minorBidi" w:hAnsiTheme="minorBidi" w:cstheme="minorBidi"/>
          <w:sz w:val="20"/>
          <w:szCs w:val="20"/>
          <w:lang w:val="sv-SE"/>
        </w:rPr>
        <w:t>319,27</w:t>
      </w:r>
      <w:r w:rsidRPr="003E0704">
        <w:rPr>
          <w:rFonts w:asciiTheme="minorBidi" w:hAnsiTheme="minorBidi" w:cstheme="minorBidi"/>
          <w:sz w:val="20"/>
          <w:szCs w:val="20"/>
          <w:lang w:val="sv-SE"/>
        </w:rPr>
        <w:t xml:space="preserve"> m</w:t>
      </w:r>
      <w:r w:rsidR="00A11A04">
        <w:rPr>
          <w:rFonts w:asciiTheme="minorBidi" w:hAnsiTheme="minorBidi" w:cstheme="minorBidi"/>
          <w:sz w:val="20"/>
          <w:szCs w:val="20"/>
          <w:lang w:val="sv-SE"/>
        </w:rPr>
        <w:t>²</w:t>
      </w:r>
      <w:r w:rsidRPr="003E0704">
        <w:rPr>
          <w:rFonts w:asciiTheme="minorBidi" w:hAnsiTheme="minorBidi" w:cstheme="minorBidi"/>
          <w:sz w:val="20"/>
          <w:szCs w:val="20"/>
          <w:lang w:val="sv-SE"/>
        </w:rPr>
        <w:t xml:space="preserve">), </w:t>
      </w:r>
    </w:p>
    <w:p w14:paraId="72FB8BCB" w14:textId="77777777" w:rsidR="0055113C" w:rsidRPr="00611CBA" w:rsidRDefault="0055113C" w:rsidP="003B0A12">
      <w:pPr>
        <w:jc w:val="both"/>
        <w:rPr>
          <w:rFonts w:asciiTheme="minorBidi" w:hAnsiTheme="minorBidi" w:cstheme="minorBidi"/>
          <w:sz w:val="20"/>
          <w:szCs w:val="20"/>
          <w:lang w:val="sv-SE"/>
        </w:rPr>
      </w:pPr>
    </w:p>
    <w:p w14:paraId="57F753AF" w14:textId="77777777" w:rsidR="003B0A12" w:rsidRPr="006D38F8" w:rsidRDefault="003B0A12" w:rsidP="003B0A12">
      <w:pPr>
        <w:jc w:val="both"/>
        <w:rPr>
          <w:rFonts w:asciiTheme="minorBidi" w:hAnsiTheme="minorBidi" w:cstheme="minorBidi"/>
          <w:sz w:val="20"/>
          <w:szCs w:val="20"/>
          <w:lang w:val="sv-SE"/>
        </w:rPr>
      </w:pPr>
      <w:r w:rsidRPr="006D38F8">
        <w:rPr>
          <w:rFonts w:asciiTheme="minorBidi" w:hAnsiTheme="minorBidi" w:cstheme="minorBidi"/>
          <w:sz w:val="20"/>
          <w:szCs w:val="20"/>
          <w:lang w:val="sv-SE"/>
        </w:rPr>
        <w:t>Kuhinja za restoran ima direktnu vezu sa restoranom, te poseban ulaz za osoblje i dostavu. Raspored prostorija u kuhinji omogućava organizaciju procesa pripreme toplih i hladnih jela.</w:t>
      </w:r>
    </w:p>
    <w:p w14:paraId="465249A0" w14:textId="557C4045" w:rsidR="003B0A12" w:rsidRPr="003B0A12" w:rsidRDefault="003B0A12" w:rsidP="003B0A12">
      <w:pPr>
        <w:jc w:val="both"/>
        <w:rPr>
          <w:rFonts w:asciiTheme="minorBidi" w:hAnsiTheme="minorBidi" w:cstheme="minorBidi"/>
          <w:sz w:val="20"/>
          <w:szCs w:val="20"/>
        </w:rPr>
      </w:pPr>
      <w:r w:rsidRPr="006D38F8">
        <w:rPr>
          <w:rFonts w:asciiTheme="minorBidi" w:hAnsiTheme="minorBidi" w:cstheme="minorBidi"/>
          <w:sz w:val="20"/>
          <w:szCs w:val="20"/>
          <w:lang w:val="sv-SE"/>
        </w:rPr>
        <w:t>Restoranski dio se sastoji iz dvije cjeline- centralnog dijela površine 207,77 m</w:t>
      </w:r>
      <w:r w:rsidR="00A11A04">
        <w:rPr>
          <w:rFonts w:asciiTheme="minorBidi" w:hAnsiTheme="minorBidi" w:cstheme="minorBidi"/>
          <w:sz w:val="20"/>
          <w:szCs w:val="20"/>
          <w:lang w:val="sv-SE"/>
        </w:rPr>
        <w:t>²</w:t>
      </w:r>
      <w:r w:rsidRPr="006D38F8">
        <w:rPr>
          <w:rFonts w:asciiTheme="minorBidi" w:hAnsiTheme="minorBidi" w:cstheme="minorBidi"/>
          <w:sz w:val="20"/>
          <w:szCs w:val="20"/>
          <w:lang w:val="sv-SE"/>
        </w:rPr>
        <w:t xml:space="preserve"> i dijela koji je staklenom stijenom odijeljen od galerije objekta i centralnog dijela restorana. </w:t>
      </w:r>
      <w:proofErr w:type="spellStart"/>
      <w:r w:rsidRPr="00194EF1">
        <w:rPr>
          <w:rFonts w:asciiTheme="minorBidi" w:hAnsiTheme="minorBidi" w:cstheme="minorBidi"/>
          <w:sz w:val="20"/>
          <w:szCs w:val="20"/>
        </w:rPr>
        <w:t>Površina</w:t>
      </w:r>
      <w:proofErr w:type="spellEnd"/>
      <w:r w:rsidRPr="00194EF1">
        <w:rPr>
          <w:rFonts w:asciiTheme="minorBidi" w:hAnsiTheme="minorBidi" w:cstheme="minorBidi"/>
          <w:sz w:val="20"/>
          <w:szCs w:val="20"/>
        </w:rPr>
        <w:t xml:space="preserve"> </w:t>
      </w:r>
      <w:proofErr w:type="spellStart"/>
      <w:r w:rsidRPr="00194EF1">
        <w:rPr>
          <w:rFonts w:asciiTheme="minorBidi" w:hAnsiTheme="minorBidi" w:cstheme="minorBidi"/>
          <w:sz w:val="20"/>
          <w:szCs w:val="20"/>
        </w:rPr>
        <w:t>manjeg</w:t>
      </w:r>
      <w:proofErr w:type="spellEnd"/>
      <w:r w:rsidRPr="00194EF1">
        <w:rPr>
          <w:rFonts w:asciiTheme="minorBidi" w:hAnsiTheme="minorBidi" w:cstheme="minorBidi"/>
          <w:sz w:val="20"/>
          <w:szCs w:val="20"/>
        </w:rPr>
        <w:t xml:space="preserve"> </w:t>
      </w:r>
      <w:proofErr w:type="spellStart"/>
      <w:r w:rsidRPr="00194EF1">
        <w:rPr>
          <w:rFonts w:asciiTheme="minorBidi" w:hAnsiTheme="minorBidi" w:cstheme="minorBidi"/>
          <w:sz w:val="20"/>
          <w:szCs w:val="20"/>
        </w:rPr>
        <w:t>dijela</w:t>
      </w:r>
      <w:proofErr w:type="spellEnd"/>
      <w:r w:rsidRPr="00194EF1">
        <w:rPr>
          <w:rFonts w:asciiTheme="minorBidi" w:hAnsiTheme="minorBidi" w:cstheme="minorBidi"/>
          <w:sz w:val="20"/>
          <w:szCs w:val="20"/>
        </w:rPr>
        <w:t xml:space="preserve"> </w:t>
      </w:r>
      <w:proofErr w:type="spellStart"/>
      <w:r w:rsidRPr="00194EF1">
        <w:rPr>
          <w:rFonts w:asciiTheme="minorBidi" w:hAnsiTheme="minorBidi" w:cstheme="minorBidi"/>
          <w:sz w:val="20"/>
          <w:szCs w:val="20"/>
        </w:rPr>
        <w:t>restorana</w:t>
      </w:r>
      <w:proofErr w:type="spellEnd"/>
      <w:r w:rsidRPr="00194EF1">
        <w:rPr>
          <w:rFonts w:asciiTheme="minorBidi" w:hAnsiTheme="minorBidi" w:cstheme="minorBidi"/>
          <w:sz w:val="20"/>
          <w:szCs w:val="20"/>
        </w:rPr>
        <w:t xml:space="preserve"> je 111,50</w:t>
      </w:r>
      <w:r w:rsidRPr="003B0A12">
        <w:rPr>
          <w:rFonts w:asciiTheme="minorBidi" w:hAnsiTheme="minorBidi" w:cstheme="minorBidi"/>
          <w:sz w:val="20"/>
          <w:szCs w:val="20"/>
        </w:rPr>
        <w:t xml:space="preserve"> m</w:t>
      </w:r>
      <w:r w:rsidRPr="0055113C">
        <w:rPr>
          <w:rFonts w:asciiTheme="minorBidi" w:hAnsiTheme="minorBidi" w:cstheme="minorBidi"/>
          <w:sz w:val="20"/>
          <w:szCs w:val="20"/>
          <w:vertAlign w:val="superscript"/>
        </w:rPr>
        <w:t>2</w:t>
      </w:r>
      <w:r w:rsidRPr="003B0A12">
        <w:rPr>
          <w:rFonts w:asciiTheme="minorBidi" w:hAnsiTheme="minorBidi" w:cstheme="minorBidi"/>
          <w:sz w:val="20"/>
          <w:szCs w:val="20"/>
        </w:rPr>
        <w:t>.</w:t>
      </w:r>
    </w:p>
    <w:p w14:paraId="5DDF4BED" w14:textId="77777777" w:rsidR="003B0A12" w:rsidRPr="006A4993" w:rsidRDefault="003B0A12" w:rsidP="003B0A12">
      <w:pPr>
        <w:jc w:val="both"/>
        <w:rPr>
          <w:rFonts w:asciiTheme="minorBidi" w:hAnsiTheme="minorBidi" w:cstheme="minorBidi"/>
          <w:sz w:val="20"/>
          <w:szCs w:val="20"/>
          <w:lang w:val="fr-FR"/>
        </w:rPr>
      </w:pPr>
      <w:proofErr w:type="spellStart"/>
      <w:r w:rsidRPr="006A4993">
        <w:rPr>
          <w:rFonts w:asciiTheme="minorBidi" w:hAnsiTheme="minorBidi" w:cstheme="minorBidi"/>
          <w:sz w:val="20"/>
          <w:szCs w:val="20"/>
          <w:lang w:val="fr-FR"/>
        </w:rPr>
        <w:t>Doprema</w:t>
      </w:r>
      <w:proofErr w:type="spellEnd"/>
      <w:r w:rsidRPr="006A4993">
        <w:rPr>
          <w:rFonts w:asciiTheme="minorBidi" w:hAnsiTheme="minorBidi" w:cstheme="minorBidi"/>
          <w:sz w:val="20"/>
          <w:szCs w:val="20"/>
          <w:lang w:val="fr-FR"/>
        </w:rPr>
        <w:t xml:space="preserve"> robe je </w:t>
      </w:r>
      <w:proofErr w:type="spellStart"/>
      <w:r w:rsidRPr="006A4993">
        <w:rPr>
          <w:rFonts w:asciiTheme="minorBidi" w:hAnsiTheme="minorBidi" w:cstheme="minorBidi"/>
          <w:sz w:val="20"/>
          <w:szCs w:val="20"/>
          <w:lang w:val="fr-FR"/>
        </w:rPr>
        <w:t>planirana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liftom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prizemlja</w:t>
      </w:r>
      <w:proofErr w:type="spellEnd"/>
      <w:r w:rsidRPr="006A4993">
        <w:rPr>
          <w:rFonts w:asciiTheme="minorBidi" w:hAnsiTheme="minorBidi" w:cstheme="minorBidi"/>
          <w:sz w:val="20"/>
          <w:szCs w:val="20"/>
          <w:lang w:val="fr-FR"/>
        </w:rPr>
        <w:t xml:space="preserve"> na </w:t>
      </w:r>
      <w:proofErr w:type="spellStart"/>
      <w:r w:rsidRPr="006A4993">
        <w:rPr>
          <w:rFonts w:asciiTheme="minorBidi" w:hAnsiTheme="minorBidi" w:cstheme="minorBidi"/>
          <w:sz w:val="20"/>
          <w:szCs w:val="20"/>
          <w:lang w:val="fr-FR"/>
        </w:rPr>
        <w:t>zemaljskoj</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strani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Projektom</w:t>
      </w:r>
      <w:proofErr w:type="spellEnd"/>
      <w:r w:rsidRPr="006A4993">
        <w:rPr>
          <w:rFonts w:asciiTheme="minorBidi" w:hAnsiTheme="minorBidi" w:cstheme="minorBidi"/>
          <w:sz w:val="20"/>
          <w:szCs w:val="20"/>
          <w:lang w:val="fr-FR"/>
        </w:rPr>
        <w:t xml:space="preserve"> je </w:t>
      </w:r>
      <w:proofErr w:type="spellStart"/>
      <w:r w:rsidRPr="006A4993">
        <w:rPr>
          <w:rFonts w:asciiTheme="minorBidi" w:hAnsiTheme="minorBidi" w:cstheme="minorBidi"/>
          <w:sz w:val="20"/>
          <w:szCs w:val="20"/>
          <w:lang w:val="fr-FR"/>
        </w:rPr>
        <w:t>predviđeno</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dnevno</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skladište</w:t>
      </w:r>
      <w:proofErr w:type="spellEnd"/>
      <w:r w:rsidRPr="006A4993">
        <w:rPr>
          <w:rFonts w:asciiTheme="minorBidi" w:hAnsiTheme="minorBidi" w:cstheme="minorBidi"/>
          <w:sz w:val="20"/>
          <w:szCs w:val="20"/>
          <w:lang w:val="fr-FR"/>
        </w:rPr>
        <w:t xml:space="preserve"> u </w:t>
      </w:r>
      <w:proofErr w:type="spellStart"/>
      <w:r w:rsidRPr="006A4993">
        <w:rPr>
          <w:rFonts w:asciiTheme="minorBidi" w:hAnsiTheme="minorBidi" w:cstheme="minorBidi"/>
          <w:sz w:val="20"/>
          <w:szCs w:val="20"/>
          <w:lang w:val="fr-FR"/>
        </w:rPr>
        <w:t>ulaznom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dijelu</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kuhinje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Definisana</w:t>
      </w:r>
      <w:proofErr w:type="spellEnd"/>
      <w:r w:rsidRPr="006A4993">
        <w:rPr>
          <w:rFonts w:asciiTheme="minorBidi" w:hAnsiTheme="minorBidi" w:cstheme="minorBidi"/>
          <w:sz w:val="20"/>
          <w:szCs w:val="20"/>
          <w:lang w:val="fr-FR"/>
        </w:rPr>
        <w:t xml:space="preserve"> je </w:t>
      </w:r>
      <w:proofErr w:type="spellStart"/>
      <w:r w:rsidRPr="006A4993">
        <w:rPr>
          <w:rFonts w:asciiTheme="minorBidi" w:hAnsiTheme="minorBidi" w:cstheme="minorBidi"/>
          <w:sz w:val="20"/>
          <w:szCs w:val="20"/>
          <w:lang w:val="fr-FR"/>
        </w:rPr>
        <w:t>također</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funkcionalna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organizacija</w:t>
      </w:r>
      <w:proofErr w:type="spellEnd"/>
      <w:r w:rsidRPr="006A4993">
        <w:rPr>
          <w:rFonts w:asciiTheme="minorBidi" w:hAnsiTheme="minorBidi" w:cstheme="minorBidi"/>
          <w:sz w:val="20"/>
          <w:szCs w:val="20"/>
          <w:lang w:val="fr-FR"/>
        </w:rPr>
        <w:t xml:space="preserve"> i </w:t>
      </w:r>
      <w:proofErr w:type="spellStart"/>
      <w:r w:rsidRPr="006A4993">
        <w:rPr>
          <w:rFonts w:asciiTheme="minorBidi" w:hAnsiTheme="minorBidi" w:cstheme="minorBidi"/>
          <w:sz w:val="20"/>
          <w:szCs w:val="20"/>
          <w:lang w:val="fr-FR"/>
        </w:rPr>
        <w:t>dispozicija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pojedinih</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prostorija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unutar</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kuhinje</w:t>
      </w:r>
      <w:proofErr w:type="spellEnd"/>
      <w:r w:rsidRPr="006A4993">
        <w:rPr>
          <w:rFonts w:asciiTheme="minorBidi" w:hAnsiTheme="minorBidi" w:cstheme="minorBidi"/>
          <w:sz w:val="20"/>
          <w:szCs w:val="20"/>
          <w:lang w:val="fr-FR"/>
        </w:rPr>
        <w:t xml:space="preserve">. Prema </w:t>
      </w:r>
      <w:proofErr w:type="spellStart"/>
      <w:r w:rsidRPr="006A4993">
        <w:rPr>
          <w:rFonts w:asciiTheme="minorBidi" w:hAnsiTheme="minorBidi" w:cstheme="minorBidi"/>
          <w:sz w:val="20"/>
          <w:szCs w:val="20"/>
          <w:lang w:val="fr-FR"/>
        </w:rPr>
        <w:t>ovoj</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dispoziciji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prostorija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unutar</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kuhinje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izrađene</w:t>
      </w:r>
      <w:proofErr w:type="spellEnd"/>
      <w:r w:rsidRPr="006A4993">
        <w:rPr>
          <w:rFonts w:asciiTheme="minorBidi" w:hAnsiTheme="minorBidi" w:cstheme="minorBidi"/>
          <w:sz w:val="20"/>
          <w:szCs w:val="20"/>
          <w:lang w:val="fr-FR"/>
        </w:rPr>
        <w:t xml:space="preserve"> su i </w:t>
      </w:r>
      <w:proofErr w:type="spellStart"/>
      <w:r w:rsidRPr="006A4993">
        <w:rPr>
          <w:rFonts w:asciiTheme="minorBidi" w:hAnsiTheme="minorBidi" w:cstheme="minorBidi"/>
          <w:sz w:val="20"/>
          <w:szCs w:val="20"/>
          <w:lang w:val="fr-FR"/>
        </w:rPr>
        <w:t>sve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ostale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faze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Izvedbenog</w:t>
      </w:r>
      <w:proofErr w:type="spellEnd"/>
      <w:r w:rsidRPr="006A4993">
        <w:rPr>
          <w:rFonts w:asciiTheme="minorBidi" w:hAnsiTheme="minorBidi" w:cstheme="minorBidi"/>
          <w:sz w:val="20"/>
          <w:szCs w:val="20"/>
          <w:lang w:val="fr-FR"/>
        </w:rPr>
        <w:t xml:space="preserve"> </w:t>
      </w:r>
      <w:proofErr w:type="spellStart"/>
      <w:proofErr w:type="gramStart"/>
      <w:r w:rsidRPr="006A4993">
        <w:rPr>
          <w:rFonts w:asciiTheme="minorBidi" w:hAnsiTheme="minorBidi" w:cstheme="minorBidi"/>
          <w:sz w:val="20"/>
          <w:szCs w:val="20"/>
          <w:lang w:val="fr-FR"/>
        </w:rPr>
        <w:t>projekta</w:t>
      </w:r>
      <w:proofErr w:type="spellEnd"/>
      <w:r w:rsidRPr="006A4993">
        <w:rPr>
          <w:rFonts w:asciiTheme="minorBidi" w:hAnsiTheme="minorBidi" w:cstheme="minorBidi"/>
          <w:sz w:val="20"/>
          <w:szCs w:val="20"/>
          <w:lang w:val="fr-FR"/>
        </w:rPr>
        <w:t xml:space="preserve">  (</w:t>
      </w:r>
      <w:proofErr w:type="spellStart"/>
      <w:proofErr w:type="gramEnd"/>
      <w:r w:rsidRPr="006A4993">
        <w:rPr>
          <w:rFonts w:asciiTheme="minorBidi" w:hAnsiTheme="minorBidi" w:cstheme="minorBidi"/>
          <w:sz w:val="20"/>
          <w:szCs w:val="20"/>
          <w:lang w:val="fr-FR"/>
        </w:rPr>
        <w:t>projekat</w:t>
      </w:r>
      <w:proofErr w:type="spellEnd"/>
      <w:r w:rsidRPr="003B0A12">
        <w:rPr>
          <w:rFonts w:asciiTheme="minorBidi" w:hAnsiTheme="minorBidi" w:cstheme="minorBidi"/>
          <w:color w:val="000000"/>
          <w:sz w:val="20"/>
          <w:szCs w:val="20"/>
          <w:lang w:val="hr-BA" w:eastAsia="hr-BA"/>
        </w:rPr>
        <w:t xml:space="preserve"> </w:t>
      </w:r>
      <w:proofErr w:type="spellStart"/>
      <w:r w:rsidRPr="006A4993">
        <w:rPr>
          <w:rFonts w:asciiTheme="minorBidi" w:hAnsiTheme="minorBidi" w:cstheme="minorBidi"/>
          <w:sz w:val="20"/>
          <w:szCs w:val="20"/>
          <w:lang w:val="fr-FR"/>
        </w:rPr>
        <w:t>konstrukcije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elektro-instalacije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jaka</w:t>
      </w:r>
      <w:proofErr w:type="spellEnd"/>
      <w:r w:rsidRPr="006A4993">
        <w:rPr>
          <w:rFonts w:asciiTheme="minorBidi" w:hAnsiTheme="minorBidi" w:cstheme="minorBidi"/>
          <w:sz w:val="20"/>
          <w:szCs w:val="20"/>
          <w:lang w:val="fr-FR"/>
        </w:rPr>
        <w:t xml:space="preserve"> i </w:t>
      </w:r>
      <w:proofErr w:type="spellStart"/>
      <w:r w:rsidRPr="006A4993">
        <w:rPr>
          <w:rFonts w:asciiTheme="minorBidi" w:hAnsiTheme="minorBidi" w:cstheme="minorBidi"/>
          <w:sz w:val="20"/>
          <w:szCs w:val="20"/>
          <w:lang w:val="fr-FR"/>
        </w:rPr>
        <w:t>slaba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struja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mašinske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instalacije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vodovod</w:t>
      </w:r>
      <w:proofErr w:type="spellEnd"/>
      <w:r w:rsidRPr="006A4993">
        <w:rPr>
          <w:rFonts w:asciiTheme="minorBidi" w:hAnsiTheme="minorBidi" w:cstheme="minorBidi"/>
          <w:sz w:val="20"/>
          <w:szCs w:val="20"/>
          <w:lang w:val="fr-FR"/>
        </w:rPr>
        <w:t xml:space="preserve"> i </w:t>
      </w:r>
      <w:proofErr w:type="spellStart"/>
      <w:r w:rsidRPr="006A4993">
        <w:rPr>
          <w:rFonts w:asciiTheme="minorBidi" w:hAnsiTheme="minorBidi" w:cstheme="minorBidi"/>
          <w:sz w:val="20"/>
          <w:szCs w:val="20"/>
          <w:lang w:val="fr-FR"/>
        </w:rPr>
        <w:t>kanalizacija</w:t>
      </w:r>
      <w:proofErr w:type="spellEnd"/>
      <w:r w:rsidRPr="006A4993">
        <w:rPr>
          <w:rFonts w:asciiTheme="minorBidi" w:hAnsiTheme="minorBidi" w:cstheme="minorBidi"/>
          <w:sz w:val="20"/>
          <w:szCs w:val="20"/>
          <w:lang w:val="fr-FR"/>
        </w:rPr>
        <w:t xml:space="preserve"> i sprinkler </w:t>
      </w:r>
      <w:proofErr w:type="spellStart"/>
      <w:r w:rsidRPr="006A4993">
        <w:rPr>
          <w:rFonts w:asciiTheme="minorBidi" w:hAnsiTheme="minorBidi" w:cstheme="minorBidi"/>
          <w:sz w:val="20"/>
          <w:szCs w:val="20"/>
          <w:lang w:val="fr-FR"/>
        </w:rPr>
        <w:t>sistem</w:t>
      </w:r>
      <w:proofErr w:type="spellEnd"/>
      <w:r w:rsidRPr="006A4993">
        <w:rPr>
          <w:rFonts w:asciiTheme="minorBidi" w:hAnsiTheme="minorBidi" w:cstheme="minorBidi"/>
          <w:sz w:val="20"/>
          <w:szCs w:val="20"/>
          <w:lang w:val="fr-FR"/>
        </w:rPr>
        <w:t xml:space="preserve">), te </w:t>
      </w:r>
      <w:proofErr w:type="spellStart"/>
      <w:r w:rsidRPr="006A4993">
        <w:rPr>
          <w:rFonts w:asciiTheme="minorBidi" w:hAnsiTheme="minorBidi" w:cstheme="minorBidi"/>
          <w:sz w:val="20"/>
          <w:szCs w:val="20"/>
          <w:lang w:val="fr-FR"/>
        </w:rPr>
        <w:t>projekat</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zaštite</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od</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požara</w:t>
      </w:r>
      <w:proofErr w:type="spellEnd"/>
      <w:r w:rsidRPr="006A4993">
        <w:rPr>
          <w:rFonts w:asciiTheme="minorBidi" w:hAnsiTheme="minorBidi" w:cstheme="minorBidi"/>
          <w:sz w:val="20"/>
          <w:szCs w:val="20"/>
          <w:lang w:val="fr-FR"/>
        </w:rPr>
        <w:t xml:space="preserve">. </w:t>
      </w:r>
    </w:p>
    <w:p w14:paraId="5A70A3E7" w14:textId="77777777" w:rsidR="003B0A12" w:rsidRDefault="003B0A12" w:rsidP="003B0A12">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 kuhinji je izveden strop koji odgovara namjeni ovog prostora. U ostalim dijelovima UP2.1., nije izveden spušteni strop.</w:t>
      </w:r>
    </w:p>
    <w:p w14:paraId="270D068E" w14:textId="77777777" w:rsidR="003B0A12" w:rsidRPr="003B0A12" w:rsidRDefault="003B0A12" w:rsidP="003B0A12">
      <w:pPr>
        <w:jc w:val="both"/>
        <w:rPr>
          <w:rFonts w:asciiTheme="minorBidi" w:hAnsiTheme="minorBidi" w:cstheme="minorBidi"/>
          <w:color w:val="000000"/>
          <w:sz w:val="20"/>
          <w:szCs w:val="20"/>
          <w:lang w:val="hr-BA" w:eastAsia="hr-BA"/>
        </w:rPr>
      </w:pPr>
    </w:p>
    <w:p w14:paraId="2E4CC8D5" w14:textId="77777777" w:rsidR="003B0A12" w:rsidRDefault="003B0A12" w:rsidP="003B0A12">
      <w:pPr>
        <w:jc w:val="both"/>
        <w:rPr>
          <w:rFonts w:asciiTheme="minorBidi" w:hAnsiTheme="minorBidi" w:cstheme="minorBidi"/>
          <w:sz w:val="20"/>
          <w:szCs w:val="20"/>
          <w:lang w:val="hr-BA"/>
        </w:rPr>
      </w:pPr>
      <w:r w:rsidRPr="003B0A12">
        <w:rPr>
          <w:rFonts w:asciiTheme="minorBidi" w:hAnsiTheme="minorBidi" w:cstheme="minorBidi"/>
          <w:sz w:val="20"/>
          <w:szCs w:val="20"/>
          <w:lang w:val="hr-BA"/>
        </w:rPr>
        <w:t>U Tabeli 1. su navedeni osnovni tehnički podaci o ovom novoplaniranom ugostiteljskom prostoru, koji uključuju podatke o rješenjima predviđenim Izvedbenim projektom.</w:t>
      </w:r>
    </w:p>
    <w:p w14:paraId="6FBC7F07" w14:textId="77777777" w:rsidR="00214909" w:rsidRPr="003B0A12" w:rsidRDefault="00214909" w:rsidP="003B0A12">
      <w:pPr>
        <w:jc w:val="both"/>
        <w:rPr>
          <w:rFonts w:asciiTheme="minorBidi" w:hAnsiTheme="minorBidi" w:cstheme="minorBidi"/>
          <w:b/>
          <w:sz w:val="20"/>
          <w:szCs w:val="20"/>
          <w:lang w:val="hr-BA"/>
        </w:rPr>
      </w:pPr>
    </w:p>
    <w:tbl>
      <w:tblPr>
        <w:tblW w:w="9175" w:type="dxa"/>
        <w:tblInd w:w="113" w:type="dxa"/>
        <w:tblLook w:val="04A0" w:firstRow="1" w:lastRow="0" w:firstColumn="1" w:lastColumn="0" w:noHBand="0" w:noVBand="1"/>
      </w:tblPr>
      <w:tblGrid>
        <w:gridCol w:w="3595"/>
        <w:gridCol w:w="5580"/>
      </w:tblGrid>
      <w:tr w:rsidR="003B0A12" w:rsidRPr="003B0A12" w14:paraId="43D73BF4" w14:textId="77777777" w:rsidTr="009B612B">
        <w:trPr>
          <w:trHeight w:val="315"/>
        </w:trPr>
        <w:tc>
          <w:tcPr>
            <w:tcW w:w="3595"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52C16D24"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 xml:space="preserve">Objekat: </w:t>
            </w:r>
          </w:p>
        </w:tc>
        <w:tc>
          <w:tcPr>
            <w:tcW w:w="5580" w:type="dxa"/>
            <w:tcBorders>
              <w:top w:val="single" w:sz="4" w:space="0" w:color="auto"/>
              <w:left w:val="nil"/>
              <w:bottom w:val="single" w:sz="4" w:space="0" w:color="auto"/>
              <w:right w:val="single" w:sz="4" w:space="0" w:color="auto"/>
            </w:tcBorders>
            <w:shd w:val="clear" w:color="000000" w:fill="8DB4E2"/>
            <w:noWrap/>
            <w:vAlign w:val="bottom"/>
            <w:hideMark/>
          </w:tcPr>
          <w:p w14:paraId="6184EF25" w14:textId="77777777" w:rsidR="003B0A12" w:rsidRPr="003B0A12" w:rsidRDefault="003B0A12" w:rsidP="009B612B">
            <w:pPr>
              <w:jc w:val="both"/>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TERMINAL B NOVO STANJE</w:t>
            </w:r>
          </w:p>
        </w:tc>
      </w:tr>
      <w:tr w:rsidR="003B0A12" w:rsidRPr="003B0A12" w14:paraId="324CEEF1"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3323CD7E" w14:textId="77777777" w:rsidR="003B0A12" w:rsidRPr="003B0A12" w:rsidRDefault="003B0A12" w:rsidP="009B612B">
            <w:pPr>
              <w:rPr>
                <w:rFonts w:asciiTheme="minorBidi" w:hAnsiTheme="minorBidi" w:cstheme="minorBidi"/>
                <w:sz w:val="20"/>
                <w:szCs w:val="20"/>
                <w:lang w:val="hr-BA" w:eastAsia="hr-BA"/>
              </w:rPr>
            </w:pPr>
            <w:r w:rsidRPr="003B0A12">
              <w:rPr>
                <w:rFonts w:asciiTheme="minorBidi" w:hAnsiTheme="minorBidi" w:cstheme="minorBidi"/>
                <w:sz w:val="20"/>
                <w:szCs w:val="20"/>
                <w:lang w:val="hr-BA" w:eastAsia="hr-BA"/>
              </w:rPr>
              <w:t>Naziv ugostiteljskog prostora</w:t>
            </w:r>
          </w:p>
        </w:tc>
        <w:tc>
          <w:tcPr>
            <w:tcW w:w="5580" w:type="dxa"/>
            <w:tcBorders>
              <w:top w:val="nil"/>
              <w:left w:val="single" w:sz="4" w:space="0" w:color="auto"/>
              <w:bottom w:val="single" w:sz="4" w:space="0" w:color="auto"/>
              <w:right w:val="single" w:sz="4" w:space="0" w:color="auto"/>
            </w:tcBorders>
            <w:noWrap/>
            <w:vAlign w:val="bottom"/>
            <w:hideMark/>
          </w:tcPr>
          <w:p w14:paraId="7F8F2A0B"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Ugostiteljski prostor 2.1.- Restoran s kuhinjom</w:t>
            </w:r>
          </w:p>
        </w:tc>
      </w:tr>
      <w:tr w:rsidR="003B0A12" w:rsidRPr="003B0A12" w14:paraId="443938BC" w14:textId="77777777" w:rsidTr="009B612B">
        <w:trPr>
          <w:trHeight w:val="342"/>
        </w:trPr>
        <w:tc>
          <w:tcPr>
            <w:tcW w:w="3595" w:type="dxa"/>
            <w:tcBorders>
              <w:top w:val="nil"/>
              <w:left w:val="single" w:sz="4" w:space="0" w:color="auto"/>
              <w:bottom w:val="single" w:sz="4" w:space="0" w:color="auto"/>
              <w:right w:val="nil"/>
            </w:tcBorders>
            <w:noWrap/>
            <w:vAlign w:val="bottom"/>
            <w:hideMark/>
          </w:tcPr>
          <w:p w14:paraId="4C7772A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Etaža/ sprat</w:t>
            </w:r>
          </w:p>
        </w:tc>
        <w:tc>
          <w:tcPr>
            <w:tcW w:w="5580" w:type="dxa"/>
            <w:tcBorders>
              <w:top w:val="nil"/>
              <w:left w:val="single" w:sz="4" w:space="0" w:color="auto"/>
              <w:bottom w:val="single" w:sz="4" w:space="0" w:color="auto"/>
              <w:right w:val="single" w:sz="4" w:space="0" w:color="auto"/>
            </w:tcBorders>
            <w:noWrap/>
            <w:vAlign w:val="bottom"/>
            <w:hideMark/>
          </w:tcPr>
          <w:p w14:paraId="1D759DF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2.sprat</w:t>
            </w:r>
          </w:p>
        </w:tc>
      </w:tr>
      <w:tr w:rsidR="003B0A12" w:rsidRPr="0049156C" w14:paraId="662FF608" w14:textId="77777777" w:rsidTr="009B612B">
        <w:trPr>
          <w:trHeight w:val="525"/>
        </w:trPr>
        <w:tc>
          <w:tcPr>
            <w:tcW w:w="3595" w:type="dxa"/>
            <w:tcBorders>
              <w:top w:val="nil"/>
              <w:left w:val="single" w:sz="4" w:space="0" w:color="auto"/>
              <w:bottom w:val="single" w:sz="4" w:space="0" w:color="auto"/>
              <w:right w:val="nil"/>
            </w:tcBorders>
            <w:noWrap/>
            <w:vAlign w:val="bottom"/>
            <w:hideMark/>
          </w:tcPr>
          <w:p w14:paraId="62426CBF"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Površina</w:t>
            </w:r>
          </w:p>
        </w:tc>
        <w:tc>
          <w:tcPr>
            <w:tcW w:w="5580" w:type="dxa"/>
            <w:tcBorders>
              <w:top w:val="nil"/>
              <w:left w:val="single" w:sz="4" w:space="0" w:color="auto"/>
              <w:bottom w:val="single" w:sz="4" w:space="0" w:color="auto"/>
              <w:right w:val="single" w:sz="4" w:space="0" w:color="auto"/>
            </w:tcBorders>
            <w:vAlign w:val="bottom"/>
            <w:hideMark/>
          </w:tcPr>
          <w:p w14:paraId="2952BD2B" w14:textId="4A3EFEA7" w:rsidR="003B0A12" w:rsidRPr="003B0A12" w:rsidRDefault="0049156C" w:rsidP="009B612B">
            <w:pPr>
              <w:jc w:val="both"/>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K</w:t>
            </w:r>
            <w:r w:rsidR="003B0A12" w:rsidRPr="003E0704">
              <w:rPr>
                <w:rFonts w:asciiTheme="minorBidi" w:hAnsiTheme="minorBidi" w:cstheme="minorBidi"/>
                <w:color w:val="000000"/>
                <w:sz w:val="20"/>
                <w:szCs w:val="20"/>
                <w:lang w:val="hr-BA" w:eastAsia="hr-BA"/>
              </w:rPr>
              <w:t>uhinja</w:t>
            </w:r>
            <w:r w:rsidRPr="003E0704">
              <w:rPr>
                <w:rFonts w:asciiTheme="minorBidi" w:hAnsiTheme="minorBidi" w:cstheme="minorBidi"/>
                <w:color w:val="000000"/>
                <w:sz w:val="20"/>
                <w:szCs w:val="20"/>
                <w:lang w:val="hr-BA" w:eastAsia="hr-BA"/>
              </w:rPr>
              <w:t xml:space="preserve"> sa pomoćnim prostorijama</w:t>
            </w:r>
            <w:r w:rsidR="003B0A12" w:rsidRPr="003E0704">
              <w:rPr>
                <w:rFonts w:asciiTheme="minorBidi" w:hAnsiTheme="minorBidi" w:cstheme="minorBidi"/>
                <w:color w:val="000000"/>
                <w:sz w:val="20"/>
                <w:szCs w:val="20"/>
                <w:lang w:val="hr-BA" w:eastAsia="hr-BA"/>
              </w:rPr>
              <w:t xml:space="preserve">: </w:t>
            </w:r>
            <w:r w:rsidRPr="003E0704">
              <w:rPr>
                <w:rFonts w:asciiTheme="minorBidi" w:hAnsiTheme="minorBidi" w:cstheme="minorBidi"/>
                <w:color w:val="000000"/>
                <w:sz w:val="20"/>
                <w:szCs w:val="20"/>
                <w:lang w:val="hr-BA" w:eastAsia="hr-BA"/>
              </w:rPr>
              <w:t>218</w:t>
            </w:r>
            <w:r w:rsidR="003B0A12" w:rsidRPr="003E0704">
              <w:rPr>
                <w:rFonts w:asciiTheme="minorBidi" w:hAnsiTheme="minorBidi" w:cstheme="minorBidi"/>
                <w:color w:val="000000"/>
                <w:sz w:val="20"/>
                <w:szCs w:val="20"/>
                <w:lang w:val="hr-BA" w:eastAsia="hr-BA"/>
              </w:rPr>
              <w:t>,40 m</w:t>
            </w:r>
            <w:r w:rsidR="00A11A04">
              <w:rPr>
                <w:rFonts w:cs="Arial"/>
                <w:color w:val="000000"/>
                <w:sz w:val="20"/>
                <w:szCs w:val="20"/>
                <w:lang w:val="hr-BA" w:eastAsia="hr-BA"/>
              </w:rPr>
              <w:t>²</w:t>
            </w:r>
            <w:r w:rsidR="003B0A12" w:rsidRPr="003E0704">
              <w:rPr>
                <w:rFonts w:asciiTheme="minorBidi" w:hAnsiTheme="minorBidi" w:cstheme="minorBidi"/>
                <w:color w:val="000000"/>
                <w:sz w:val="20"/>
                <w:szCs w:val="20"/>
                <w:lang w:val="hr-BA" w:eastAsia="hr-BA"/>
              </w:rPr>
              <w:t>; restoran- veći prostor:  207,77 m</w:t>
            </w:r>
            <w:r w:rsidR="00A11A04">
              <w:rPr>
                <w:rFonts w:cs="Arial"/>
                <w:color w:val="000000"/>
                <w:sz w:val="20"/>
                <w:szCs w:val="20"/>
                <w:lang w:val="hr-BA" w:eastAsia="hr-BA"/>
              </w:rPr>
              <w:t>²</w:t>
            </w:r>
            <w:r w:rsidR="003B0A12" w:rsidRPr="003E0704">
              <w:rPr>
                <w:rFonts w:asciiTheme="minorBidi" w:hAnsiTheme="minorBidi" w:cstheme="minorBidi"/>
                <w:color w:val="000000"/>
                <w:sz w:val="20"/>
                <w:szCs w:val="20"/>
                <w:lang w:val="hr-BA" w:eastAsia="hr-BA"/>
              </w:rPr>
              <w:t>, manji prostor: 111,50 m</w:t>
            </w:r>
            <w:r w:rsidR="00A11A04">
              <w:rPr>
                <w:rFonts w:cs="Arial"/>
                <w:color w:val="000000"/>
                <w:sz w:val="20"/>
                <w:szCs w:val="20"/>
                <w:lang w:val="hr-BA" w:eastAsia="hr-BA"/>
              </w:rPr>
              <w:t>²</w:t>
            </w:r>
            <w:r w:rsidR="003B0A12" w:rsidRPr="003E0704">
              <w:rPr>
                <w:rFonts w:asciiTheme="minorBidi" w:hAnsiTheme="minorBidi" w:cstheme="minorBidi"/>
                <w:color w:val="000000"/>
                <w:sz w:val="20"/>
                <w:szCs w:val="20"/>
                <w:lang w:val="hr-BA" w:eastAsia="hr-BA"/>
              </w:rPr>
              <w:t>; Ukupno: 537,67 m</w:t>
            </w:r>
            <w:r w:rsidR="00A11A04">
              <w:rPr>
                <w:rFonts w:cs="Arial"/>
                <w:color w:val="000000"/>
                <w:sz w:val="20"/>
                <w:szCs w:val="20"/>
                <w:lang w:val="hr-BA" w:eastAsia="hr-BA"/>
              </w:rPr>
              <w:t>²</w:t>
            </w:r>
          </w:p>
        </w:tc>
      </w:tr>
      <w:tr w:rsidR="003B0A12" w:rsidRPr="003B0A12" w14:paraId="169DC62A"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58FE81D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Svijetla visina prostora</w:t>
            </w:r>
          </w:p>
        </w:tc>
        <w:tc>
          <w:tcPr>
            <w:tcW w:w="5580" w:type="dxa"/>
            <w:tcBorders>
              <w:top w:val="nil"/>
              <w:left w:val="single" w:sz="4" w:space="0" w:color="auto"/>
              <w:bottom w:val="single" w:sz="4" w:space="0" w:color="auto"/>
              <w:right w:val="single" w:sz="4" w:space="0" w:color="auto"/>
            </w:tcBorders>
            <w:noWrap/>
            <w:vAlign w:val="bottom"/>
            <w:hideMark/>
          </w:tcPr>
          <w:p w14:paraId="36C74B3A"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2,92 m</w:t>
            </w:r>
          </w:p>
        </w:tc>
      </w:tr>
      <w:tr w:rsidR="003B0A12" w:rsidRPr="006D38F8" w14:paraId="3F238B03" w14:textId="77777777" w:rsidTr="009B612B">
        <w:trPr>
          <w:trHeight w:val="355"/>
        </w:trPr>
        <w:tc>
          <w:tcPr>
            <w:tcW w:w="3595" w:type="dxa"/>
            <w:tcBorders>
              <w:top w:val="nil"/>
              <w:left w:val="single" w:sz="4" w:space="0" w:color="auto"/>
              <w:bottom w:val="single" w:sz="4" w:space="0" w:color="auto"/>
              <w:right w:val="nil"/>
            </w:tcBorders>
            <w:noWrap/>
            <w:vAlign w:val="bottom"/>
            <w:hideMark/>
          </w:tcPr>
          <w:p w14:paraId="3DC807C8"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w:t>
            </w:r>
          </w:p>
        </w:tc>
        <w:tc>
          <w:tcPr>
            <w:tcW w:w="5580" w:type="dxa"/>
            <w:tcBorders>
              <w:top w:val="nil"/>
              <w:left w:val="single" w:sz="4" w:space="0" w:color="auto"/>
              <w:bottom w:val="single" w:sz="4" w:space="0" w:color="auto"/>
              <w:right w:val="single" w:sz="4" w:space="0" w:color="auto"/>
            </w:tcBorders>
            <w:noWrap/>
            <w:vAlign w:val="bottom"/>
            <w:hideMark/>
          </w:tcPr>
          <w:p w14:paraId="3DDF6B48"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 slobodnog pristup- "BIJELA ZONA"</w:t>
            </w:r>
          </w:p>
        </w:tc>
      </w:tr>
      <w:tr w:rsidR="003B0A12" w:rsidRPr="003B0A12" w14:paraId="1D488847"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5198D478"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Orijentacija</w:t>
            </w:r>
          </w:p>
        </w:tc>
        <w:tc>
          <w:tcPr>
            <w:tcW w:w="5580" w:type="dxa"/>
            <w:tcBorders>
              <w:top w:val="nil"/>
              <w:left w:val="single" w:sz="4" w:space="0" w:color="auto"/>
              <w:bottom w:val="single" w:sz="4" w:space="0" w:color="auto"/>
              <w:right w:val="single" w:sz="4" w:space="0" w:color="auto"/>
            </w:tcBorders>
            <w:noWrap/>
            <w:vAlign w:val="bottom"/>
            <w:hideMark/>
          </w:tcPr>
          <w:p w14:paraId="6F1BEC6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Zapad</w:t>
            </w:r>
          </w:p>
        </w:tc>
      </w:tr>
      <w:tr w:rsidR="003B0A12" w:rsidRPr="003B0A12" w14:paraId="5327BD91" w14:textId="77777777" w:rsidTr="002D48C9">
        <w:trPr>
          <w:trHeight w:val="388"/>
        </w:trPr>
        <w:tc>
          <w:tcPr>
            <w:tcW w:w="3595" w:type="dxa"/>
            <w:tcBorders>
              <w:top w:val="nil"/>
              <w:left w:val="single" w:sz="4" w:space="0" w:color="auto"/>
              <w:bottom w:val="single" w:sz="4" w:space="0" w:color="auto"/>
              <w:right w:val="nil"/>
            </w:tcBorders>
            <w:noWrap/>
            <w:vAlign w:val="bottom"/>
            <w:hideMark/>
          </w:tcPr>
          <w:p w14:paraId="02A0DE71"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Namještaj</w:t>
            </w:r>
          </w:p>
        </w:tc>
        <w:tc>
          <w:tcPr>
            <w:tcW w:w="5580" w:type="dxa"/>
            <w:tcBorders>
              <w:top w:val="nil"/>
              <w:left w:val="single" w:sz="4" w:space="0" w:color="auto"/>
              <w:bottom w:val="single" w:sz="4" w:space="0" w:color="auto"/>
              <w:right w:val="single" w:sz="4" w:space="0" w:color="auto"/>
            </w:tcBorders>
            <w:noWrap/>
            <w:vAlign w:val="bottom"/>
            <w:hideMark/>
          </w:tcPr>
          <w:p w14:paraId="708255F0"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sz w:val="20"/>
                <w:szCs w:val="20"/>
              </w:rPr>
              <w:t>-</w:t>
            </w:r>
          </w:p>
        </w:tc>
      </w:tr>
      <w:tr w:rsidR="003B0A12" w:rsidRPr="006D38F8" w14:paraId="3E75AAD4" w14:textId="77777777" w:rsidTr="009B612B">
        <w:trPr>
          <w:trHeight w:val="300"/>
        </w:trPr>
        <w:tc>
          <w:tcPr>
            <w:tcW w:w="9175" w:type="dxa"/>
            <w:gridSpan w:val="2"/>
            <w:tcBorders>
              <w:top w:val="single" w:sz="4" w:space="0" w:color="auto"/>
              <w:left w:val="single" w:sz="4" w:space="0" w:color="auto"/>
              <w:bottom w:val="single" w:sz="4" w:space="0" w:color="auto"/>
              <w:right w:val="single" w:sz="4" w:space="0" w:color="000000"/>
            </w:tcBorders>
            <w:noWrap/>
            <w:vAlign w:val="bottom"/>
            <w:hideMark/>
          </w:tcPr>
          <w:p w14:paraId="36A04B4D"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Građevinske karakteristike prostora (prema Izvedbenom projektu)</w:t>
            </w:r>
          </w:p>
        </w:tc>
      </w:tr>
      <w:tr w:rsidR="003B0A12" w:rsidRPr="00DB6945" w14:paraId="48016F5C" w14:textId="77777777" w:rsidTr="00637D3E">
        <w:trPr>
          <w:trHeight w:val="525"/>
        </w:trPr>
        <w:tc>
          <w:tcPr>
            <w:tcW w:w="3595" w:type="dxa"/>
            <w:tcBorders>
              <w:top w:val="nil"/>
              <w:left w:val="single" w:sz="4" w:space="0" w:color="auto"/>
              <w:bottom w:val="single" w:sz="4" w:space="0" w:color="auto"/>
              <w:right w:val="single" w:sz="4" w:space="0" w:color="auto"/>
            </w:tcBorders>
            <w:noWrap/>
            <w:vAlign w:val="bottom"/>
            <w:hideMark/>
          </w:tcPr>
          <w:p w14:paraId="43276966"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Godina izgradnje</w:t>
            </w:r>
          </w:p>
        </w:tc>
        <w:tc>
          <w:tcPr>
            <w:tcW w:w="5580" w:type="dxa"/>
            <w:tcBorders>
              <w:top w:val="nil"/>
              <w:left w:val="nil"/>
              <w:bottom w:val="single" w:sz="4" w:space="0" w:color="auto"/>
              <w:right w:val="single" w:sz="4" w:space="0" w:color="auto"/>
            </w:tcBorders>
            <w:noWrap/>
            <w:vAlign w:val="bottom"/>
            <w:hideMark/>
          </w:tcPr>
          <w:p w14:paraId="5A03347C" w14:textId="7087FF44" w:rsidR="003B0A12" w:rsidRPr="003B0A12" w:rsidRDefault="001512FD"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2023</w:t>
            </w:r>
            <w:r w:rsidR="003B0A12" w:rsidRPr="003B0A12">
              <w:rPr>
                <w:rFonts w:asciiTheme="minorBidi" w:hAnsiTheme="minorBidi" w:cstheme="minorBidi"/>
                <w:color w:val="000000"/>
                <w:sz w:val="20"/>
                <w:szCs w:val="20"/>
                <w:lang w:val="hr-BA" w:eastAsia="hr-BA"/>
              </w:rPr>
              <w:t>. godina</w:t>
            </w:r>
            <w:r w:rsidR="0055113C">
              <w:rPr>
                <w:rFonts w:asciiTheme="minorBidi" w:hAnsiTheme="minorBidi" w:cstheme="minorBidi"/>
                <w:color w:val="000000"/>
                <w:sz w:val="20"/>
                <w:szCs w:val="20"/>
                <w:lang w:val="hr-BA" w:eastAsia="hr-BA"/>
              </w:rPr>
              <w:t>.</w:t>
            </w:r>
          </w:p>
        </w:tc>
      </w:tr>
      <w:tr w:rsidR="003B0A12" w:rsidRPr="006D38F8" w14:paraId="21553F29" w14:textId="77777777" w:rsidTr="00637D3E">
        <w:trPr>
          <w:trHeight w:val="1237"/>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7A19EEFD"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lastRenderedPageBreak/>
              <w:t xml:space="preserve">Konstrukcija i fasada </w:t>
            </w:r>
          </w:p>
        </w:tc>
        <w:tc>
          <w:tcPr>
            <w:tcW w:w="5580" w:type="dxa"/>
            <w:tcBorders>
              <w:top w:val="single" w:sz="4" w:space="0" w:color="auto"/>
              <w:left w:val="nil"/>
              <w:bottom w:val="single" w:sz="4" w:space="0" w:color="auto"/>
              <w:right w:val="single" w:sz="4" w:space="0" w:color="auto"/>
            </w:tcBorders>
            <w:noWrap/>
            <w:vAlign w:val="bottom"/>
            <w:hideMark/>
          </w:tcPr>
          <w:p w14:paraId="4FF2668E"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Dograđeni dio objekta Terminala ima AB skeletnu konstrukciju sa AB stropnim pločama. Izvedena je staklena fasada: aluminijska, obješena, strukturalna, u cjelini ostakljena, toplo izolirana fasada po sistemu SCHÜCO FW50+SG.  </w:t>
            </w:r>
          </w:p>
        </w:tc>
      </w:tr>
      <w:tr w:rsidR="003B0A12" w:rsidRPr="006D38F8" w14:paraId="71551B4F" w14:textId="77777777" w:rsidTr="009B612B">
        <w:trPr>
          <w:trHeight w:val="310"/>
        </w:trPr>
        <w:tc>
          <w:tcPr>
            <w:tcW w:w="3595" w:type="dxa"/>
            <w:tcBorders>
              <w:top w:val="nil"/>
              <w:left w:val="single" w:sz="4" w:space="0" w:color="auto"/>
              <w:bottom w:val="single" w:sz="4" w:space="0" w:color="auto"/>
              <w:right w:val="single" w:sz="4" w:space="0" w:color="auto"/>
            </w:tcBorders>
            <w:noWrap/>
            <w:vAlign w:val="bottom"/>
            <w:hideMark/>
          </w:tcPr>
          <w:p w14:paraId="5E64DF1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Pod- završna obrada</w:t>
            </w:r>
          </w:p>
        </w:tc>
        <w:tc>
          <w:tcPr>
            <w:tcW w:w="5580" w:type="dxa"/>
            <w:tcBorders>
              <w:top w:val="nil"/>
              <w:left w:val="nil"/>
              <w:bottom w:val="single" w:sz="4" w:space="0" w:color="auto"/>
              <w:right w:val="single" w:sz="4" w:space="0" w:color="auto"/>
            </w:tcBorders>
            <w:noWrap/>
            <w:vAlign w:val="bottom"/>
            <w:hideMark/>
          </w:tcPr>
          <w:p w14:paraId="5ED01F7E" w14:textId="6554E3F3" w:rsidR="003B0A12" w:rsidRPr="003B0A12" w:rsidRDefault="003B0A12" w:rsidP="009B612B">
            <w:pPr>
              <w:jc w:val="both"/>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Unutrašnjost restorana: keramičke pločice</w:t>
            </w:r>
            <w:r w:rsidR="001512FD" w:rsidRPr="003E0704">
              <w:rPr>
                <w:rFonts w:asciiTheme="minorBidi" w:hAnsiTheme="minorBidi" w:cstheme="minorBidi"/>
                <w:color w:val="000000"/>
                <w:sz w:val="20"/>
                <w:szCs w:val="20"/>
                <w:lang w:val="hr-BA" w:eastAsia="hr-BA"/>
              </w:rPr>
              <w:t>+parket (restoran)</w:t>
            </w:r>
          </w:p>
        </w:tc>
      </w:tr>
      <w:tr w:rsidR="003B0A12" w:rsidRPr="003B0A12" w14:paraId="1A56BA33" w14:textId="77777777" w:rsidTr="009B612B">
        <w:trPr>
          <w:trHeight w:val="796"/>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69058D2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Unutrašnji zidovi</w:t>
            </w:r>
          </w:p>
        </w:tc>
        <w:tc>
          <w:tcPr>
            <w:tcW w:w="5580" w:type="dxa"/>
            <w:tcBorders>
              <w:top w:val="single" w:sz="4" w:space="0" w:color="auto"/>
              <w:left w:val="single" w:sz="4" w:space="0" w:color="auto"/>
              <w:bottom w:val="single" w:sz="4" w:space="0" w:color="auto"/>
              <w:right w:val="single" w:sz="4" w:space="0" w:color="auto"/>
            </w:tcBorders>
            <w:noWrap/>
            <w:vAlign w:val="bottom"/>
            <w:hideMark/>
          </w:tcPr>
          <w:p w14:paraId="1505CB58" w14:textId="04B9CE9A"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Zidovi od gips-kartonskih ploča sa ispunom od mineralne vune</w:t>
            </w:r>
            <w:r w:rsidR="001512FD">
              <w:rPr>
                <w:rFonts w:asciiTheme="minorBidi" w:hAnsiTheme="minorBidi" w:cstheme="minorBidi"/>
                <w:color w:val="000000"/>
                <w:sz w:val="20"/>
                <w:szCs w:val="20"/>
                <w:lang w:val="hr-BA" w:eastAsia="hr-BA"/>
              </w:rPr>
              <w:t xml:space="preserve"> +</w:t>
            </w:r>
            <w:r w:rsidRPr="003B0A12">
              <w:rPr>
                <w:rFonts w:asciiTheme="minorBidi" w:hAnsiTheme="minorBidi" w:cstheme="minorBidi"/>
                <w:color w:val="000000"/>
                <w:sz w:val="20"/>
                <w:szCs w:val="20"/>
                <w:lang w:val="hr-BA" w:eastAsia="hr-BA"/>
              </w:rPr>
              <w:t xml:space="preserve"> unutrašnje staklene stijene</w:t>
            </w:r>
            <w:r w:rsidR="00A11A04">
              <w:rPr>
                <w:rFonts w:asciiTheme="minorBidi" w:hAnsiTheme="minorBidi" w:cstheme="minorBidi"/>
                <w:color w:val="000000"/>
                <w:sz w:val="20"/>
                <w:szCs w:val="20"/>
                <w:lang w:val="hr-BA" w:eastAsia="hr-BA"/>
              </w:rPr>
              <w:t>.</w:t>
            </w:r>
            <w:r w:rsidRPr="003B0A12">
              <w:rPr>
                <w:rFonts w:asciiTheme="minorBidi" w:hAnsiTheme="minorBidi" w:cstheme="minorBidi"/>
                <w:color w:val="000000"/>
                <w:sz w:val="20"/>
                <w:szCs w:val="20"/>
                <w:lang w:val="hr-BA" w:eastAsia="hr-BA"/>
              </w:rPr>
              <w:t xml:space="preserve"> Zidovi pojedinih prostorija u kuhinji su obloženi keramičkim pločicama.</w:t>
            </w:r>
          </w:p>
        </w:tc>
      </w:tr>
      <w:tr w:rsidR="003B0A12" w:rsidRPr="006D38F8" w14:paraId="5A3CC81A" w14:textId="77777777" w:rsidTr="009B612B">
        <w:trPr>
          <w:trHeight w:val="670"/>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0C31F818"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Strop</w:t>
            </w:r>
          </w:p>
        </w:tc>
        <w:tc>
          <w:tcPr>
            <w:tcW w:w="5580" w:type="dxa"/>
            <w:tcBorders>
              <w:top w:val="single" w:sz="4" w:space="0" w:color="auto"/>
              <w:left w:val="nil"/>
              <w:bottom w:val="single" w:sz="4" w:space="0" w:color="auto"/>
              <w:right w:val="single" w:sz="4" w:space="0" w:color="auto"/>
            </w:tcBorders>
            <w:vAlign w:val="bottom"/>
            <w:hideMark/>
          </w:tcPr>
          <w:p w14:paraId="740761B8" w14:textId="67379DF2"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Specijalizirani spušteni strop za ovu funkciju je izveden u kuhinji, dok </w:t>
            </w:r>
            <w:r w:rsidR="001512FD">
              <w:rPr>
                <w:rFonts w:asciiTheme="minorBidi" w:hAnsiTheme="minorBidi" w:cstheme="minorBidi"/>
                <w:color w:val="000000"/>
                <w:sz w:val="20"/>
                <w:szCs w:val="20"/>
                <w:lang w:val="hr-BA" w:eastAsia="hr-BA"/>
              </w:rPr>
              <w:t xml:space="preserve">je </w:t>
            </w:r>
            <w:r w:rsidRPr="003B0A12">
              <w:rPr>
                <w:rFonts w:asciiTheme="minorBidi" w:hAnsiTheme="minorBidi" w:cstheme="minorBidi"/>
                <w:color w:val="000000"/>
                <w:sz w:val="20"/>
                <w:szCs w:val="20"/>
                <w:lang w:val="hr-BA" w:eastAsia="hr-BA"/>
              </w:rPr>
              <w:t>u ostalim dijelovima prostora izveden spušteni strop</w:t>
            </w:r>
            <w:r w:rsidR="001512FD">
              <w:rPr>
                <w:rFonts w:asciiTheme="minorBidi" w:hAnsiTheme="minorBidi" w:cstheme="minorBidi"/>
                <w:color w:val="000000"/>
                <w:sz w:val="20"/>
                <w:szCs w:val="20"/>
                <w:lang w:val="hr-BA" w:eastAsia="hr-BA"/>
              </w:rPr>
              <w:t xml:space="preserve"> </w:t>
            </w:r>
            <w:r w:rsidR="00D17A5A">
              <w:rPr>
                <w:rFonts w:asciiTheme="minorBidi" w:hAnsiTheme="minorBidi" w:cstheme="minorBidi"/>
                <w:color w:val="000000"/>
                <w:sz w:val="20"/>
                <w:szCs w:val="20"/>
                <w:lang w:val="hr-BA" w:eastAsia="hr-BA"/>
              </w:rPr>
              <w:t>od</w:t>
            </w:r>
            <w:r w:rsidR="001512FD">
              <w:rPr>
                <w:rFonts w:asciiTheme="minorBidi" w:hAnsiTheme="minorBidi" w:cstheme="minorBidi"/>
                <w:color w:val="000000"/>
                <w:sz w:val="20"/>
                <w:szCs w:val="20"/>
                <w:lang w:val="hr-BA" w:eastAsia="hr-BA"/>
              </w:rPr>
              <w:t xml:space="preserve"> </w:t>
            </w:r>
            <w:r w:rsidR="00C079FF">
              <w:rPr>
                <w:rFonts w:asciiTheme="minorBidi" w:hAnsiTheme="minorBidi" w:cstheme="minorBidi"/>
                <w:color w:val="000000"/>
                <w:sz w:val="20"/>
                <w:szCs w:val="20"/>
                <w:lang w:val="hr-BA" w:eastAsia="hr-BA"/>
              </w:rPr>
              <w:t xml:space="preserve">letvica i </w:t>
            </w:r>
            <w:r w:rsidR="008959A9">
              <w:rPr>
                <w:rFonts w:asciiTheme="minorBidi" w:hAnsiTheme="minorBidi" w:cstheme="minorBidi"/>
                <w:color w:val="000000"/>
                <w:sz w:val="20"/>
                <w:szCs w:val="20"/>
                <w:lang w:val="hr-BA" w:eastAsia="hr-BA"/>
              </w:rPr>
              <w:t>mrežastih panela</w:t>
            </w:r>
            <w:r w:rsidR="00A11A04">
              <w:rPr>
                <w:rFonts w:asciiTheme="minorBidi" w:hAnsiTheme="minorBidi" w:cstheme="minorBidi"/>
                <w:color w:val="000000"/>
                <w:sz w:val="20"/>
                <w:szCs w:val="20"/>
                <w:lang w:val="hr-BA" w:eastAsia="hr-BA"/>
              </w:rPr>
              <w:t>.</w:t>
            </w:r>
          </w:p>
        </w:tc>
      </w:tr>
      <w:tr w:rsidR="003B0A12" w:rsidRPr="003B0A12" w14:paraId="3677E03C" w14:textId="77777777" w:rsidTr="009B612B">
        <w:trPr>
          <w:trHeight w:val="300"/>
        </w:trPr>
        <w:tc>
          <w:tcPr>
            <w:tcW w:w="3595" w:type="dxa"/>
            <w:tcBorders>
              <w:top w:val="nil"/>
              <w:left w:val="single" w:sz="4" w:space="0" w:color="auto"/>
              <w:bottom w:val="single" w:sz="4" w:space="0" w:color="auto"/>
              <w:right w:val="single" w:sz="4" w:space="0" w:color="auto"/>
            </w:tcBorders>
            <w:noWrap/>
            <w:vAlign w:val="bottom"/>
            <w:hideMark/>
          </w:tcPr>
          <w:p w14:paraId="68D57BD0"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Vrata</w:t>
            </w:r>
          </w:p>
        </w:tc>
        <w:tc>
          <w:tcPr>
            <w:tcW w:w="5580" w:type="dxa"/>
            <w:tcBorders>
              <w:top w:val="nil"/>
              <w:left w:val="nil"/>
              <w:bottom w:val="single" w:sz="4" w:space="0" w:color="auto"/>
              <w:right w:val="single" w:sz="4" w:space="0" w:color="auto"/>
            </w:tcBorders>
            <w:noWrap/>
            <w:vAlign w:val="bottom"/>
            <w:hideMark/>
          </w:tcPr>
          <w:p w14:paraId="60FBC9C1"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Alu klizna vrata</w:t>
            </w:r>
          </w:p>
        </w:tc>
      </w:tr>
      <w:tr w:rsidR="003B0A12" w:rsidRPr="003B0A12" w14:paraId="5CD7CBF3" w14:textId="77777777" w:rsidTr="009B612B">
        <w:trPr>
          <w:trHeight w:val="300"/>
        </w:trPr>
        <w:tc>
          <w:tcPr>
            <w:tcW w:w="3595" w:type="dxa"/>
            <w:tcBorders>
              <w:top w:val="nil"/>
              <w:left w:val="single" w:sz="4" w:space="0" w:color="auto"/>
              <w:bottom w:val="single" w:sz="4" w:space="0" w:color="auto"/>
              <w:right w:val="single" w:sz="4" w:space="0" w:color="auto"/>
            </w:tcBorders>
            <w:noWrap/>
            <w:vAlign w:val="bottom"/>
            <w:hideMark/>
          </w:tcPr>
          <w:p w14:paraId="2FE21F96"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Prozori</w:t>
            </w:r>
          </w:p>
        </w:tc>
        <w:tc>
          <w:tcPr>
            <w:tcW w:w="5580" w:type="dxa"/>
            <w:tcBorders>
              <w:top w:val="nil"/>
              <w:left w:val="nil"/>
              <w:bottom w:val="single" w:sz="4" w:space="0" w:color="auto"/>
              <w:right w:val="single" w:sz="4" w:space="0" w:color="auto"/>
            </w:tcBorders>
            <w:noWrap/>
            <w:vAlign w:val="bottom"/>
            <w:hideMark/>
          </w:tcPr>
          <w:p w14:paraId="10E2836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Riješeni u sklopu staklene fasade</w:t>
            </w:r>
          </w:p>
        </w:tc>
      </w:tr>
      <w:tr w:rsidR="003B0A12" w:rsidRPr="003B0A12" w14:paraId="3E3545F1" w14:textId="77777777" w:rsidTr="009B612B">
        <w:trPr>
          <w:trHeight w:val="300"/>
        </w:trPr>
        <w:tc>
          <w:tcPr>
            <w:tcW w:w="3595" w:type="dxa"/>
            <w:vMerge w:val="restart"/>
            <w:tcBorders>
              <w:top w:val="nil"/>
              <w:left w:val="single" w:sz="4" w:space="0" w:color="auto"/>
              <w:bottom w:val="single" w:sz="4" w:space="0" w:color="000000"/>
              <w:right w:val="single" w:sz="4" w:space="0" w:color="auto"/>
            </w:tcBorders>
            <w:noWrap/>
            <w:vAlign w:val="center"/>
            <w:hideMark/>
          </w:tcPr>
          <w:p w14:paraId="5DB818B2"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jaka struja</w:t>
            </w:r>
          </w:p>
        </w:tc>
        <w:tc>
          <w:tcPr>
            <w:tcW w:w="5580" w:type="dxa"/>
            <w:tcBorders>
              <w:top w:val="nil"/>
              <w:left w:val="nil"/>
              <w:bottom w:val="nil"/>
              <w:right w:val="single" w:sz="4" w:space="0" w:color="auto"/>
            </w:tcBorders>
            <w:noWrap/>
            <w:vAlign w:val="bottom"/>
            <w:hideMark/>
          </w:tcPr>
          <w:p w14:paraId="7A98425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(MREŽA)</w:t>
            </w:r>
          </w:p>
        </w:tc>
      </w:tr>
      <w:tr w:rsidR="003B0A12" w:rsidRPr="003B0A12" w14:paraId="60B68EB9"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1CC8F5A9"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64851654"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25mm2</w:t>
            </w:r>
          </w:p>
        </w:tc>
      </w:tr>
      <w:tr w:rsidR="003B0A12" w:rsidRPr="003B0A12" w14:paraId="09BCD2FA"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568E32DC"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842121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49A</w:t>
            </w:r>
          </w:p>
        </w:tc>
      </w:tr>
      <w:tr w:rsidR="003B0A12" w:rsidRPr="003B0A12" w14:paraId="639901DB"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2BF67366"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8B5DAD6"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30KW</w:t>
            </w:r>
          </w:p>
        </w:tc>
      </w:tr>
      <w:tr w:rsidR="003B0A12" w:rsidRPr="006D38F8" w14:paraId="00CA4C91"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7FE91EA6"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D49BC51"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3B0A12" w14:paraId="07879E78" w14:textId="77777777" w:rsidTr="009B612B">
        <w:trPr>
          <w:trHeight w:val="360"/>
        </w:trPr>
        <w:tc>
          <w:tcPr>
            <w:tcW w:w="3595" w:type="dxa"/>
            <w:vMerge/>
            <w:tcBorders>
              <w:top w:val="nil"/>
              <w:left w:val="single" w:sz="4" w:space="0" w:color="auto"/>
              <w:bottom w:val="single" w:sz="4" w:space="0" w:color="000000"/>
              <w:right w:val="single" w:sz="4" w:space="0" w:color="auto"/>
            </w:tcBorders>
            <w:vAlign w:val="center"/>
            <w:hideMark/>
          </w:tcPr>
          <w:p w14:paraId="6BE801AF"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3E957A75"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(AGREGAT)</w:t>
            </w:r>
          </w:p>
        </w:tc>
      </w:tr>
      <w:tr w:rsidR="003B0A12" w:rsidRPr="003B0A12" w14:paraId="02350631"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8D70B67"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6CDD55E4"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10mm2</w:t>
            </w:r>
          </w:p>
        </w:tc>
      </w:tr>
      <w:tr w:rsidR="003B0A12" w:rsidRPr="003B0A12" w14:paraId="0A3AC8D6"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473B2ABE"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3E3838E"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27A</w:t>
            </w:r>
          </w:p>
        </w:tc>
      </w:tr>
      <w:tr w:rsidR="003B0A12" w:rsidRPr="003B0A12" w14:paraId="59879A22"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0C3782F3"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8A7698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14KW</w:t>
            </w:r>
          </w:p>
        </w:tc>
      </w:tr>
      <w:tr w:rsidR="003B0A12" w:rsidRPr="006D38F8" w14:paraId="58C8FCB7"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4230F87F"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single" w:sz="4" w:space="0" w:color="auto"/>
              <w:right w:val="single" w:sz="4" w:space="0" w:color="auto"/>
            </w:tcBorders>
            <w:noWrap/>
            <w:vAlign w:val="bottom"/>
            <w:hideMark/>
          </w:tcPr>
          <w:p w14:paraId="6BB9FA6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3B0A12" w14:paraId="3AC20604" w14:textId="77777777" w:rsidTr="009B612B">
        <w:trPr>
          <w:trHeight w:val="598"/>
        </w:trPr>
        <w:tc>
          <w:tcPr>
            <w:tcW w:w="3595" w:type="dxa"/>
            <w:tcBorders>
              <w:top w:val="nil"/>
              <w:left w:val="single" w:sz="4" w:space="0" w:color="auto"/>
              <w:bottom w:val="single" w:sz="4" w:space="0" w:color="auto"/>
              <w:right w:val="single" w:sz="4" w:space="0" w:color="auto"/>
            </w:tcBorders>
            <w:noWrap/>
            <w:vAlign w:val="bottom"/>
            <w:hideMark/>
          </w:tcPr>
          <w:p w14:paraId="3193DF82"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slaba struja</w:t>
            </w:r>
          </w:p>
        </w:tc>
        <w:tc>
          <w:tcPr>
            <w:tcW w:w="5580" w:type="dxa"/>
            <w:tcBorders>
              <w:top w:val="nil"/>
              <w:left w:val="nil"/>
              <w:bottom w:val="single" w:sz="4" w:space="0" w:color="auto"/>
              <w:right w:val="single" w:sz="4" w:space="0" w:color="auto"/>
            </w:tcBorders>
            <w:vAlign w:val="bottom"/>
            <w:hideMark/>
          </w:tcPr>
          <w:p w14:paraId="10F24EB4"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Instalacije za telefon, POS terminal, kasu, video nadzor, vatrodojavu, FIDS monitore, TV uređaje, master clock</w:t>
            </w:r>
          </w:p>
        </w:tc>
      </w:tr>
      <w:tr w:rsidR="003B0A12" w:rsidRPr="006D38F8" w14:paraId="5DB3E273" w14:textId="77777777" w:rsidTr="00637D3E">
        <w:trPr>
          <w:trHeight w:val="763"/>
        </w:trPr>
        <w:tc>
          <w:tcPr>
            <w:tcW w:w="3595" w:type="dxa"/>
            <w:tcBorders>
              <w:top w:val="nil"/>
              <w:left w:val="single" w:sz="4" w:space="0" w:color="auto"/>
              <w:bottom w:val="single" w:sz="4" w:space="0" w:color="auto"/>
              <w:right w:val="single" w:sz="4" w:space="0" w:color="auto"/>
            </w:tcBorders>
            <w:noWrap/>
            <w:vAlign w:val="bottom"/>
            <w:hideMark/>
          </w:tcPr>
          <w:p w14:paraId="406D8AE4"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Grijanje</w:t>
            </w:r>
          </w:p>
        </w:tc>
        <w:tc>
          <w:tcPr>
            <w:tcW w:w="5580" w:type="dxa"/>
            <w:tcBorders>
              <w:top w:val="nil"/>
              <w:left w:val="nil"/>
              <w:bottom w:val="single" w:sz="4" w:space="0" w:color="auto"/>
              <w:right w:val="single" w:sz="4" w:space="0" w:color="auto"/>
            </w:tcBorders>
            <w:noWrap/>
            <w:vAlign w:val="bottom"/>
            <w:hideMark/>
          </w:tcPr>
          <w:p w14:paraId="45761296"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tople vode u kotlovnici. Regulacija preko lokalne podstanice. Grijaća tijela stropne FCU (Fan Coil Units) i anemostati pripadajućih klima komora</w:t>
            </w:r>
          </w:p>
        </w:tc>
      </w:tr>
      <w:tr w:rsidR="003B0A12" w:rsidRPr="006D38F8" w14:paraId="21D7366A" w14:textId="77777777" w:rsidTr="00637D3E">
        <w:trPr>
          <w:trHeight w:val="1003"/>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59034D70"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Hlađenje</w:t>
            </w:r>
          </w:p>
        </w:tc>
        <w:tc>
          <w:tcPr>
            <w:tcW w:w="5580" w:type="dxa"/>
            <w:tcBorders>
              <w:top w:val="single" w:sz="4" w:space="0" w:color="auto"/>
              <w:left w:val="nil"/>
              <w:bottom w:val="single" w:sz="4" w:space="0" w:color="auto"/>
              <w:right w:val="single" w:sz="4" w:space="0" w:color="auto"/>
            </w:tcBorders>
            <w:noWrap/>
            <w:vAlign w:val="bottom"/>
            <w:hideMark/>
          </w:tcPr>
          <w:p w14:paraId="6EBE9E99"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hladne vode preko rashladnih jedinica (chilera) na krovu zgrade. Regulacija lokalno u podstanici. Rashladna tijela: stropne FCU (Fan Coil Units) i anemostati pripadajućih klima komora</w:t>
            </w:r>
          </w:p>
        </w:tc>
      </w:tr>
    </w:tbl>
    <w:p w14:paraId="74E8756B" w14:textId="77777777" w:rsidR="003B0A12" w:rsidRPr="003B0A12" w:rsidRDefault="003B0A12" w:rsidP="003B0A12">
      <w:pPr>
        <w:jc w:val="both"/>
        <w:rPr>
          <w:rFonts w:asciiTheme="minorBidi" w:hAnsiTheme="minorBidi" w:cstheme="minorBidi"/>
          <w:sz w:val="20"/>
          <w:szCs w:val="20"/>
        </w:rPr>
      </w:pPr>
    </w:p>
    <w:p w14:paraId="14ED80EF" w14:textId="04CD2C25" w:rsidR="003B0A12" w:rsidRDefault="003B0A12" w:rsidP="003B0A12">
      <w:pPr>
        <w:jc w:val="both"/>
        <w:rPr>
          <w:rFonts w:asciiTheme="minorBidi" w:hAnsiTheme="minorBidi" w:cstheme="minorBidi"/>
          <w:b/>
          <w:sz w:val="20"/>
          <w:szCs w:val="20"/>
        </w:rPr>
      </w:pPr>
      <w:r w:rsidRPr="003B0A12">
        <w:rPr>
          <w:rFonts w:asciiTheme="minorBidi" w:hAnsiTheme="minorBidi" w:cstheme="minorBidi"/>
          <w:b/>
          <w:sz w:val="20"/>
          <w:szCs w:val="20"/>
        </w:rPr>
        <w:t xml:space="preserve">2. TERMINAL </w:t>
      </w:r>
      <w:proofErr w:type="gramStart"/>
      <w:r w:rsidRPr="003B0A12">
        <w:rPr>
          <w:rFonts w:asciiTheme="minorBidi" w:hAnsiTheme="minorBidi" w:cstheme="minorBidi"/>
          <w:b/>
          <w:sz w:val="20"/>
          <w:szCs w:val="20"/>
        </w:rPr>
        <w:t>B</w:t>
      </w:r>
      <w:r>
        <w:rPr>
          <w:rFonts w:asciiTheme="minorBidi" w:hAnsiTheme="minorBidi" w:cstheme="minorBidi"/>
          <w:b/>
          <w:sz w:val="20"/>
          <w:szCs w:val="20"/>
        </w:rPr>
        <w:t xml:space="preserve">  </w:t>
      </w:r>
      <w:r w:rsidRPr="003B0A12">
        <w:rPr>
          <w:rFonts w:asciiTheme="minorBidi" w:hAnsiTheme="minorBidi" w:cstheme="minorBidi"/>
          <w:b/>
          <w:sz w:val="20"/>
          <w:szCs w:val="20"/>
        </w:rPr>
        <w:t>-</w:t>
      </w:r>
      <w:proofErr w:type="gramEnd"/>
      <w:r w:rsidRPr="003B0A12">
        <w:rPr>
          <w:rFonts w:asciiTheme="minorBidi" w:hAnsiTheme="minorBidi" w:cstheme="minorBidi"/>
          <w:b/>
          <w:sz w:val="20"/>
          <w:szCs w:val="20"/>
        </w:rPr>
        <w:t xml:space="preserve"> 2.</w:t>
      </w:r>
      <w:r>
        <w:rPr>
          <w:rFonts w:asciiTheme="minorBidi" w:hAnsiTheme="minorBidi" w:cstheme="minorBidi"/>
          <w:b/>
          <w:sz w:val="20"/>
          <w:szCs w:val="20"/>
        </w:rPr>
        <w:t xml:space="preserve"> </w:t>
      </w:r>
      <w:r w:rsidRPr="003B0A12">
        <w:rPr>
          <w:rFonts w:asciiTheme="minorBidi" w:hAnsiTheme="minorBidi" w:cstheme="minorBidi"/>
          <w:b/>
          <w:sz w:val="20"/>
          <w:szCs w:val="20"/>
        </w:rPr>
        <w:t>Sprat</w:t>
      </w:r>
      <w:r>
        <w:rPr>
          <w:rFonts w:asciiTheme="minorBidi" w:hAnsiTheme="minorBidi" w:cstheme="minorBidi"/>
          <w:b/>
          <w:sz w:val="20"/>
          <w:szCs w:val="20"/>
        </w:rPr>
        <w:t xml:space="preserve"> </w:t>
      </w:r>
      <w:r w:rsidRPr="003B0A12">
        <w:rPr>
          <w:rFonts w:asciiTheme="minorBidi" w:hAnsiTheme="minorBidi" w:cstheme="minorBidi"/>
          <w:b/>
          <w:sz w:val="20"/>
          <w:szCs w:val="20"/>
        </w:rPr>
        <w:t xml:space="preserve">- UP 2.2. </w:t>
      </w:r>
    </w:p>
    <w:p w14:paraId="4103E1D1" w14:textId="77777777" w:rsidR="0045118B" w:rsidRPr="003B0A12" w:rsidRDefault="0045118B" w:rsidP="003B0A12">
      <w:pPr>
        <w:jc w:val="both"/>
        <w:rPr>
          <w:rFonts w:asciiTheme="minorBidi" w:hAnsiTheme="minorBidi" w:cstheme="minorBidi"/>
          <w:b/>
          <w:sz w:val="20"/>
          <w:szCs w:val="20"/>
        </w:rPr>
      </w:pPr>
    </w:p>
    <w:p w14:paraId="76781C6D" w14:textId="77777777" w:rsidR="003B0A12" w:rsidRPr="003B0A12" w:rsidRDefault="003B0A12" w:rsidP="003B0A12">
      <w:pPr>
        <w:jc w:val="both"/>
        <w:rPr>
          <w:rFonts w:asciiTheme="minorBidi" w:hAnsiTheme="minorBidi" w:cstheme="minorBidi"/>
          <w:sz w:val="20"/>
          <w:szCs w:val="20"/>
        </w:rPr>
      </w:pPr>
      <w:proofErr w:type="spellStart"/>
      <w:r w:rsidRPr="003B0A12">
        <w:rPr>
          <w:rFonts w:asciiTheme="minorBidi" w:hAnsiTheme="minorBidi" w:cstheme="minorBidi"/>
          <w:sz w:val="20"/>
          <w:szCs w:val="20"/>
        </w:rPr>
        <w:t>Prostor</w:t>
      </w:r>
      <w:proofErr w:type="spellEnd"/>
      <w:r w:rsidRPr="003B0A12">
        <w:rPr>
          <w:rFonts w:asciiTheme="minorBidi" w:hAnsiTheme="minorBidi" w:cstheme="minorBidi"/>
          <w:sz w:val="20"/>
          <w:szCs w:val="20"/>
        </w:rPr>
        <w:t xml:space="preserve"> UP2.2. </w:t>
      </w:r>
      <w:proofErr w:type="spellStart"/>
      <w:r w:rsidRPr="003B0A12">
        <w:rPr>
          <w:rFonts w:asciiTheme="minorBidi" w:hAnsiTheme="minorBidi" w:cstheme="minorBidi"/>
          <w:sz w:val="20"/>
          <w:szCs w:val="20"/>
        </w:rPr>
        <w:t>nalazi</w:t>
      </w:r>
      <w:proofErr w:type="spellEnd"/>
      <w:r w:rsidRPr="003B0A12">
        <w:rPr>
          <w:rFonts w:asciiTheme="minorBidi" w:hAnsiTheme="minorBidi" w:cstheme="minorBidi"/>
          <w:sz w:val="20"/>
          <w:szCs w:val="20"/>
        </w:rPr>
        <w:t xml:space="preserve"> se </w:t>
      </w:r>
      <w:proofErr w:type="spellStart"/>
      <w:r w:rsidRPr="003B0A12">
        <w:rPr>
          <w:rFonts w:asciiTheme="minorBidi" w:hAnsiTheme="minorBidi" w:cstheme="minorBidi"/>
          <w:sz w:val="20"/>
          <w:szCs w:val="20"/>
        </w:rPr>
        <w:t>na</w:t>
      </w:r>
      <w:proofErr w:type="spellEnd"/>
      <w:r w:rsidRPr="003B0A12">
        <w:rPr>
          <w:rFonts w:asciiTheme="minorBidi" w:hAnsiTheme="minorBidi" w:cstheme="minorBidi"/>
          <w:sz w:val="20"/>
          <w:szCs w:val="20"/>
        </w:rPr>
        <w:t xml:space="preserve"> </w:t>
      </w:r>
      <w:proofErr w:type="gramStart"/>
      <w:r w:rsidRPr="003B0A12">
        <w:rPr>
          <w:rFonts w:asciiTheme="minorBidi" w:hAnsiTheme="minorBidi" w:cstheme="minorBidi"/>
          <w:sz w:val="20"/>
          <w:szCs w:val="20"/>
        </w:rPr>
        <w:t>2.spratu</w:t>
      </w:r>
      <w:proofErr w:type="gram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dograđenog</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dijela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Terminala</w:t>
      </w:r>
      <w:proofErr w:type="spellEnd"/>
      <w:r w:rsidRPr="003B0A12">
        <w:rPr>
          <w:rFonts w:asciiTheme="minorBidi" w:hAnsiTheme="minorBidi" w:cstheme="minorBidi"/>
          <w:sz w:val="20"/>
          <w:szCs w:val="20"/>
        </w:rPr>
        <w:t xml:space="preserve"> B, do </w:t>
      </w:r>
      <w:proofErr w:type="spellStart"/>
      <w:r w:rsidRPr="003B0A12">
        <w:rPr>
          <w:rFonts w:asciiTheme="minorBidi" w:hAnsiTheme="minorBidi" w:cstheme="minorBidi"/>
          <w:sz w:val="20"/>
          <w:szCs w:val="20"/>
        </w:rPr>
        <w:t>kojeg</w:t>
      </w:r>
      <w:proofErr w:type="spellEnd"/>
      <w:r w:rsidRPr="003B0A12">
        <w:rPr>
          <w:rFonts w:asciiTheme="minorBidi" w:hAnsiTheme="minorBidi" w:cstheme="minorBidi"/>
          <w:sz w:val="20"/>
          <w:szCs w:val="20"/>
        </w:rPr>
        <w:t xml:space="preserve"> se </w:t>
      </w:r>
      <w:proofErr w:type="spellStart"/>
      <w:r w:rsidRPr="003B0A12">
        <w:rPr>
          <w:rFonts w:asciiTheme="minorBidi" w:hAnsiTheme="minorBidi" w:cstheme="minorBidi"/>
          <w:sz w:val="20"/>
          <w:szCs w:val="20"/>
        </w:rPr>
        <w:t>dolazi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reprezentativnim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eskalatorima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sa</w:t>
      </w:r>
      <w:proofErr w:type="spellEnd"/>
      <w:r w:rsidRPr="003B0A12">
        <w:rPr>
          <w:rFonts w:asciiTheme="minorBidi" w:hAnsiTheme="minorBidi" w:cstheme="minorBidi"/>
          <w:sz w:val="20"/>
          <w:szCs w:val="20"/>
        </w:rPr>
        <w:t xml:space="preserve"> </w:t>
      </w:r>
      <w:proofErr w:type="gramStart"/>
      <w:r w:rsidRPr="003B0A12">
        <w:rPr>
          <w:rFonts w:asciiTheme="minorBidi" w:hAnsiTheme="minorBidi" w:cstheme="minorBidi"/>
          <w:sz w:val="20"/>
          <w:szCs w:val="20"/>
        </w:rPr>
        <w:t>1.sprata</w:t>
      </w:r>
      <w:proofErr w:type="gram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ili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centralnim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stepeništem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odnosno</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liftom</w:t>
      </w:r>
      <w:proofErr w:type="spellEnd"/>
      <w:r w:rsidRPr="003B0A12">
        <w:rPr>
          <w:rFonts w:asciiTheme="minorBidi" w:hAnsiTheme="minorBidi" w:cstheme="minorBidi"/>
          <w:sz w:val="20"/>
          <w:szCs w:val="20"/>
        </w:rPr>
        <w:t>.</w:t>
      </w:r>
    </w:p>
    <w:p w14:paraId="78E76600" w14:textId="244AEEAE" w:rsidR="003B0A12" w:rsidRPr="003B0A12" w:rsidRDefault="003B0A12" w:rsidP="003B0A12">
      <w:pPr>
        <w:jc w:val="both"/>
        <w:rPr>
          <w:rFonts w:asciiTheme="minorBidi" w:hAnsiTheme="minorBidi" w:cstheme="minorBidi"/>
          <w:sz w:val="20"/>
          <w:szCs w:val="20"/>
        </w:rPr>
      </w:pPr>
      <w:proofErr w:type="spellStart"/>
      <w:r w:rsidRPr="003B0A12">
        <w:rPr>
          <w:rFonts w:asciiTheme="minorBidi" w:hAnsiTheme="minorBidi" w:cstheme="minorBidi"/>
          <w:sz w:val="20"/>
          <w:szCs w:val="20"/>
        </w:rPr>
        <w:t>Budući</w:t>
      </w:r>
      <w:proofErr w:type="spellEnd"/>
      <w:r w:rsidRPr="003B0A12">
        <w:rPr>
          <w:rFonts w:asciiTheme="minorBidi" w:hAnsiTheme="minorBidi" w:cstheme="minorBidi"/>
          <w:sz w:val="20"/>
          <w:szCs w:val="20"/>
        </w:rPr>
        <w:t xml:space="preserve"> da se </w:t>
      </w:r>
      <w:proofErr w:type="spellStart"/>
      <w:r w:rsidRPr="003B0A12">
        <w:rPr>
          <w:rFonts w:asciiTheme="minorBidi" w:hAnsiTheme="minorBidi" w:cstheme="minorBidi"/>
          <w:sz w:val="20"/>
          <w:szCs w:val="20"/>
        </w:rPr>
        <w:t>ovaj</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ugostiteljski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nalazi</w:t>
      </w:r>
      <w:proofErr w:type="spellEnd"/>
      <w:r w:rsidRPr="003B0A12">
        <w:rPr>
          <w:rFonts w:asciiTheme="minorBidi" w:hAnsiTheme="minorBidi" w:cstheme="minorBidi"/>
          <w:sz w:val="20"/>
          <w:szCs w:val="20"/>
        </w:rPr>
        <w:t xml:space="preserve"> u </w:t>
      </w:r>
      <w:proofErr w:type="spellStart"/>
      <w:r w:rsidRPr="003B0A12">
        <w:rPr>
          <w:rFonts w:asciiTheme="minorBidi" w:hAnsiTheme="minorBidi" w:cstheme="minorBidi"/>
          <w:sz w:val="20"/>
          <w:szCs w:val="20"/>
        </w:rPr>
        <w:t>zoni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slobodnog</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pristupa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omogućen</w:t>
      </w:r>
      <w:proofErr w:type="spellEnd"/>
      <w:r w:rsidRPr="003B0A12">
        <w:rPr>
          <w:rFonts w:asciiTheme="minorBidi" w:hAnsiTheme="minorBidi" w:cstheme="minorBidi"/>
          <w:sz w:val="20"/>
          <w:szCs w:val="20"/>
        </w:rPr>
        <w:t xml:space="preserve"> je </w:t>
      </w:r>
      <w:proofErr w:type="spellStart"/>
      <w:r w:rsidRPr="003B0A12">
        <w:rPr>
          <w:rFonts w:asciiTheme="minorBidi" w:hAnsiTheme="minorBidi" w:cstheme="minorBidi"/>
          <w:sz w:val="20"/>
          <w:szCs w:val="20"/>
        </w:rPr>
        <w:t>nesmetan</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ulazak</w:t>
      </w:r>
      <w:proofErr w:type="spellEnd"/>
      <w:r w:rsidRPr="003B0A12">
        <w:rPr>
          <w:rFonts w:asciiTheme="minorBidi" w:hAnsiTheme="minorBidi" w:cstheme="minorBidi"/>
          <w:sz w:val="20"/>
          <w:szCs w:val="20"/>
        </w:rPr>
        <w:t xml:space="preserve"> u </w:t>
      </w:r>
      <w:proofErr w:type="spellStart"/>
      <w:r w:rsidRPr="003B0A12">
        <w:rPr>
          <w:rFonts w:asciiTheme="minorBidi" w:hAnsiTheme="minorBidi" w:cstheme="minorBidi"/>
          <w:sz w:val="20"/>
          <w:szCs w:val="20"/>
        </w:rPr>
        <w:t>ovaj</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svim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putnicima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njihovim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pratiocima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i</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ostalim</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korisnicima</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aerodromskih</w:t>
      </w:r>
      <w:proofErr w:type="spellEnd"/>
      <w:r w:rsidRPr="003B0A12">
        <w:rPr>
          <w:rFonts w:asciiTheme="minorBidi" w:hAnsiTheme="minorBidi" w:cstheme="minorBidi"/>
          <w:sz w:val="20"/>
          <w:szCs w:val="20"/>
        </w:rPr>
        <w:t xml:space="preserve"> </w:t>
      </w:r>
      <w:proofErr w:type="spellStart"/>
      <w:r w:rsidRPr="003B0A12">
        <w:rPr>
          <w:rFonts w:asciiTheme="minorBidi" w:hAnsiTheme="minorBidi" w:cstheme="minorBidi"/>
          <w:sz w:val="20"/>
          <w:szCs w:val="20"/>
        </w:rPr>
        <w:t>prostora</w:t>
      </w:r>
      <w:proofErr w:type="spellEnd"/>
      <w:r w:rsidRPr="003B0A12">
        <w:rPr>
          <w:rFonts w:asciiTheme="minorBidi" w:hAnsiTheme="minorBidi" w:cstheme="minorBidi"/>
          <w:sz w:val="20"/>
          <w:szCs w:val="20"/>
        </w:rPr>
        <w:t xml:space="preserve">. </w:t>
      </w:r>
    </w:p>
    <w:p w14:paraId="6040F71F" w14:textId="29A7ED57" w:rsidR="003B0A12" w:rsidRPr="003B0A12" w:rsidRDefault="008959A9" w:rsidP="003B0A12">
      <w:pPr>
        <w:jc w:val="both"/>
        <w:rPr>
          <w:rFonts w:asciiTheme="minorBidi" w:hAnsiTheme="minorBidi" w:cstheme="minorBidi"/>
          <w:sz w:val="20"/>
          <w:szCs w:val="20"/>
          <w:lang w:val="fr-FR"/>
        </w:rPr>
      </w:pPr>
      <w:proofErr w:type="spellStart"/>
      <w:r>
        <w:rPr>
          <w:rFonts w:asciiTheme="minorBidi" w:hAnsiTheme="minorBidi" w:cstheme="minorBidi"/>
          <w:sz w:val="20"/>
          <w:szCs w:val="20"/>
          <w:lang w:val="fr-FR"/>
        </w:rPr>
        <w:t>V</w:t>
      </w:r>
      <w:r w:rsidR="003B0A12" w:rsidRPr="003B0A12">
        <w:rPr>
          <w:rFonts w:asciiTheme="minorBidi" w:hAnsiTheme="minorBidi" w:cstheme="minorBidi"/>
          <w:sz w:val="20"/>
          <w:szCs w:val="20"/>
          <w:lang w:val="fr-FR"/>
        </w:rPr>
        <w:t>ertikalni</w:t>
      </w:r>
      <w:proofErr w:type="spellEnd"/>
      <w:r w:rsidR="003B0A12" w:rsidRPr="003B0A12">
        <w:rPr>
          <w:rFonts w:asciiTheme="minorBidi" w:hAnsiTheme="minorBidi" w:cstheme="minorBidi"/>
          <w:sz w:val="20"/>
          <w:szCs w:val="20"/>
          <w:lang w:val="fr-FR"/>
        </w:rPr>
        <w:t xml:space="preserve"> transport robe se </w:t>
      </w:r>
      <w:proofErr w:type="spellStart"/>
      <w:r w:rsidR="003B0A12" w:rsidRPr="003B0A12">
        <w:rPr>
          <w:rFonts w:asciiTheme="minorBidi" w:hAnsiTheme="minorBidi" w:cstheme="minorBidi"/>
          <w:sz w:val="20"/>
          <w:szCs w:val="20"/>
          <w:lang w:val="fr-FR"/>
        </w:rPr>
        <w:t>vrši</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centralnim</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liftom</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kojem</w:t>
      </w:r>
      <w:proofErr w:type="spellEnd"/>
      <w:r w:rsidR="003B0A12" w:rsidRPr="003B0A12">
        <w:rPr>
          <w:rFonts w:asciiTheme="minorBidi" w:hAnsiTheme="minorBidi" w:cstheme="minorBidi"/>
          <w:sz w:val="20"/>
          <w:szCs w:val="20"/>
          <w:lang w:val="fr-FR"/>
        </w:rPr>
        <w:t xml:space="preserve"> se </w:t>
      </w:r>
      <w:proofErr w:type="spellStart"/>
      <w:r w:rsidR="003B0A12" w:rsidRPr="003B0A12">
        <w:rPr>
          <w:rFonts w:asciiTheme="minorBidi" w:hAnsiTheme="minorBidi" w:cstheme="minorBidi"/>
          <w:sz w:val="20"/>
          <w:szCs w:val="20"/>
          <w:lang w:val="fr-FR"/>
        </w:rPr>
        <w:t>pristupa</w:t>
      </w:r>
      <w:proofErr w:type="spellEnd"/>
      <w:r w:rsidR="003B0A12" w:rsidRPr="003B0A12">
        <w:rPr>
          <w:rFonts w:asciiTheme="minorBidi" w:hAnsiTheme="minorBidi" w:cstheme="minorBidi"/>
          <w:sz w:val="20"/>
          <w:szCs w:val="20"/>
          <w:lang w:val="fr-FR"/>
        </w:rPr>
        <w:t xml:space="preserve"> </w:t>
      </w:r>
      <w:proofErr w:type="gramStart"/>
      <w:r w:rsidR="003B0A12" w:rsidRPr="003B0A12">
        <w:rPr>
          <w:rFonts w:asciiTheme="minorBidi" w:hAnsiTheme="minorBidi" w:cstheme="minorBidi"/>
          <w:sz w:val="20"/>
          <w:szCs w:val="20"/>
          <w:lang w:val="fr-FR"/>
        </w:rPr>
        <w:t>sa ceste</w:t>
      </w:r>
      <w:proofErr w:type="gramEnd"/>
      <w:r w:rsidR="003B0A12" w:rsidRPr="003B0A12">
        <w:rPr>
          <w:rFonts w:asciiTheme="minorBidi" w:hAnsiTheme="minorBidi" w:cstheme="minorBidi"/>
          <w:sz w:val="20"/>
          <w:szCs w:val="20"/>
          <w:lang w:val="fr-FR"/>
        </w:rPr>
        <w:t xml:space="preserve"> na </w:t>
      </w:r>
      <w:proofErr w:type="spellStart"/>
      <w:r w:rsidR="003B0A12" w:rsidRPr="003B0A12">
        <w:rPr>
          <w:rFonts w:asciiTheme="minorBidi" w:hAnsiTheme="minorBidi" w:cstheme="minorBidi"/>
          <w:sz w:val="20"/>
          <w:szCs w:val="20"/>
          <w:lang w:val="fr-FR"/>
        </w:rPr>
        <w:t>zapadnoj</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strani</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objekta</w:t>
      </w:r>
      <w:proofErr w:type="spellEnd"/>
      <w:r w:rsidR="003B0A12" w:rsidRPr="003B0A12">
        <w:rPr>
          <w:rFonts w:asciiTheme="minorBidi" w:hAnsiTheme="minorBidi" w:cstheme="minorBidi"/>
          <w:sz w:val="20"/>
          <w:szCs w:val="20"/>
          <w:lang w:val="fr-FR"/>
        </w:rPr>
        <w:t xml:space="preserve">. U </w:t>
      </w:r>
      <w:proofErr w:type="spellStart"/>
      <w:r w:rsidR="003B0A12" w:rsidRPr="003B0A12">
        <w:rPr>
          <w:rFonts w:asciiTheme="minorBidi" w:hAnsiTheme="minorBidi" w:cstheme="minorBidi"/>
          <w:sz w:val="20"/>
          <w:szCs w:val="20"/>
          <w:lang w:val="fr-FR"/>
        </w:rPr>
        <w:t>prostoru</w:t>
      </w:r>
      <w:proofErr w:type="spellEnd"/>
      <w:r w:rsidR="003B0A12" w:rsidRPr="003B0A12">
        <w:rPr>
          <w:rFonts w:asciiTheme="minorBidi" w:hAnsiTheme="minorBidi" w:cstheme="minorBidi"/>
          <w:sz w:val="20"/>
          <w:szCs w:val="20"/>
          <w:lang w:val="fr-FR"/>
        </w:rPr>
        <w:t xml:space="preserve"> </w:t>
      </w:r>
      <w:r>
        <w:rPr>
          <w:rFonts w:asciiTheme="minorBidi" w:hAnsiTheme="minorBidi" w:cstheme="minorBidi"/>
          <w:sz w:val="20"/>
          <w:szCs w:val="20"/>
          <w:lang w:val="fr-FR"/>
        </w:rPr>
        <w:t xml:space="preserve">je </w:t>
      </w:r>
      <w:proofErr w:type="spellStart"/>
      <w:r>
        <w:rPr>
          <w:rFonts w:asciiTheme="minorBidi" w:hAnsiTheme="minorBidi" w:cstheme="minorBidi"/>
          <w:sz w:val="20"/>
          <w:szCs w:val="20"/>
          <w:lang w:val="fr-FR"/>
        </w:rPr>
        <w:t>izveden</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priključ</w:t>
      </w:r>
      <w:r>
        <w:rPr>
          <w:rFonts w:asciiTheme="minorBidi" w:hAnsiTheme="minorBidi" w:cstheme="minorBidi"/>
          <w:sz w:val="20"/>
          <w:szCs w:val="20"/>
          <w:lang w:val="fr-FR"/>
        </w:rPr>
        <w:t>a</w:t>
      </w:r>
      <w:r w:rsidR="003B0A12" w:rsidRPr="003B0A12">
        <w:rPr>
          <w:rFonts w:asciiTheme="minorBidi" w:hAnsiTheme="minorBidi" w:cstheme="minorBidi"/>
          <w:sz w:val="20"/>
          <w:szCs w:val="20"/>
          <w:lang w:val="fr-FR"/>
        </w:rPr>
        <w:t>k</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za</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odvod</w:t>
      </w:r>
      <w:proofErr w:type="spellEnd"/>
      <w:r w:rsidR="003B0A12" w:rsidRPr="003B0A12">
        <w:rPr>
          <w:rFonts w:asciiTheme="minorBidi" w:hAnsiTheme="minorBidi" w:cstheme="minorBidi"/>
          <w:sz w:val="20"/>
          <w:szCs w:val="20"/>
          <w:lang w:val="fr-FR"/>
        </w:rPr>
        <w:t xml:space="preserve"> i </w:t>
      </w:r>
      <w:proofErr w:type="spellStart"/>
      <w:r w:rsidR="003B0A12" w:rsidRPr="003B0A12">
        <w:rPr>
          <w:rFonts w:asciiTheme="minorBidi" w:hAnsiTheme="minorBidi" w:cstheme="minorBidi"/>
          <w:sz w:val="20"/>
          <w:szCs w:val="20"/>
          <w:lang w:val="fr-FR"/>
        </w:rPr>
        <w:t>dovod</w:t>
      </w:r>
      <w:proofErr w:type="spellEnd"/>
      <w:r w:rsidR="003B0A12" w:rsidRPr="003B0A12">
        <w:rPr>
          <w:rFonts w:asciiTheme="minorBidi" w:hAnsiTheme="minorBidi" w:cstheme="minorBidi"/>
          <w:sz w:val="20"/>
          <w:szCs w:val="20"/>
          <w:lang w:val="fr-FR"/>
        </w:rPr>
        <w:t xml:space="preserve"> </w:t>
      </w:r>
      <w:proofErr w:type="spellStart"/>
      <w:r w:rsidR="003B0A12" w:rsidRPr="003B0A12">
        <w:rPr>
          <w:rFonts w:asciiTheme="minorBidi" w:hAnsiTheme="minorBidi" w:cstheme="minorBidi"/>
          <w:sz w:val="20"/>
          <w:szCs w:val="20"/>
          <w:lang w:val="fr-FR"/>
        </w:rPr>
        <w:t>vode</w:t>
      </w:r>
      <w:proofErr w:type="spellEnd"/>
      <w:r w:rsidR="003B0A12" w:rsidRPr="003B0A12">
        <w:rPr>
          <w:rFonts w:asciiTheme="minorBidi" w:hAnsiTheme="minorBidi" w:cstheme="minorBidi"/>
          <w:sz w:val="20"/>
          <w:szCs w:val="20"/>
          <w:lang w:val="fr-FR"/>
        </w:rPr>
        <w:t>.</w:t>
      </w:r>
    </w:p>
    <w:p w14:paraId="37555A78" w14:textId="0338C7E9" w:rsidR="003B0A12" w:rsidRPr="003B0A12" w:rsidRDefault="003B0A12" w:rsidP="003B0A12">
      <w:pPr>
        <w:jc w:val="both"/>
        <w:rPr>
          <w:rFonts w:asciiTheme="minorBidi" w:hAnsiTheme="minorBidi" w:cstheme="minorBidi"/>
          <w:sz w:val="20"/>
          <w:szCs w:val="20"/>
          <w:lang w:val="fr-FR"/>
        </w:rPr>
      </w:pPr>
      <w:proofErr w:type="spellStart"/>
      <w:r w:rsidRPr="003B0A12">
        <w:rPr>
          <w:rFonts w:asciiTheme="minorBidi" w:hAnsiTheme="minorBidi" w:cstheme="minorBidi"/>
          <w:sz w:val="20"/>
          <w:szCs w:val="20"/>
          <w:lang w:val="fr-FR"/>
        </w:rPr>
        <w:t>Prostor</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ima</w:t>
      </w:r>
      <w:proofErr w:type="spellEnd"/>
      <w:r w:rsidRPr="003B0A12">
        <w:rPr>
          <w:rFonts w:asciiTheme="minorBidi" w:hAnsiTheme="minorBidi" w:cstheme="minorBidi"/>
          <w:sz w:val="20"/>
          <w:szCs w:val="20"/>
          <w:lang w:val="fr-FR"/>
        </w:rPr>
        <w:t xml:space="preserve"> </w:t>
      </w:r>
      <w:proofErr w:type="spellStart"/>
      <w:r w:rsidRPr="003E0704">
        <w:rPr>
          <w:rFonts w:asciiTheme="minorBidi" w:hAnsiTheme="minorBidi" w:cstheme="minorBidi"/>
          <w:sz w:val="20"/>
          <w:szCs w:val="20"/>
          <w:lang w:val="fr-FR"/>
        </w:rPr>
        <w:t>površinu</w:t>
      </w:r>
      <w:proofErr w:type="spellEnd"/>
      <w:r w:rsidRPr="003E0704">
        <w:rPr>
          <w:rFonts w:asciiTheme="minorBidi" w:hAnsiTheme="minorBidi" w:cstheme="minorBidi"/>
          <w:sz w:val="20"/>
          <w:szCs w:val="20"/>
          <w:lang w:val="fr-FR"/>
        </w:rPr>
        <w:t xml:space="preserve"> 107,56 m</w:t>
      </w:r>
      <w:r w:rsidR="00A11A04">
        <w:rPr>
          <w:rFonts w:asciiTheme="minorBidi" w:hAnsiTheme="minorBidi" w:cstheme="minorBidi"/>
          <w:sz w:val="20"/>
          <w:szCs w:val="20"/>
          <w:lang w:val="fr-FR"/>
        </w:rPr>
        <w:t>²</w:t>
      </w:r>
      <w:r w:rsidRPr="003E0704">
        <w:rPr>
          <w:rFonts w:asciiTheme="minorBidi" w:hAnsiTheme="minorBidi" w:cstheme="minorBidi"/>
          <w:sz w:val="20"/>
          <w:szCs w:val="20"/>
          <w:lang w:val="fr-FR"/>
        </w:rPr>
        <w:t xml:space="preserve">. </w:t>
      </w:r>
      <w:proofErr w:type="spellStart"/>
      <w:r w:rsidRPr="003E0704">
        <w:rPr>
          <w:rFonts w:asciiTheme="minorBidi" w:hAnsiTheme="minorBidi" w:cstheme="minorBidi"/>
          <w:sz w:val="20"/>
          <w:szCs w:val="20"/>
          <w:lang w:val="fr-FR"/>
        </w:rPr>
        <w:t>Kompletnom</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dužinom</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prostor</w:t>
      </w:r>
      <w:proofErr w:type="spellEnd"/>
      <w:r w:rsidRPr="003B0A12">
        <w:rPr>
          <w:rFonts w:asciiTheme="minorBidi" w:hAnsiTheme="minorBidi" w:cstheme="minorBidi"/>
          <w:sz w:val="20"/>
          <w:szCs w:val="20"/>
          <w:lang w:val="fr-FR"/>
        </w:rPr>
        <w:t xml:space="preserve"> je </w:t>
      </w:r>
      <w:proofErr w:type="spellStart"/>
      <w:r w:rsidRPr="003B0A12">
        <w:rPr>
          <w:rFonts w:asciiTheme="minorBidi" w:hAnsiTheme="minorBidi" w:cstheme="minorBidi"/>
          <w:sz w:val="20"/>
          <w:szCs w:val="20"/>
          <w:lang w:val="fr-FR"/>
        </w:rPr>
        <w:t>orijentisan</w:t>
      </w:r>
      <w:proofErr w:type="spellEnd"/>
      <w:r w:rsidRPr="003B0A12">
        <w:rPr>
          <w:rFonts w:asciiTheme="minorBidi" w:hAnsiTheme="minorBidi" w:cstheme="minorBidi"/>
          <w:sz w:val="20"/>
          <w:szCs w:val="20"/>
          <w:lang w:val="fr-FR"/>
        </w:rPr>
        <w:t xml:space="preserve"> na </w:t>
      </w:r>
      <w:proofErr w:type="spellStart"/>
      <w:r w:rsidRPr="003B0A12">
        <w:rPr>
          <w:rFonts w:asciiTheme="minorBidi" w:hAnsiTheme="minorBidi" w:cstheme="minorBidi"/>
          <w:sz w:val="20"/>
          <w:szCs w:val="20"/>
          <w:lang w:val="fr-FR"/>
        </w:rPr>
        <w:t>zapadnu</w:t>
      </w:r>
      <w:proofErr w:type="spellEnd"/>
      <w:r w:rsidRPr="003B0A12">
        <w:rPr>
          <w:rFonts w:asciiTheme="minorBidi" w:hAnsiTheme="minorBidi" w:cstheme="minorBidi"/>
          <w:sz w:val="20"/>
          <w:szCs w:val="20"/>
          <w:lang w:val="fr-FR"/>
        </w:rPr>
        <w:t xml:space="preserve"> </w:t>
      </w:r>
      <w:proofErr w:type="spellStart"/>
      <w:r w:rsidRPr="003B0A12">
        <w:rPr>
          <w:rFonts w:asciiTheme="minorBidi" w:hAnsiTheme="minorBidi" w:cstheme="minorBidi"/>
          <w:sz w:val="20"/>
          <w:szCs w:val="20"/>
          <w:lang w:val="fr-FR"/>
        </w:rPr>
        <w:t>stranu</w:t>
      </w:r>
      <w:proofErr w:type="spellEnd"/>
      <w:r w:rsidRPr="003B0A12">
        <w:rPr>
          <w:rFonts w:asciiTheme="minorBidi" w:hAnsiTheme="minorBidi" w:cstheme="minorBidi"/>
          <w:sz w:val="20"/>
          <w:szCs w:val="20"/>
          <w:lang w:val="fr-FR"/>
        </w:rPr>
        <w:t>.</w:t>
      </w:r>
    </w:p>
    <w:p w14:paraId="607C913F" w14:textId="1AA8C64B" w:rsidR="003B0A12" w:rsidRDefault="003B0A12" w:rsidP="003B0A12">
      <w:pPr>
        <w:jc w:val="both"/>
        <w:rPr>
          <w:rFonts w:asciiTheme="minorBidi" w:hAnsiTheme="minorBidi" w:cstheme="minorBidi"/>
          <w:sz w:val="20"/>
          <w:szCs w:val="20"/>
          <w:lang w:val="fr-FR"/>
        </w:rPr>
      </w:pPr>
      <w:r w:rsidRPr="006A4993">
        <w:rPr>
          <w:rFonts w:asciiTheme="minorBidi" w:hAnsiTheme="minorBidi" w:cstheme="minorBidi"/>
          <w:sz w:val="20"/>
          <w:szCs w:val="20"/>
          <w:lang w:val="fr-FR"/>
        </w:rPr>
        <w:t xml:space="preserve">U </w:t>
      </w:r>
      <w:proofErr w:type="spellStart"/>
      <w:r w:rsidRPr="006A4993">
        <w:rPr>
          <w:rFonts w:asciiTheme="minorBidi" w:hAnsiTheme="minorBidi" w:cstheme="minorBidi"/>
          <w:sz w:val="20"/>
          <w:szCs w:val="20"/>
          <w:lang w:val="fr-FR"/>
        </w:rPr>
        <w:t>Tabeli</w:t>
      </w:r>
      <w:proofErr w:type="spellEnd"/>
      <w:r w:rsidRPr="006A4993">
        <w:rPr>
          <w:rFonts w:asciiTheme="minorBidi" w:hAnsiTheme="minorBidi" w:cstheme="minorBidi"/>
          <w:sz w:val="20"/>
          <w:szCs w:val="20"/>
          <w:lang w:val="fr-FR"/>
        </w:rPr>
        <w:t xml:space="preserve"> 2. </w:t>
      </w:r>
      <w:proofErr w:type="gramStart"/>
      <w:r w:rsidRPr="006A4993">
        <w:rPr>
          <w:rFonts w:asciiTheme="minorBidi" w:hAnsiTheme="minorBidi" w:cstheme="minorBidi"/>
          <w:sz w:val="20"/>
          <w:szCs w:val="20"/>
          <w:lang w:val="fr-FR"/>
        </w:rPr>
        <w:t>su</w:t>
      </w:r>
      <w:proofErr w:type="gram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navedeni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osnovni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tehnički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podaci</w:t>
      </w:r>
      <w:proofErr w:type="spellEnd"/>
      <w:r w:rsidRPr="006A4993">
        <w:rPr>
          <w:rFonts w:asciiTheme="minorBidi" w:hAnsiTheme="minorBidi" w:cstheme="minorBidi"/>
          <w:sz w:val="20"/>
          <w:szCs w:val="20"/>
          <w:lang w:val="fr-FR"/>
        </w:rPr>
        <w:t xml:space="preserve"> o </w:t>
      </w:r>
      <w:proofErr w:type="spellStart"/>
      <w:r w:rsidRPr="006A4993">
        <w:rPr>
          <w:rFonts w:asciiTheme="minorBidi" w:hAnsiTheme="minorBidi" w:cstheme="minorBidi"/>
          <w:sz w:val="20"/>
          <w:szCs w:val="20"/>
          <w:lang w:val="fr-FR"/>
        </w:rPr>
        <w:t>ovom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ugostiteljskom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prostoru</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koji</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uključuju</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podatke</w:t>
      </w:r>
      <w:proofErr w:type="spellEnd"/>
      <w:r w:rsidRPr="006A4993">
        <w:rPr>
          <w:rFonts w:asciiTheme="minorBidi" w:hAnsiTheme="minorBidi" w:cstheme="minorBidi"/>
          <w:sz w:val="20"/>
          <w:szCs w:val="20"/>
          <w:lang w:val="fr-FR"/>
        </w:rPr>
        <w:t xml:space="preserve"> o </w:t>
      </w:r>
      <w:proofErr w:type="spellStart"/>
      <w:r w:rsidRPr="006A4993">
        <w:rPr>
          <w:rFonts w:asciiTheme="minorBidi" w:hAnsiTheme="minorBidi" w:cstheme="minorBidi"/>
          <w:sz w:val="20"/>
          <w:szCs w:val="20"/>
          <w:lang w:val="fr-FR"/>
        </w:rPr>
        <w:t>rješenjima</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predviđenim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Izvedbenim</w:t>
      </w:r>
      <w:proofErr w:type="spellEnd"/>
      <w:r w:rsidRPr="006A4993">
        <w:rPr>
          <w:rFonts w:asciiTheme="minorBidi" w:hAnsiTheme="minorBidi" w:cstheme="minorBidi"/>
          <w:sz w:val="20"/>
          <w:szCs w:val="20"/>
          <w:lang w:val="fr-FR"/>
        </w:rPr>
        <w:t xml:space="preserve"> </w:t>
      </w:r>
      <w:proofErr w:type="spellStart"/>
      <w:r w:rsidRPr="006A4993">
        <w:rPr>
          <w:rFonts w:asciiTheme="minorBidi" w:hAnsiTheme="minorBidi" w:cstheme="minorBidi"/>
          <w:sz w:val="20"/>
          <w:szCs w:val="20"/>
          <w:lang w:val="fr-FR"/>
        </w:rPr>
        <w:t>projektom</w:t>
      </w:r>
      <w:proofErr w:type="spellEnd"/>
      <w:r w:rsidRPr="006A4993">
        <w:rPr>
          <w:rFonts w:asciiTheme="minorBidi" w:hAnsiTheme="minorBidi" w:cstheme="minorBidi"/>
          <w:sz w:val="20"/>
          <w:szCs w:val="20"/>
          <w:lang w:val="fr-FR"/>
        </w:rPr>
        <w:t>.</w:t>
      </w:r>
    </w:p>
    <w:p w14:paraId="50876ACA" w14:textId="77777777" w:rsidR="00BC18D8" w:rsidRPr="006A4993" w:rsidRDefault="00BC18D8" w:rsidP="003B0A12">
      <w:pPr>
        <w:jc w:val="both"/>
        <w:rPr>
          <w:rFonts w:asciiTheme="minorBidi" w:hAnsiTheme="minorBidi" w:cstheme="minorBidi"/>
          <w:sz w:val="20"/>
          <w:szCs w:val="20"/>
          <w:lang w:val="fr-FR"/>
        </w:rPr>
      </w:pPr>
    </w:p>
    <w:p w14:paraId="5FB07DD4" w14:textId="77777777" w:rsidR="002D48C9" w:rsidRPr="006A4993" w:rsidRDefault="002D48C9" w:rsidP="003B0A12">
      <w:pPr>
        <w:jc w:val="both"/>
        <w:rPr>
          <w:rFonts w:asciiTheme="minorBidi" w:hAnsiTheme="minorBidi" w:cstheme="minorBidi"/>
          <w:sz w:val="20"/>
          <w:szCs w:val="20"/>
          <w:lang w:val="fr-FR"/>
        </w:rPr>
      </w:pPr>
    </w:p>
    <w:p w14:paraId="32F1B1CE" w14:textId="77777777" w:rsidR="003B0A12" w:rsidRPr="006A4993" w:rsidRDefault="003B0A12" w:rsidP="003B0A12">
      <w:pPr>
        <w:jc w:val="both"/>
        <w:rPr>
          <w:rFonts w:asciiTheme="minorBidi" w:hAnsiTheme="minorBidi" w:cstheme="minorBidi"/>
          <w:sz w:val="20"/>
          <w:szCs w:val="20"/>
          <w:lang w:val="fr-FR"/>
        </w:rPr>
      </w:pPr>
    </w:p>
    <w:tbl>
      <w:tblPr>
        <w:tblW w:w="9175" w:type="dxa"/>
        <w:tblInd w:w="113" w:type="dxa"/>
        <w:tblLook w:val="04A0" w:firstRow="1" w:lastRow="0" w:firstColumn="1" w:lastColumn="0" w:noHBand="0" w:noVBand="1"/>
      </w:tblPr>
      <w:tblGrid>
        <w:gridCol w:w="3595"/>
        <w:gridCol w:w="5580"/>
      </w:tblGrid>
      <w:tr w:rsidR="003B0A12" w:rsidRPr="003B0A12" w14:paraId="06F4A356" w14:textId="77777777" w:rsidTr="009B612B">
        <w:trPr>
          <w:trHeight w:val="315"/>
        </w:trPr>
        <w:tc>
          <w:tcPr>
            <w:tcW w:w="3595"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5DD0E0E"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lastRenderedPageBreak/>
              <w:t xml:space="preserve">Objekat: </w:t>
            </w:r>
          </w:p>
        </w:tc>
        <w:tc>
          <w:tcPr>
            <w:tcW w:w="5580" w:type="dxa"/>
            <w:tcBorders>
              <w:top w:val="single" w:sz="4" w:space="0" w:color="auto"/>
              <w:left w:val="nil"/>
              <w:bottom w:val="single" w:sz="4" w:space="0" w:color="auto"/>
              <w:right w:val="single" w:sz="4" w:space="0" w:color="auto"/>
            </w:tcBorders>
            <w:shd w:val="clear" w:color="000000" w:fill="8DB4E2"/>
            <w:noWrap/>
            <w:vAlign w:val="bottom"/>
            <w:hideMark/>
          </w:tcPr>
          <w:p w14:paraId="2C7105B4" w14:textId="77777777" w:rsidR="003B0A12" w:rsidRPr="003B0A12" w:rsidRDefault="003B0A12" w:rsidP="009B612B">
            <w:pPr>
              <w:jc w:val="both"/>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TERMINAL B NOVO STANJE</w:t>
            </w:r>
          </w:p>
        </w:tc>
      </w:tr>
      <w:tr w:rsidR="003B0A12" w:rsidRPr="003B0A12" w14:paraId="124FC666"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722ABEA8" w14:textId="77777777" w:rsidR="003B0A12" w:rsidRPr="003B0A12" w:rsidRDefault="003B0A12" w:rsidP="009B612B">
            <w:pPr>
              <w:rPr>
                <w:rFonts w:asciiTheme="minorBidi" w:hAnsiTheme="minorBidi" w:cstheme="minorBidi"/>
                <w:sz w:val="20"/>
                <w:szCs w:val="20"/>
                <w:lang w:val="hr-BA" w:eastAsia="hr-BA"/>
              </w:rPr>
            </w:pPr>
            <w:r w:rsidRPr="003B0A12">
              <w:rPr>
                <w:rFonts w:asciiTheme="minorBidi" w:hAnsiTheme="minorBidi" w:cstheme="minorBidi"/>
                <w:sz w:val="20"/>
                <w:szCs w:val="20"/>
                <w:lang w:val="hr-BA" w:eastAsia="hr-BA"/>
              </w:rPr>
              <w:t>Naziv ugostiteljskog prostora</w:t>
            </w:r>
          </w:p>
        </w:tc>
        <w:tc>
          <w:tcPr>
            <w:tcW w:w="5580" w:type="dxa"/>
            <w:tcBorders>
              <w:top w:val="nil"/>
              <w:left w:val="single" w:sz="4" w:space="0" w:color="auto"/>
              <w:bottom w:val="single" w:sz="4" w:space="0" w:color="auto"/>
              <w:right w:val="single" w:sz="4" w:space="0" w:color="auto"/>
            </w:tcBorders>
            <w:noWrap/>
            <w:vAlign w:val="bottom"/>
            <w:hideMark/>
          </w:tcPr>
          <w:p w14:paraId="6CE1178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UP 2.2.</w:t>
            </w:r>
          </w:p>
        </w:tc>
      </w:tr>
      <w:tr w:rsidR="003B0A12" w:rsidRPr="003B0A12" w14:paraId="2267BA40"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197AE763"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Etaža/ sprat</w:t>
            </w:r>
          </w:p>
        </w:tc>
        <w:tc>
          <w:tcPr>
            <w:tcW w:w="5580" w:type="dxa"/>
            <w:tcBorders>
              <w:top w:val="nil"/>
              <w:left w:val="single" w:sz="4" w:space="0" w:color="auto"/>
              <w:bottom w:val="single" w:sz="4" w:space="0" w:color="auto"/>
              <w:right w:val="single" w:sz="4" w:space="0" w:color="auto"/>
            </w:tcBorders>
            <w:noWrap/>
            <w:vAlign w:val="bottom"/>
            <w:hideMark/>
          </w:tcPr>
          <w:p w14:paraId="1B0B7A8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2.sprat</w:t>
            </w:r>
          </w:p>
        </w:tc>
      </w:tr>
      <w:tr w:rsidR="003B0A12" w:rsidRPr="003B0A12" w14:paraId="480BFAD7" w14:textId="77777777" w:rsidTr="002D48C9">
        <w:trPr>
          <w:trHeight w:val="398"/>
        </w:trPr>
        <w:tc>
          <w:tcPr>
            <w:tcW w:w="3595" w:type="dxa"/>
            <w:tcBorders>
              <w:top w:val="nil"/>
              <w:left w:val="single" w:sz="4" w:space="0" w:color="auto"/>
              <w:bottom w:val="single" w:sz="4" w:space="0" w:color="auto"/>
              <w:right w:val="nil"/>
            </w:tcBorders>
            <w:noWrap/>
            <w:vAlign w:val="bottom"/>
            <w:hideMark/>
          </w:tcPr>
          <w:p w14:paraId="0060E7BF" w14:textId="77777777" w:rsidR="003B0A12" w:rsidRPr="003E0704" w:rsidRDefault="003B0A12" w:rsidP="009B612B">
            <w:pPr>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Površina</w:t>
            </w:r>
          </w:p>
        </w:tc>
        <w:tc>
          <w:tcPr>
            <w:tcW w:w="5580" w:type="dxa"/>
            <w:tcBorders>
              <w:top w:val="nil"/>
              <w:left w:val="single" w:sz="4" w:space="0" w:color="auto"/>
              <w:bottom w:val="single" w:sz="4" w:space="0" w:color="auto"/>
              <w:right w:val="single" w:sz="4" w:space="0" w:color="auto"/>
            </w:tcBorders>
            <w:vAlign w:val="bottom"/>
            <w:hideMark/>
          </w:tcPr>
          <w:p w14:paraId="20A72A3C" w14:textId="76F82B74" w:rsidR="003B0A12" w:rsidRPr="003E0704" w:rsidRDefault="003B0A12" w:rsidP="009B612B">
            <w:pPr>
              <w:jc w:val="both"/>
              <w:rPr>
                <w:rFonts w:asciiTheme="minorBidi" w:hAnsiTheme="minorBidi" w:cstheme="minorBidi"/>
                <w:color w:val="000000"/>
                <w:sz w:val="20"/>
                <w:szCs w:val="20"/>
                <w:lang w:val="hr-BA" w:eastAsia="hr-BA"/>
              </w:rPr>
            </w:pPr>
            <w:r w:rsidRPr="003E0704">
              <w:rPr>
                <w:rFonts w:asciiTheme="minorBidi" w:hAnsiTheme="minorBidi" w:cstheme="minorBidi"/>
                <w:color w:val="000000"/>
                <w:sz w:val="20"/>
                <w:szCs w:val="20"/>
                <w:lang w:val="hr-BA" w:eastAsia="hr-BA"/>
              </w:rPr>
              <w:t>107,56 m</w:t>
            </w:r>
            <w:r w:rsidR="00A11A04">
              <w:rPr>
                <w:rFonts w:cs="Arial"/>
                <w:color w:val="000000"/>
                <w:sz w:val="20"/>
                <w:szCs w:val="20"/>
                <w:lang w:val="hr-BA" w:eastAsia="hr-BA"/>
              </w:rPr>
              <w:t>²</w:t>
            </w:r>
          </w:p>
        </w:tc>
      </w:tr>
      <w:tr w:rsidR="003B0A12" w:rsidRPr="003B0A12" w14:paraId="6114BB74"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0EA2F76E"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Svijetla visina prostora</w:t>
            </w:r>
          </w:p>
        </w:tc>
        <w:tc>
          <w:tcPr>
            <w:tcW w:w="5580" w:type="dxa"/>
            <w:tcBorders>
              <w:top w:val="nil"/>
              <w:left w:val="single" w:sz="4" w:space="0" w:color="auto"/>
              <w:bottom w:val="single" w:sz="4" w:space="0" w:color="auto"/>
              <w:right w:val="single" w:sz="4" w:space="0" w:color="auto"/>
            </w:tcBorders>
            <w:noWrap/>
            <w:vAlign w:val="bottom"/>
            <w:hideMark/>
          </w:tcPr>
          <w:p w14:paraId="1CFAEAF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2,92 m</w:t>
            </w:r>
          </w:p>
        </w:tc>
      </w:tr>
      <w:tr w:rsidR="003B0A12" w:rsidRPr="006D38F8" w14:paraId="71E6A7CA" w14:textId="77777777" w:rsidTr="009B612B">
        <w:trPr>
          <w:trHeight w:val="355"/>
        </w:trPr>
        <w:tc>
          <w:tcPr>
            <w:tcW w:w="3595" w:type="dxa"/>
            <w:tcBorders>
              <w:top w:val="nil"/>
              <w:left w:val="single" w:sz="4" w:space="0" w:color="auto"/>
              <w:bottom w:val="single" w:sz="4" w:space="0" w:color="auto"/>
              <w:right w:val="nil"/>
            </w:tcBorders>
            <w:noWrap/>
            <w:vAlign w:val="bottom"/>
            <w:hideMark/>
          </w:tcPr>
          <w:p w14:paraId="7368340B"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w:t>
            </w:r>
          </w:p>
        </w:tc>
        <w:tc>
          <w:tcPr>
            <w:tcW w:w="5580" w:type="dxa"/>
            <w:tcBorders>
              <w:top w:val="nil"/>
              <w:left w:val="single" w:sz="4" w:space="0" w:color="auto"/>
              <w:bottom w:val="single" w:sz="4" w:space="0" w:color="auto"/>
              <w:right w:val="single" w:sz="4" w:space="0" w:color="auto"/>
            </w:tcBorders>
            <w:noWrap/>
            <w:vAlign w:val="bottom"/>
            <w:hideMark/>
          </w:tcPr>
          <w:p w14:paraId="7FA18134"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Sigurnosna zona slobodnog pristup- "BIJELA ZONA"</w:t>
            </w:r>
          </w:p>
        </w:tc>
      </w:tr>
      <w:tr w:rsidR="003B0A12" w:rsidRPr="003B0A12" w14:paraId="4FE14D05" w14:textId="77777777" w:rsidTr="009B612B">
        <w:trPr>
          <w:trHeight w:val="300"/>
        </w:trPr>
        <w:tc>
          <w:tcPr>
            <w:tcW w:w="3595" w:type="dxa"/>
            <w:tcBorders>
              <w:top w:val="nil"/>
              <w:left w:val="single" w:sz="4" w:space="0" w:color="auto"/>
              <w:bottom w:val="single" w:sz="4" w:space="0" w:color="auto"/>
              <w:right w:val="nil"/>
            </w:tcBorders>
            <w:noWrap/>
            <w:vAlign w:val="bottom"/>
            <w:hideMark/>
          </w:tcPr>
          <w:p w14:paraId="38BFF2F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Orijentacija</w:t>
            </w:r>
          </w:p>
        </w:tc>
        <w:tc>
          <w:tcPr>
            <w:tcW w:w="5580" w:type="dxa"/>
            <w:tcBorders>
              <w:top w:val="nil"/>
              <w:left w:val="single" w:sz="4" w:space="0" w:color="auto"/>
              <w:bottom w:val="single" w:sz="4" w:space="0" w:color="auto"/>
              <w:right w:val="single" w:sz="4" w:space="0" w:color="auto"/>
            </w:tcBorders>
            <w:noWrap/>
            <w:vAlign w:val="bottom"/>
            <w:hideMark/>
          </w:tcPr>
          <w:p w14:paraId="36D9781A"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Zapad</w:t>
            </w:r>
          </w:p>
        </w:tc>
      </w:tr>
      <w:tr w:rsidR="003B0A12" w:rsidRPr="003B0A12" w14:paraId="0B190C40" w14:textId="77777777" w:rsidTr="00214909">
        <w:trPr>
          <w:trHeight w:val="458"/>
        </w:trPr>
        <w:tc>
          <w:tcPr>
            <w:tcW w:w="3595" w:type="dxa"/>
            <w:tcBorders>
              <w:top w:val="nil"/>
              <w:left w:val="single" w:sz="4" w:space="0" w:color="auto"/>
              <w:bottom w:val="single" w:sz="4" w:space="0" w:color="auto"/>
              <w:right w:val="nil"/>
            </w:tcBorders>
            <w:noWrap/>
            <w:vAlign w:val="bottom"/>
            <w:hideMark/>
          </w:tcPr>
          <w:p w14:paraId="11548EEA"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Namještaj</w:t>
            </w:r>
          </w:p>
        </w:tc>
        <w:tc>
          <w:tcPr>
            <w:tcW w:w="5580" w:type="dxa"/>
            <w:tcBorders>
              <w:top w:val="nil"/>
              <w:left w:val="single" w:sz="4" w:space="0" w:color="auto"/>
              <w:bottom w:val="single" w:sz="4" w:space="0" w:color="auto"/>
              <w:right w:val="single" w:sz="4" w:space="0" w:color="auto"/>
            </w:tcBorders>
            <w:noWrap/>
            <w:vAlign w:val="bottom"/>
            <w:hideMark/>
          </w:tcPr>
          <w:p w14:paraId="73FB4F2B"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 </w:t>
            </w:r>
          </w:p>
        </w:tc>
      </w:tr>
      <w:tr w:rsidR="003B0A12" w:rsidRPr="006D38F8" w14:paraId="6AFA7146" w14:textId="77777777" w:rsidTr="009B612B">
        <w:trPr>
          <w:trHeight w:val="300"/>
        </w:trPr>
        <w:tc>
          <w:tcPr>
            <w:tcW w:w="9175" w:type="dxa"/>
            <w:gridSpan w:val="2"/>
            <w:tcBorders>
              <w:top w:val="single" w:sz="4" w:space="0" w:color="auto"/>
              <w:left w:val="single" w:sz="4" w:space="0" w:color="auto"/>
              <w:bottom w:val="single" w:sz="4" w:space="0" w:color="auto"/>
              <w:right w:val="single" w:sz="4" w:space="0" w:color="000000"/>
            </w:tcBorders>
            <w:noWrap/>
            <w:vAlign w:val="bottom"/>
            <w:hideMark/>
          </w:tcPr>
          <w:p w14:paraId="5AF7AED1"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Građevinske karakteristike prostora (prema Izvedbenom projektu)</w:t>
            </w:r>
          </w:p>
        </w:tc>
      </w:tr>
      <w:tr w:rsidR="003B0A12" w:rsidRPr="00DB6945" w14:paraId="78B5FE45" w14:textId="77777777" w:rsidTr="009B612B">
        <w:trPr>
          <w:trHeight w:val="525"/>
        </w:trPr>
        <w:tc>
          <w:tcPr>
            <w:tcW w:w="3595" w:type="dxa"/>
            <w:tcBorders>
              <w:top w:val="nil"/>
              <w:left w:val="single" w:sz="4" w:space="0" w:color="auto"/>
              <w:bottom w:val="single" w:sz="4" w:space="0" w:color="auto"/>
              <w:right w:val="single" w:sz="4" w:space="0" w:color="auto"/>
            </w:tcBorders>
            <w:noWrap/>
            <w:vAlign w:val="bottom"/>
            <w:hideMark/>
          </w:tcPr>
          <w:p w14:paraId="24D8731B"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Godina izgradnje</w:t>
            </w:r>
          </w:p>
        </w:tc>
        <w:tc>
          <w:tcPr>
            <w:tcW w:w="5580" w:type="dxa"/>
            <w:tcBorders>
              <w:top w:val="nil"/>
              <w:left w:val="nil"/>
              <w:bottom w:val="single" w:sz="4" w:space="0" w:color="auto"/>
              <w:right w:val="single" w:sz="4" w:space="0" w:color="auto"/>
            </w:tcBorders>
            <w:noWrap/>
            <w:vAlign w:val="bottom"/>
            <w:hideMark/>
          </w:tcPr>
          <w:p w14:paraId="1EC4A336" w14:textId="6E4432DF" w:rsidR="003B0A12" w:rsidRPr="003B0A12" w:rsidRDefault="008959A9"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2023</w:t>
            </w:r>
            <w:r w:rsidR="003B0A12" w:rsidRPr="003B0A12">
              <w:rPr>
                <w:rFonts w:asciiTheme="minorBidi" w:hAnsiTheme="minorBidi" w:cstheme="minorBidi"/>
                <w:color w:val="000000"/>
                <w:sz w:val="20"/>
                <w:szCs w:val="20"/>
                <w:lang w:val="hr-BA" w:eastAsia="hr-BA"/>
              </w:rPr>
              <w:t>. godina</w:t>
            </w:r>
            <w:r w:rsidR="001B0D2B">
              <w:rPr>
                <w:rFonts w:asciiTheme="minorBidi" w:hAnsiTheme="minorBidi" w:cstheme="minorBidi"/>
                <w:color w:val="000000"/>
                <w:sz w:val="20"/>
                <w:szCs w:val="20"/>
                <w:lang w:val="hr-BA" w:eastAsia="hr-BA"/>
              </w:rPr>
              <w:t>.</w:t>
            </w:r>
          </w:p>
        </w:tc>
      </w:tr>
      <w:tr w:rsidR="003B0A12" w:rsidRPr="006D38F8" w14:paraId="14F4EBAD" w14:textId="77777777" w:rsidTr="009B612B">
        <w:trPr>
          <w:trHeight w:val="1237"/>
        </w:trPr>
        <w:tc>
          <w:tcPr>
            <w:tcW w:w="3595" w:type="dxa"/>
            <w:tcBorders>
              <w:top w:val="nil"/>
              <w:left w:val="single" w:sz="4" w:space="0" w:color="auto"/>
              <w:bottom w:val="single" w:sz="4" w:space="0" w:color="auto"/>
              <w:right w:val="single" w:sz="4" w:space="0" w:color="auto"/>
            </w:tcBorders>
            <w:noWrap/>
            <w:vAlign w:val="bottom"/>
            <w:hideMark/>
          </w:tcPr>
          <w:p w14:paraId="78E88AF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Konstrukcija i fasada </w:t>
            </w:r>
          </w:p>
        </w:tc>
        <w:tc>
          <w:tcPr>
            <w:tcW w:w="5580" w:type="dxa"/>
            <w:tcBorders>
              <w:top w:val="nil"/>
              <w:left w:val="nil"/>
              <w:bottom w:val="single" w:sz="4" w:space="0" w:color="auto"/>
              <w:right w:val="single" w:sz="4" w:space="0" w:color="auto"/>
            </w:tcBorders>
            <w:noWrap/>
            <w:vAlign w:val="bottom"/>
            <w:hideMark/>
          </w:tcPr>
          <w:p w14:paraId="0C28D15F"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 xml:space="preserve">Dograđeni dio objekta Terminala ima AB skeletnu konstrukciju sa AB stropnim pločama. Izvedena je staklena fasada: aluminijska, obješena, strukturalna, u cjelini ostakljena, toplo izolirana fasada po sistemu SCHÜCO FW50+SG.  </w:t>
            </w:r>
          </w:p>
        </w:tc>
      </w:tr>
      <w:tr w:rsidR="003B0A12" w:rsidRPr="003B0A12" w14:paraId="128F9C49" w14:textId="77777777" w:rsidTr="009B612B">
        <w:trPr>
          <w:trHeight w:val="310"/>
        </w:trPr>
        <w:tc>
          <w:tcPr>
            <w:tcW w:w="3595" w:type="dxa"/>
            <w:tcBorders>
              <w:top w:val="nil"/>
              <w:left w:val="single" w:sz="4" w:space="0" w:color="auto"/>
              <w:bottom w:val="single" w:sz="4" w:space="0" w:color="auto"/>
              <w:right w:val="single" w:sz="4" w:space="0" w:color="auto"/>
            </w:tcBorders>
            <w:noWrap/>
            <w:vAlign w:val="bottom"/>
            <w:hideMark/>
          </w:tcPr>
          <w:p w14:paraId="13020E3D"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Pod- završna obrada</w:t>
            </w:r>
          </w:p>
        </w:tc>
        <w:tc>
          <w:tcPr>
            <w:tcW w:w="5580" w:type="dxa"/>
            <w:tcBorders>
              <w:top w:val="nil"/>
              <w:left w:val="nil"/>
              <w:bottom w:val="single" w:sz="4" w:space="0" w:color="auto"/>
              <w:right w:val="single" w:sz="4" w:space="0" w:color="auto"/>
            </w:tcBorders>
            <w:noWrap/>
            <w:vAlign w:val="bottom"/>
            <w:hideMark/>
          </w:tcPr>
          <w:p w14:paraId="50E8EB16" w14:textId="75B73E3F" w:rsidR="003B0A12" w:rsidRPr="003B0A12" w:rsidRDefault="008959A9"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Parket</w:t>
            </w:r>
          </w:p>
        </w:tc>
      </w:tr>
      <w:tr w:rsidR="003B0A12" w:rsidRPr="006D38F8" w14:paraId="529E4B3A" w14:textId="77777777" w:rsidTr="003B0A12">
        <w:trPr>
          <w:trHeight w:val="521"/>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2A6B6893"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Unutrašnji zidovi</w:t>
            </w:r>
          </w:p>
        </w:tc>
        <w:tc>
          <w:tcPr>
            <w:tcW w:w="5580" w:type="dxa"/>
            <w:tcBorders>
              <w:top w:val="single" w:sz="4" w:space="0" w:color="auto"/>
              <w:left w:val="single" w:sz="4" w:space="0" w:color="auto"/>
              <w:bottom w:val="single" w:sz="4" w:space="0" w:color="auto"/>
              <w:right w:val="single" w:sz="4" w:space="0" w:color="auto"/>
            </w:tcBorders>
            <w:noWrap/>
            <w:vAlign w:val="bottom"/>
            <w:hideMark/>
          </w:tcPr>
          <w:p w14:paraId="759790E3"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Zidovi od gips-kartonskih ploča sa ispunom od mineralne vune</w:t>
            </w:r>
          </w:p>
        </w:tc>
      </w:tr>
      <w:tr w:rsidR="003B0A12" w:rsidRPr="006D38F8" w14:paraId="41126B48" w14:textId="77777777" w:rsidTr="003B0A12">
        <w:trPr>
          <w:trHeight w:val="273"/>
        </w:trPr>
        <w:tc>
          <w:tcPr>
            <w:tcW w:w="3595" w:type="dxa"/>
            <w:tcBorders>
              <w:top w:val="single" w:sz="4" w:space="0" w:color="auto"/>
              <w:left w:val="single" w:sz="4" w:space="0" w:color="auto"/>
              <w:bottom w:val="single" w:sz="4" w:space="0" w:color="auto"/>
              <w:right w:val="single" w:sz="4" w:space="0" w:color="auto"/>
            </w:tcBorders>
            <w:noWrap/>
            <w:vAlign w:val="bottom"/>
            <w:hideMark/>
          </w:tcPr>
          <w:p w14:paraId="1DB8C62A"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Strop</w:t>
            </w:r>
          </w:p>
        </w:tc>
        <w:tc>
          <w:tcPr>
            <w:tcW w:w="5580" w:type="dxa"/>
            <w:tcBorders>
              <w:top w:val="single" w:sz="4" w:space="0" w:color="auto"/>
              <w:left w:val="nil"/>
              <w:bottom w:val="single" w:sz="4" w:space="0" w:color="auto"/>
              <w:right w:val="single" w:sz="4" w:space="0" w:color="auto"/>
            </w:tcBorders>
            <w:vAlign w:val="bottom"/>
            <w:hideMark/>
          </w:tcPr>
          <w:p w14:paraId="549707C8" w14:textId="18CD834A" w:rsidR="003B0A12" w:rsidRPr="003B0A12" w:rsidRDefault="00350A3D" w:rsidP="009B612B">
            <w:pPr>
              <w:jc w:val="both"/>
              <w:rPr>
                <w:rFonts w:asciiTheme="minorBidi" w:hAnsiTheme="minorBidi" w:cstheme="minorBidi"/>
                <w:color w:val="000000"/>
                <w:sz w:val="20"/>
                <w:szCs w:val="20"/>
                <w:lang w:val="hr-BA" w:eastAsia="hr-BA"/>
              </w:rPr>
            </w:pPr>
            <w:r>
              <w:rPr>
                <w:rFonts w:asciiTheme="minorBidi" w:hAnsiTheme="minorBidi" w:cstheme="minorBidi"/>
                <w:color w:val="000000"/>
                <w:sz w:val="20"/>
                <w:szCs w:val="20"/>
                <w:lang w:val="hr-BA" w:eastAsia="hr-BA"/>
              </w:rPr>
              <w:t>S</w:t>
            </w:r>
            <w:r w:rsidR="003B0A12" w:rsidRPr="003B0A12">
              <w:rPr>
                <w:rFonts w:asciiTheme="minorBidi" w:hAnsiTheme="minorBidi" w:cstheme="minorBidi"/>
                <w:color w:val="000000"/>
                <w:sz w:val="20"/>
                <w:szCs w:val="20"/>
                <w:lang w:val="hr-BA" w:eastAsia="hr-BA"/>
              </w:rPr>
              <w:t>pušteni strop</w:t>
            </w:r>
            <w:r>
              <w:rPr>
                <w:rFonts w:asciiTheme="minorBidi" w:hAnsiTheme="minorBidi" w:cstheme="minorBidi"/>
                <w:color w:val="000000"/>
                <w:sz w:val="20"/>
                <w:szCs w:val="20"/>
                <w:lang w:val="hr-BA" w:eastAsia="hr-BA"/>
              </w:rPr>
              <w:t xml:space="preserve"> je izveden kombinacijom </w:t>
            </w:r>
            <w:r w:rsidR="00C8167D">
              <w:rPr>
                <w:rFonts w:asciiTheme="minorBidi" w:hAnsiTheme="minorBidi" w:cstheme="minorBidi"/>
                <w:color w:val="000000"/>
                <w:sz w:val="20"/>
                <w:szCs w:val="20"/>
                <w:lang w:val="hr-BA" w:eastAsia="hr-BA"/>
              </w:rPr>
              <w:t>stropa od punih gips-kartonskih ploča i mrežastih panela</w:t>
            </w:r>
          </w:p>
        </w:tc>
      </w:tr>
      <w:tr w:rsidR="003B0A12" w:rsidRPr="00A30750" w14:paraId="571AEC77" w14:textId="77777777" w:rsidTr="009B612B">
        <w:trPr>
          <w:trHeight w:val="300"/>
        </w:trPr>
        <w:tc>
          <w:tcPr>
            <w:tcW w:w="3595" w:type="dxa"/>
            <w:tcBorders>
              <w:top w:val="nil"/>
              <w:left w:val="single" w:sz="4" w:space="0" w:color="auto"/>
              <w:bottom w:val="single" w:sz="4" w:space="0" w:color="auto"/>
              <w:right w:val="single" w:sz="4" w:space="0" w:color="auto"/>
            </w:tcBorders>
            <w:noWrap/>
            <w:vAlign w:val="bottom"/>
            <w:hideMark/>
          </w:tcPr>
          <w:p w14:paraId="7AAA8B02"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Vanjska vrata</w:t>
            </w:r>
          </w:p>
        </w:tc>
        <w:tc>
          <w:tcPr>
            <w:tcW w:w="5580" w:type="dxa"/>
            <w:tcBorders>
              <w:top w:val="nil"/>
              <w:left w:val="nil"/>
              <w:bottom w:val="single" w:sz="4" w:space="0" w:color="auto"/>
              <w:right w:val="single" w:sz="4" w:space="0" w:color="auto"/>
            </w:tcBorders>
            <w:noWrap/>
            <w:vAlign w:val="bottom"/>
            <w:hideMark/>
          </w:tcPr>
          <w:p w14:paraId="7BA3D478"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Prostor je staklenim stijenama odvojen od galerije Terminala</w:t>
            </w:r>
          </w:p>
        </w:tc>
      </w:tr>
      <w:tr w:rsidR="003B0A12" w:rsidRPr="003B0A12" w14:paraId="220D302A" w14:textId="77777777" w:rsidTr="009B612B">
        <w:trPr>
          <w:trHeight w:val="300"/>
        </w:trPr>
        <w:tc>
          <w:tcPr>
            <w:tcW w:w="3595" w:type="dxa"/>
            <w:vMerge w:val="restart"/>
            <w:tcBorders>
              <w:top w:val="nil"/>
              <w:left w:val="single" w:sz="4" w:space="0" w:color="auto"/>
              <w:bottom w:val="single" w:sz="4" w:space="0" w:color="000000"/>
              <w:right w:val="single" w:sz="4" w:space="0" w:color="auto"/>
            </w:tcBorders>
            <w:noWrap/>
            <w:vAlign w:val="center"/>
            <w:hideMark/>
          </w:tcPr>
          <w:p w14:paraId="3EEE6839"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jaka struja</w:t>
            </w:r>
          </w:p>
        </w:tc>
        <w:tc>
          <w:tcPr>
            <w:tcW w:w="5580" w:type="dxa"/>
            <w:tcBorders>
              <w:top w:val="nil"/>
              <w:left w:val="nil"/>
              <w:bottom w:val="nil"/>
              <w:right w:val="single" w:sz="4" w:space="0" w:color="auto"/>
            </w:tcBorders>
            <w:noWrap/>
            <w:vAlign w:val="bottom"/>
            <w:hideMark/>
          </w:tcPr>
          <w:p w14:paraId="5B212820"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(MREŽA)</w:t>
            </w:r>
          </w:p>
        </w:tc>
      </w:tr>
      <w:tr w:rsidR="003B0A12" w:rsidRPr="003B0A12" w14:paraId="4FC45E4C"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6EFD7B3E"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0D6DFE60"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25mm2</w:t>
            </w:r>
          </w:p>
        </w:tc>
      </w:tr>
      <w:tr w:rsidR="003B0A12" w:rsidRPr="003B0A12" w14:paraId="79177EA0"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3B627701"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B7C42B2"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49A</w:t>
            </w:r>
          </w:p>
        </w:tc>
      </w:tr>
      <w:tr w:rsidR="003B0A12" w:rsidRPr="003B0A12" w14:paraId="33E990EC"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1561C9C5"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638657F7"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30KW</w:t>
            </w:r>
          </w:p>
        </w:tc>
      </w:tr>
      <w:tr w:rsidR="003B0A12" w:rsidRPr="006D38F8" w14:paraId="2826785A"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226980AF"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447A6FF9"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3B0A12" w14:paraId="2CC860B4" w14:textId="77777777" w:rsidTr="009B612B">
        <w:trPr>
          <w:trHeight w:val="360"/>
        </w:trPr>
        <w:tc>
          <w:tcPr>
            <w:tcW w:w="3595" w:type="dxa"/>
            <w:vMerge/>
            <w:tcBorders>
              <w:top w:val="nil"/>
              <w:left w:val="single" w:sz="4" w:space="0" w:color="auto"/>
              <w:bottom w:val="single" w:sz="4" w:space="0" w:color="000000"/>
              <w:right w:val="single" w:sz="4" w:space="0" w:color="auto"/>
            </w:tcBorders>
            <w:vAlign w:val="center"/>
            <w:hideMark/>
          </w:tcPr>
          <w:p w14:paraId="66E3E6D1"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501ABCC3"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Napajanje  (AGREGAT)</w:t>
            </w:r>
          </w:p>
        </w:tc>
      </w:tr>
      <w:tr w:rsidR="003B0A12" w:rsidRPr="003B0A12" w14:paraId="4A857A79"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1E32A765"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184C848B"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kabal: 5 x 10mm2</w:t>
            </w:r>
          </w:p>
        </w:tc>
      </w:tr>
      <w:tr w:rsidR="003B0A12" w:rsidRPr="003B0A12" w14:paraId="2BE7EB7C"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DB853B6"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3707291"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Struja I</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27A</w:t>
            </w:r>
          </w:p>
        </w:tc>
      </w:tr>
      <w:tr w:rsidR="003B0A12" w:rsidRPr="003B0A12" w14:paraId="21A0C0C1" w14:textId="77777777" w:rsidTr="009B612B">
        <w:trPr>
          <w:trHeight w:val="315"/>
        </w:trPr>
        <w:tc>
          <w:tcPr>
            <w:tcW w:w="3595" w:type="dxa"/>
            <w:vMerge/>
            <w:tcBorders>
              <w:top w:val="nil"/>
              <w:left w:val="single" w:sz="4" w:space="0" w:color="auto"/>
              <w:bottom w:val="single" w:sz="4" w:space="0" w:color="000000"/>
              <w:right w:val="single" w:sz="4" w:space="0" w:color="auto"/>
            </w:tcBorders>
            <w:vAlign w:val="center"/>
            <w:hideMark/>
          </w:tcPr>
          <w:p w14:paraId="7B41C078"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nil"/>
              <w:right w:val="single" w:sz="4" w:space="0" w:color="auto"/>
            </w:tcBorders>
            <w:noWrap/>
            <w:vAlign w:val="bottom"/>
            <w:hideMark/>
          </w:tcPr>
          <w:p w14:paraId="2481C64A"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Snaga P</w:t>
            </w:r>
            <w:r w:rsidRPr="003B0A12">
              <w:rPr>
                <w:rFonts w:asciiTheme="minorBidi" w:hAnsiTheme="minorBidi" w:cstheme="minorBidi"/>
                <w:color w:val="000000"/>
                <w:sz w:val="20"/>
                <w:szCs w:val="20"/>
                <w:vertAlign w:val="subscript"/>
                <w:lang w:val="hr-BA" w:eastAsia="hr-BA"/>
              </w:rPr>
              <w:t xml:space="preserve">max </w:t>
            </w:r>
            <w:r w:rsidRPr="003B0A12">
              <w:rPr>
                <w:rFonts w:asciiTheme="minorBidi" w:hAnsiTheme="minorBidi" w:cstheme="minorBidi"/>
                <w:color w:val="000000"/>
                <w:sz w:val="20"/>
                <w:szCs w:val="20"/>
                <w:lang w:val="hr-BA" w:eastAsia="hr-BA"/>
              </w:rPr>
              <w:t>= 14KW</w:t>
            </w:r>
          </w:p>
        </w:tc>
      </w:tr>
      <w:tr w:rsidR="003B0A12" w:rsidRPr="006D38F8" w14:paraId="438FCC1B" w14:textId="77777777" w:rsidTr="009B612B">
        <w:trPr>
          <w:trHeight w:val="300"/>
        </w:trPr>
        <w:tc>
          <w:tcPr>
            <w:tcW w:w="3595" w:type="dxa"/>
            <w:vMerge/>
            <w:tcBorders>
              <w:top w:val="nil"/>
              <w:left w:val="single" w:sz="4" w:space="0" w:color="auto"/>
              <w:bottom w:val="single" w:sz="4" w:space="0" w:color="000000"/>
              <w:right w:val="single" w:sz="4" w:space="0" w:color="auto"/>
            </w:tcBorders>
            <w:vAlign w:val="center"/>
            <w:hideMark/>
          </w:tcPr>
          <w:p w14:paraId="2F0F649C" w14:textId="77777777" w:rsidR="003B0A12" w:rsidRPr="003B0A12" w:rsidRDefault="003B0A12" w:rsidP="009B612B">
            <w:pPr>
              <w:rPr>
                <w:rFonts w:asciiTheme="minorBidi" w:hAnsiTheme="minorBidi" w:cstheme="minorBidi"/>
                <w:b/>
                <w:bCs/>
                <w:color w:val="000000"/>
                <w:sz w:val="20"/>
                <w:szCs w:val="20"/>
                <w:lang w:val="hr-BA" w:eastAsia="hr-BA"/>
              </w:rPr>
            </w:pPr>
          </w:p>
        </w:tc>
        <w:tc>
          <w:tcPr>
            <w:tcW w:w="5580" w:type="dxa"/>
            <w:tcBorders>
              <w:top w:val="nil"/>
              <w:left w:val="nil"/>
              <w:bottom w:val="single" w:sz="4" w:space="0" w:color="auto"/>
              <w:right w:val="single" w:sz="4" w:space="0" w:color="auto"/>
            </w:tcBorders>
            <w:noWrap/>
            <w:vAlign w:val="bottom"/>
            <w:hideMark/>
          </w:tcPr>
          <w:p w14:paraId="7C938CDC" w14:textId="77777777"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Sopstveno mjerenje el.energije:  NE</w:t>
            </w:r>
          </w:p>
        </w:tc>
      </w:tr>
      <w:tr w:rsidR="003B0A12" w:rsidRPr="006D38F8" w14:paraId="7B2FDAAD" w14:textId="77777777" w:rsidTr="002D48C9">
        <w:trPr>
          <w:trHeight w:val="535"/>
        </w:trPr>
        <w:tc>
          <w:tcPr>
            <w:tcW w:w="3595" w:type="dxa"/>
            <w:tcBorders>
              <w:top w:val="nil"/>
              <w:left w:val="single" w:sz="4" w:space="0" w:color="auto"/>
              <w:bottom w:val="single" w:sz="4" w:space="0" w:color="auto"/>
              <w:right w:val="single" w:sz="4" w:space="0" w:color="auto"/>
            </w:tcBorders>
            <w:noWrap/>
            <w:vAlign w:val="bottom"/>
            <w:hideMark/>
          </w:tcPr>
          <w:p w14:paraId="7E960F22"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Elektroinstacije- slaba struja</w:t>
            </w:r>
          </w:p>
        </w:tc>
        <w:tc>
          <w:tcPr>
            <w:tcW w:w="5580" w:type="dxa"/>
            <w:tcBorders>
              <w:top w:val="nil"/>
              <w:left w:val="nil"/>
              <w:bottom w:val="single" w:sz="4" w:space="0" w:color="auto"/>
              <w:right w:val="single" w:sz="4" w:space="0" w:color="auto"/>
            </w:tcBorders>
            <w:vAlign w:val="bottom"/>
            <w:hideMark/>
          </w:tcPr>
          <w:p w14:paraId="5DCF77B2" w14:textId="0DFEE5BE" w:rsidR="003B0A12" w:rsidRPr="003B0A12" w:rsidRDefault="003B0A12" w:rsidP="009B612B">
            <w:pPr>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Instalacije za telefon, POS terminal, kasu,vatrodojavu,</w:t>
            </w:r>
          </w:p>
        </w:tc>
      </w:tr>
      <w:tr w:rsidR="003B0A12" w:rsidRPr="006D38F8" w14:paraId="6ACACF10" w14:textId="77777777" w:rsidTr="002D48C9">
        <w:trPr>
          <w:trHeight w:val="841"/>
        </w:trPr>
        <w:tc>
          <w:tcPr>
            <w:tcW w:w="3595" w:type="dxa"/>
            <w:tcBorders>
              <w:top w:val="nil"/>
              <w:left w:val="single" w:sz="4" w:space="0" w:color="auto"/>
              <w:bottom w:val="single" w:sz="4" w:space="0" w:color="auto"/>
              <w:right w:val="single" w:sz="4" w:space="0" w:color="auto"/>
            </w:tcBorders>
            <w:noWrap/>
            <w:vAlign w:val="bottom"/>
            <w:hideMark/>
          </w:tcPr>
          <w:p w14:paraId="75E51814"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Grijanje</w:t>
            </w:r>
          </w:p>
        </w:tc>
        <w:tc>
          <w:tcPr>
            <w:tcW w:w="5580" w:type="dxa"/>
            <w:tcBorders>
              <w:top w:val="nil"/>
              <w:left w:val="nil"/>
              <w:bottom w:val="single" w:sz="4" w:space="0" w:color="auto"/>
              <w:right w:val="single" w:sz="4" w:space="0" w:color="auto"/>
            </w:tcBorders>
            <w:noWrap/>
            <w:vAlign w:val="bottom"/>
            <w:hideMark/>
          </w:tcPr>
          <w:p w14:paraId="70D9B392"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tople vode u kotlovnici. Regulacija preko lokalne podstanice. Grijaća tijela stropne FCU (Fan Coil Units) i anemostati pripadajućih klima komora</w:t>
            </w:r>
          </w:p>
        </w:tc>
      </w:tr>
      <w:tr w:rsidR="003B0A12" w:rsidRPr="006D38F8" w14:paraId="5ECE3A71" w14:textId="77777777" w:rsidTr="002D48C9">
        <w:trPr>
          <w:trHeight w:val="825"/>
        </w:trPr>
        <w:tc>
          <w:tcPr>
            <w:tcW w:w="3595" w:type="dxa"/>
            <w:tcBorders>
              <w:top w:val="nil"/>
              <w:left w:val="single" w:sz="4" w:space="0" w:color="auto"/>
              <w:bottom w:val="single" w:sz="4" w:space="0" w:color="auto"/>
              <w:right w:val="single" w:sz="4" w:space="0" w:color="auto"/>
            </w:tcBorders>
            <w:noWrap/>
            <w:vAlign w:val="bottom"/>
            <w:hideMark/>
          </w:tcPr>
          <w:p w14:paraId="01768FBA" w14:textId="77777777" w:rsidR="003B0A12" w:rsidRPr="003B0A12" w:rsidRDefault="003B0A12" w:rsidP="009B612B">
            <w:pPr>
              <w:rPr>
                <w:rFonts w:asciiTheme="minorBidi" w:hAnsiTheme="minorBidi" w:cstheme="minorBidi"/>
                <w:b/>
                <w:bCs/>
                <w:color w:val="000000"/>
                <w:sz w:val="20"/>
                <w:szCs w:val="20"/>
                <w:lang w:val="hr-BA" w:eastAsia="hr-BA"/>
              </w:rPr>
            </w:pPr>
            <w:r w:rsidRPr="003B0A12">
              <w:rPr>
                <w:rFonts w:asciiTheme="minorBidi" w:hAnsiTheme="minorBidi" w:cstheme="minorBidi"/>
                <w:b/>
                <w:bCs/>
                <w:color w:val="000000"/>
                <w:sz w:val="20"/>
                <w:szCs w:val="20"/>
                <w:lang w:val="hr-BA" w:eastAsia="hr-BA"/>
              </w:rPr>
              <w:t>Hlađenje</w:t>
            </w:r>
          </w:p>
        </w:tc>
        <w:tc>
          <w:tcPr>
            <w:tcW w:w="5580" w:type="dxa"/>
            <w:tcBorders>
              <w:top w:val="nil"/>
              <w:left w:val="nil"/>
              <w:bottom w:val="single" w:sz="4" w:space="0" w:color="auto"/>
              <w:right w:val="single" w:sz="4" w:space="0" w:color="auto"/>
            </w:tcBorders>
            <w:noWrap/>
            <w:vAlign w:val="bottom"/>
            <w:hideMark/>
          </w:tcPr>
          <w:p w14:paraId="3C74903D" w14:textId="77777777" w:rsidR="003B0A12" w:rsidRPr="003B0A12" w:rsidRDefault="003B0A12" w:rsidP="009B612B">
            <w:pPr>
              <w:jc w:val="both"/>
              <w:rPr>
                <w:rFonts w:asciiTheme="minorBidi" w:hAnsiTheme="minorBidi" w:cstheme="minorBidi"/>
                <w:color w:val="000000"/>
                <w:sz w:val="20"/>
                <w:szCs w:val="20"/>
                <w:lang w:val="hr-BA" w:eastAsia="hr-BA"/>
              </w:rPr>
            </w:pPr>
            <w:r w:rsidRPr="003B0A12">
              <w:rPr>
                <w:rFonts w:asciiTheme="minorBidi" w:hAnsiTheme="minorBidi" w:cstheme="minorBidi"/>
                <w:color w:val="000000"/>
                <w:sz w:val="20"/>
                <w:szCs w:val="20"/>
                <w:lang w:val="hr-BA" w:eastAsia="hr-BA"/>
              </w:rPr>
              <w:t>Centralna priprema hladne vode preko rashladnih jedinica (chilera) na krovu zgrade. Regulacija lokalno u podstanici. Rashladna tijela: stropne FCU (Fan Coil Units) i anemostati pripadajućih klima komora</w:t>
            </w:r>
          </w:p>
        </w:tc>
      </w:tr>
    </w:tbl>
    <w:p w14:paraId="2E0A0A28" w14:textId="7C6203BB" w:rsidR="00E80A36" w:rsidRPr="003B0A12" w:rsidRDefault="00E80A36" w:rsidP="00E80A36">
      <w:pPr>
        <w:rPr>
          <w:rFonts w:asciiTheme="minorBidi" w:hAnsiTheme="minorBidi" w:cstheme="minorBidi"/>
          <w:sz w:val="20"/>
          <w:szCs w:val="20"/>
          <w:lang w:val="bs-Latn-BA"/>
        </w:rPr>
      </w:pPr>
    </w:p>
    <w:p w14:paraId="52346025" w14:textId="77777777" w:rsidR="00E80A36" w:rsidRDefault="00E80A36" w:rsidP="00E80A36">
      <w:pPr>
        <w:rPr>
          <w:rFonts w:cs="Arial"/>
          <w:lang w:val="bs-Latn-BA"/>
        </w:rPr>
      </w:pPr>
    </w:p>
    <w:p w14:paraId="0F6F9593" w14:textId="77777777" w:rsidR="0055113C" w:rsidRDefault="0055113C" w:rsidP="00E80A36">
      <w:pPr>
        <w:rPr>
          <w:rFonts w:cs="Arial"/>
          <w:lang w:val="bs-Latn-BA"/>
        </w:rPr>
      </w:pPr>
    </w:p>
    <w:p w14:paraId="55B1ECAC" w14:textId="77777777" w:rsidR="0055113C" w:rsidRDefault="0055113C" w:rsidP="00E80A36">
      <w:pPr>
        <w:rPr>
          <w:rFonts w:cs="Arial"/>
          <w:lang w:val="bs-Latn-BA"/>
        </w:rPr>
      </w:pPr>
    </w:p>
    <w:p w14:paraId="2A5CE99B" w14:textId="47DF3B54" w:rsidR="0055113C" w:rsidRDefault="0055113C" w:rsidP="00FD5939">
      <w:pPr>
        <w:pStyle w:val="ListParagraph"/>
        <w:numPr>
          <w:ilvl w:val="0"/>
          <w:numId w:val="33"/>
        </w:numPr>
        <w:rPr>
          <w:rFonts w:cs="Arial"/>
          <w:b/>
          <w:bCs/>
          <w:lang w:val="hr-HR"/>
        </w:rPr>
      </w:pPr>
      <w:r w:rsidRPr="009F3664">
        <w:rPr>
          <w:rFonts w:cs="Arial"/>
          <w:b/>
          <w:bCs/>
          <w:lang w:val="hr-HR"/>
        </w:rPr>
        <w:t xml:space="preserve">TERMINAL B- 1.sprat- </w:t>
      </w:r>
      <w:r w:rsidR="00530AD8" w:rsidRPr="009F3664">
        <w:rPr>
          <w:rFonts w:cs="Arial"/>
          <w:b/>
          <w:bCs/>
          <w:lang w:val="hr-HR"/>
        </w:rPr>
        <w:t>R 1029 i R1030</w:t>
      </w:r>
    </w:p>
    <w:p w14:paraId="29AC3BD8" w14:textId="77777777" w:rsidR="00A11A04" w:rsidRPr="009F3664" w:rsidRDefault="00A11A04" w:rsidP="00A11A04">
      <w:pPr>
        <w:pStyle w:val="ListParagraph"/>
        <w:rPr>
          <w:rFonts w:cs="Arial"/>
          <w:b/>
          <w:bCs/>
          <w:lang w:val="hr-HR"/>
        </w:rPr>
      </w:pPr>
    </w:p>
    <w:p w14:paraId="14191B7F" w14:textId="5835A4E3" w:rsidR="0055113C" w:rsidRPr="00A11A04" w:rsidRDefault="00A11A04" w:rsidP="00A11A04">
      <w:pPr>
        <w:jc w:val="both"/>
        <w:rPr>
          <w:rFonts w:asciiTheme="minorBidi" w:hAnsiTheme="minorBidi" w:cstheme="minorBidi"/>
          <w:b/>
          <w:sz w:val="20"/>
          <w:szCs w:val="20"/>
        </w:rPr>
      </w:pPr>
      <w:proofErr w:type="spellStart"/>
      <w:r>
        <w:rPr>
          <w:rFonts w:asciiTheme="minorBidi" w:hAnsiTheme="minorBidi" w:cstheme="minorBidi"/>
          <w:b/>
          <w:sz w:val="20"/>
          <w:szCs w:val="20"/>
        </w:rPr>
        <w:t>Pregled</w:t>
      </w:r>
      <w:proofErr w:type="spellEnd"/>
      <w:r>
        <w:rPr>
          <w:rFonts w:asciiTheme="minorBidi" w:hAnsiTheme="minorBidi" w:cstheme="minorBidi"/>
          <w:b/>
          <w:sz w:val="20"/>
          <w:szCs w:val="20"/>
        </w:rPr>
        <w:t xml:space="preserve"> </w:t>
      </w:r>
      <w:proofErr w:type="spellStart"/>
      <w:r>
        <w:rPr>
          <w:rFonts w:asciiTheme="minorBidi" w:hAnsiTheme="minorBidi" w:cstheme="minorBidi"/>
          <w:b/>
          <w:sz w:val="20"/>
          <w:szCs w:val="20"/>
        </w:rPr>
        <w:t>k</w:t>
      </w:r>
      <w:r w:rsidR="009F3664" w:rsidRPr="00A11A04">
        <w:rPr>
          <w:rFonts w:asciiTheme="minorBidi" w:hAnsiTheme="minorBidi" w:cstheme="minorBidi"/>
          <w:b/>
          <w:sz w:val="20"/>
          <w:szCs w:val="20"/>
        </w:rPr>
        <w:t>omercijalni</w:t>
      </w:r>
      <w:r>
        <w:rPr>
          <w:rFonts w:asciiTheme="minorBidi" w:hAnsiTheme="minorBidi" w:cstheme="minorBidi"/>
          <w:b/>
          <w:sz w:val="20"/>
          <w:szCs w:val="20"/>
        </w:rPr>
        <w:t>h</w:t>
      </w:r>
      <w:proofErr w:type="spellEnd"/>
      <w:r>
        <w:rPr>
          <w:rFonts w:asciiTheme="minorBidi" w:hAnsiTheme="minorBidi" w:cstheme="minorBidi"/>
          <w:b/>
          <w:sz w:val="20"/>
          <w:szCs w:val="20"/>
        </w:rPr>
        <w:t xml:space="preserve"> </w:t>
      </w:r>
      <w:proofErr w:type="spellStart"/>
      <w:r w:rsidR="009F3664" w:rsidRPr="00A11A04">
        <w:rPr>
          <w:rFonts w:asciiTheme="minorBidi" w:hAnsiTheme="minorBidi" w:cstheme="minorBidi"/>
          <w:b/>
          <w:sz w:val="20"/>
          <w:szCs w:val="20"/>
        </w:rPr>
        <w:t>prostor</w:t>
      </w:r>
      <w:r>
        <w:rPr>
          <w:rFonts w:asciiTheme="minorBidi" w:hAnsiTheme="minorBidi" w:cstheme="minorBidi"/>
          <w:b/>
          <w:sz w:val="20"/>
          <w:szCs w:val="20"/>
        </w:rPr>
        <w:t>a</w:t>
      </w:r>
      <w:proofErr w:type="spellEnd"/>
    </w:p>
    <w:p w14:paraId="497AA272" w14:textId="13189079" w:rsidR="0055113C" w:rsidRPr="0055113C" w:rsidRDefault="0055113C" w:rsidP="00B03F82">
      <w:pPr>
        <w:jc w:val="both"/>
        <w:rPr>
          <w:rFonts w:asciiTheme="minorBidi" w:hAnsiTheme="minorBidi" w:cstheme="minorBidi"/>
          <w:sz w:val="20"/>
          <w:szCs w:val="20"/>
          <w:lang w:val="bs-Latn-BA"/>
        </w:rPr>
      </w:pPr>
      <w:r w:rsidRPr="0055113C">
        <w:rPr>
          <w:rFonts w:asciiTheme="minorBidi" w:hAnsiTheme="minorBidi" w:cstheme="minorBidi"/>
          <w:sz w:val="20"/>
          <w:szCs w:val="20"/>
          <w:lang w:val="bs-Latn-BA"/>
        </w:rPr>
        <w:t>Prostor</w:t>
      </w:r>
      <w:r w:rsidR="00530AD8">
        <w:rPr>
          <w:rFonts w:asciiTheme="minorBidi" w:hAnsiTheme="minorBidi" w:cstheme="minorBidi"/>
          <w:sz w:val="20"/>
          <w:szCs w:val="20"/>
          <w:lang w:val="bs-Latn-BA"/>
        </w:rPr>
        <w:t>i</w:t>
      </w:r>
      <w:r w:rsidRPr="0055113C">
        <w:rPr>
          <w:rFonts w:asciiTheme="minorBidi" w:hAnsiTheme="minorBidi" w:cstheme="minorBidi"/>
          <w:sz w:val="20"/>
          <w:szCs w:val="20"/>
          <w:lang w:val="bs-Latn-BA"/>
        </w:rPr>
        <w:t xml:space="preserve"> </w:t>
      </w:r>
      <w:r w:rsidR="00530AD8" w:rsidRPr="00530AD8">
        <w:rPr>
          <w:rFonts w:asciiTheme="minorBidi" w:hAnsiTheme="minorBidi" w:cstheme="minorBidi"/>
          <w:sz w:val="20"/>
          <w:szCs w:val="20"/>
          <w:lang w:val="bs-Latn-BA"/>
        </w:rPr>
        <w:t>R</w:t>
      </w:r>
      <w:r w:rsidR="00530AD8">
        <w:rPr>
          <w:rFonts w:asciiTheme="minorBidi" w:hAnsiTheme="minorBidi" w:cstheme="minorBidi"/>
          <w:sz w:val="20"/>
          <w:szCs w:val="20"/>
          <w:lang w:val="bs-Latn-BA"/>
        </w:rPr>
        <w:t>1029 i R1030</w:t>
      </w:r>
      <w:r w:rsidR="008034CB" w:rsidRPr="00530AD8">
        <w:rPr>
          <w:rFonts w:asciiTheme="minorBidi" w:hAnsiTheme="minorBidi" w:cstheme="minorBidi"/>
          <w:sz w:val="20"/>
          <w:szCs w:val="20"/>
          <w:lang w:val="bs-Latn-BA"/>
        </w:rPr>
        <w:t xml:space="preserve"> </w:t>
      </w:r>
      <w:r w:rsidRPr="0055113C">
        <w:rPr>
          <w:rFonts w:asciiTheme="minorBidi" w:hAnsiTheme="minorBidi" w:cstheme="minorBidi"/>
          <w:sz w:val="20"/>
          <w:szCs w:val="20"/>
          <w:lang w:val="bs-Latn-BA"/>
        </w:rPr>
        <w:t>nalaz</w:t>
      </w:r>
      <w:r w:rsidR="00530AD8">
        <w:rPr>
          <w:rFonts w:asciiTheme="minorBidi" w:hAnsiTheme="minorBidi" w:cstheme="minorBidi"/>
          <w:sz w:val="20"/>
          <w:szCs w:val="20"/>
          <w:lang w:val="bs-Latn-BA"/>
        </w:rPr>
        <w:t>e</w:t>
      </w:r>
      <w:r w:rsidRPr="0055113C">
        <w:rPr>
          <w:rFonts w:asciiTheme="minorBidi" w:hAnsiTheme="minorBidi" w:cstheme="minorBidi"/>
          <w:sz w:val="20"/>
          <w:szCs w:val="20"/>
          <w:lang w:val="bs-Latn-BA"/>
        </w:rPr>
        <w:t xml:space="preserve"> se na 1.</w:t>
      </w:r>
      <w:r w:rsidR="00530AD8">
        <w:rPr>
          <w:rFonts w:asciiTheme="minorBidi" w:hAnsiTheme="minorBidi" w:cstheme="minorBidi"/>
          <w:sz w:val="20"/>
          <w:szCs w:val="20"/>
          <w:lang w:val="bs-Latn-BA"/>
        </w:rPr>
        <w:t xml:space="preserve"> </w:t>
      </w:r>
      <w:r w:rsidRPr="0055113C">
        <w:rPr>
          <w:rFonts w:asciiTheme="minorBidi" w:hAnsiTheme="minorBidi" w:cstheme="minorBidi"/>
          <w:sz w:val="20"/>
          <w:szCs w:val="20"/>
          <w:lang w:val="bs-Latn-BA"/>
        </w:rPr>
        <w:t>spratu dograđenog dijela Terminala B, u neposrednoj blizini odlazećeg gate-a. Prostor</w:t>
      </w:r>
      <w:r w:rsidR="00530AD8" w:rsidRPr="00530AD8">
        <w:rPr>
          <w:rFonts w:asciiTheme="minorBidi" w:hAnsiTheme="minorBidi" w:cstheme="minorBidi"/>
          <w:sz w:val="20"/>
          <w:szCs w:val="20"/>
          <w:lang w:val="bs-Latn-BA"/>
        </w:rPr>
        <w:t>i</w:t>
      </w:r>
      <w:r w:rsidRPr="0055113C">
        <w:rPr>
          <w:rFonts w:asciiTheme="minorBidi" w:hAnsiTheme="minorBidi" w:cstheme="minorBidi"/>
          <w:sz w:val="20"/>
          <w:szCs w:val="20"/>
          <w:lang w:val="bs-Latn-BA"/>
        </w:rPr>
        <w:t xml:space="preserve"> </w:t>
      </w:r>
      <w:r w:rsidR="00530AD8" w:rsidRPr="00530AD8">
        <w:rPr>
          <w:rFonts w:asciiTheme="minorBidi" w:hAnsiTheme="minorBidi" w:cstheme="minorBidi"/>
          <w:sz w:val="20"/>
          <w:szCs w:val="20"/>
          <w:lang w:val="bs-Latn-BA"/>
        </w:rPr>
        <w:t>s</w:t>
      </w:r>
      <w:r w:rsidR="00530AD8">
        <w:rPr>
          <w:rFonts w:asciiTheme="minorBidi" w:hAnsiTheme="minorBidi" w:cstheme="minorBidi"/>
          <w:sz w:val="20"/>
          <w:szCs w:val="20"/>
          <w:lang w:val="bs-Latn-BA"/>
        </w:rPr>
        <w:t>u u</w:t>
      </w:r>
      <w:r w:rsidRPr="0055113C">
        <w:rPr>
          <w:rFonts w:asciiTheme="minorBidi" w:hAnsiTheme="minorBidi" w:cstheme="minorBidi"/>
          <w:sz w:val="20"/>
          <w:szCs w:val="20"/>
          <w:lang w:val="bs-Latn-BA"/>
        </w:rPr>
        <w:t xml:space="preserve"> sigurnosnoj zoni ograničenog pristupa, tako da ga mogu koristiti isključivo putnici u odlas</w:t>
      </w:r>
      <w:r w:rsidR="00530AD8">
        <w:rPr>
          <w:rFonts w:asciiTheme="minorBidi" w:hAnsiTheme="minorBidi" w:cstheme="minorBidi"/>
          <w:sz w:val="20"/>
          <w:szCs w:val="20"/>
          <w:lang w:val="bs-Latn-BA"/>
        </w:rPr>
        <w:t>ku</w:t>
      </w:r>
      <w:r w:rsidRPr="0055113C">
        <w:rPr>
          <w:rFonts w:asciiTheme="minorBidi" w:hAnsiTheme="minorBidi" w:cstheme="minorBidi"/>
          <w:sz w:val="20"/>
          <w:szCs w:val="20"/>
          <w:lang w:val="bs-Latn-BA"/>
        </w:rPr>
        <w:t xml:space="preserve"> sa sarajevskog aerodroma. </w:t>
      </w:r>
    </w:p>
    <w:p w14:paraId="00B6BFAB" w14:textId="17260F32" w:rsidR="0055113C" w:rsidRPr="006D38F8" w:rsidRDefault="0055113C" w:rsidP="00B03F82">
      <w:pPr>
        <w:jc w:val="both"/>
        <w:rPr>
          <w:rFonts w:asciiTheme="minorBidi" w:hAnsiTheme="minorBidi" w:cstheme="minorBidi"/>
          <w:sz w:val="20"/>
          <w:szCs w:val="20"/>
          <w:lang w:val="bs-Latn-BA"/>
        </w:rPr>
      </w:pPr>
      <w:r w:rsidRPr="006D38F8">
        <w:rPr>
          <w:rFonts w:asciiTheme="minorBidi" w:hAnsiTheme="minorBidi" w:cstheme="minorBidi"/>
          <w:sz w:val="20"/>
          <w:szCs w:val="20"/>
          <w:lang w:val="bs-Latn-BA"/>
        </w:rPr>
        <w:t>Vertikalni transport robe se vrši liftom</w:t>
      </w:r>
      <w:r w:rsidR="00A11A04">
        <w:rPr>
          <w:rFonts w:asciiTheme="minorBidi" w:hAnsiTheme="minorBidi" w:cstheme="minorBidi"/>
          <w:sz w:val="20"/>
          <w:szCs w:val="20"/>
          <w:lang w:val="bs-Latn-BA"/>
        </w:rPr>
        <w:t xml:space="preserve"> iz</w:t>
      </w:r>
      <w:r w:rsidRPr="006D38F8">
        <w:rPr>
          <w:rFonts w:asciiTheme="minorBidi" w:hAnsiTheme="minorBidi" w:cstheme="minorBidi"/>
          <w:sz w:val="20"/>
          <w:szCs w:val="20"/>
          <w:lang w:val="bs-Latn-BA"/>
        </w:rPr>
        <w:t xml:space="preserve"> prizemlja objekta, kojem se pristupa iz zone službenog ulaza, a nakon sigurnosne kontrole.</w:t>
      </w:r>
    </w:p>
    <w:p w14:paraId="7DE3A4D6" w14:textId="799F8439" w:rsidR="0055113C" w:rsidRPr="006D38F8" w:rsidRDefault="0055113C" w:rsidP="00B03F82">
      <w:pPr>
        <w:jc w:val="both"/>
        <w:rPr>
          <w:rFonts w:asciiTheme="minorBidi" w:hAnsiTheme="minorBidi" w:cstheme="minorBidi"/>
          <w:sz w:val="20"/>
          <w:szCs w:val="20"/>
          <w:lang w:val="bs-Latn-BA"/>
        </w:rPr>
      </w:pPr>
      <w:r w:rsidRPr="006D38F8">
        <w:rPr>
          <w:rFonts w:asciiTheme="minorBidi" w:hAnsiTheme="minorBidi" w:cstheme="minorBidi"/>
          <w:sz w:val="20"/>
          <w:szCs w:val="20"/>
          <w:lang w:val="bs-Latn-BA"/>
        </w:rPr>
        <w:t>Prostor se sastoji iz dva dijela</w:t>
      </w:r>
      <w:r w:rsidR="00A11A04">
        <w:rPr>
          <w:rFonts w:asciiTheme="minorBidi" w:hAnsiTheme="minorBidi" w:cstheme="minorBidi"/>
          <w:sz w:val="20"/>
          <w:szCs w:val="20"/>
          <w:lang w:val="bs-Latn-BA"/>
        </w:rPr>
        <w:t xml:space="preserve"> </w:t>
      </w:r>
      <w:r w:rsidRPr="006D38F8">
        <w:rPr>
          <w:rFonts w:asciiTheme="minorBidi" w:hAnsiTheme="minorBidi" w:cstheme="minorBidi"/>
          <w:sz w:val="20"/>
          <w:szCs w:val="20"/>
          <w:lang w:val="bs-Latn-BA"/>
        </w:rPr>
        <w:t>- veće prostorije površine 75 m</w:t>
      </w:r>
      <w:r w:rsidR="00A11A04">
        <w:rPr>
          <w:rFonts w:asciiTheme="minorBidi" w:hAnsiTheme="minorBidi" w:cstheme="minorBidi"/>
          <w:sz w:val="20"/>
          <w:szCs w:val="20"/>
          <w:lang w:val="bs-Latn-BA"/>
        </w:rPr>
        <w:t>²</w:t>
      </w:r>
      <w:r w:rsidRPr="006D38F8">
        <w:rPr>
          <w:rFonts w:asciiTheme="minorBidi" w:hAnsiTheme="minorBidi" w:cstheme="minorBidi"/>
          <w:sz w:val="20"/>
          <w:szCs w:val="20"/>
          <w:lang w:val="bs-Latn-BA"/>
        </w:rPr>
        <w:t xml:space="preserve"> i čajne kuhinje s ostavom površine 14,60 m</w:t>
      </w:r>
      <w:r w:rsidR="00A11A04">
        <w:rPr>
          <w:rFonts w:asciiTheme="minorBidi" w:hAnsiTheme="minorBidi" w:cstheme="minorBidi"/>
          <w:sz w:val="20"/>
          <w:szCs w:val="20"/>
          <w:lang w:val="bs-Latn-BA"/>
        </w:rPr>
        <w:t>²</w:t>
      </w:r>
      <w:r w:rsidRPr="006D38F8">
        <w:rPr>
          <w:rFonts w:asciiTheme="minorBidi" w:hAnsiTheme="minorBidi" w:cstheme="minorBidi"/>
          <w:sz w:val="20"/>
          <w:szCs w:val="20"/>
          <w:lang w:val="bs-Latn-BA"/>
        </w:rPr>
        <w:t>. U čajnoj kuhinji su izvedeni potrebni priključci za odvod i dovod vode.</w:t>
      </w:r>
    </w:p>
    <w:p w14:paraId="21379BE8" w14:textId="49BC5641" w:rsidR="0055113C" w:rsidRPr="006D38F8" w:rsidRDefault="0055113C" w:rsidP="00B03F82">
      <w:pPr>
        <w:jc w:val="both"/>
        <w:rPr>
          <w:rFonts w:asciiTheme="minorBidi" w:hAnsiTheme="minorBidi" w:cstheme="minorBidi"/>
          <w:sz w:val="20"/>
          <w:szCs w:val="20"/>
          <w:lang w:val="bs-Latn-BA"/>
        </w:rPr>
      </w:pPr>
      <w:r w:rsidRPr="006D38F8">
        <w:rPr>
          <w:rFonts w:asciiTheme="minorBidi" w:hAnsiTheme="minorBidi" w:cstheme="minorBidi"/>
          <w:sz w:val="20"/>
          <w:szCs w:val="20"/>
          <w:lang w:val="bs-Latn-BA"/>
        </w:rPr>
        <w:t xml:space="preserve">U Tabeli </w:t>
      </w:r>
      <w:r w:rsidR="00530AD8" w:rsidRPr="006D38F8">
        <w:rPr>
          <w:rFonts w:asciiTheme="minorBidi" w:hAnsiTheme="minorBidi" w:cstheme="minorBidi"/>
          <w:sz w:val="20"/>
          <w:szCs w:val="20"/>
          <w:lang w:val="bs-Latn-BA"/>
        </w:rPr>
        <w:t xml:space="preserve">u nastavku </w:t>
      </w:r>
      <w:r w:rsidRPr="006D38F8">
        <w:rPr>
          <w:rFonts w:asciiTheme="minorBidi" w:hAnsiTheme="minorBidi" w:cstheme="minorBidi"/>
          <w:sz w:val="20"/>
          <w:szCs w:val="20"/>
          <w:lang w:val="bs-Latn-BA"/>
        </w:rPr>
        <w:t xml:space="preserve">su navedeni osnovni tehnički podaci o ovom </w:t>
      </w:r>
      <w:r w:rsidR="00530AD8" w:rsidRPr="006D38F8">
        <w:rPr>
          <w:rFonts w:asciiTheme="minorBidi" w:hAnsiTheme="minorBidi" w:cstheme="minorBidi"/>
          <w:sz w:val="20"/>
          <w:szCs w:val="20"/>
          <w:lang w:val="bs-Latn-BA"/>
        </w:rPr>
        <w:t xml:space="preserve">komercijalnom </w:t>
      </w:r>
      <w:r w:rsidRPr="006D38F8">
        <w:rPr>
          <w:rFonts w:asciiTheme="minorBidi" w:hAnsiTheme="minorBidi" w:cstheme="minorBidi"/>
          <w:sz w:val="20"/>
          <w:szCs w:val="20"/>
          <w:lang w:val="bs-Latn-BA"/>
        </w:rPr>
        <w:t>prostoru, koji uključuju podatke o rješenjima predviđenim Izvedbenim projektom.</w:t>
      </w:r>
    </w:p>
    <w:p w14:paraId="64506765" w14:textId="77777777" w:rsidR="0055113C" w:rsidRPr="0055113C" w:rsidRDefault="0055113C" w:rsidP="0055113C">
      <w:pPr>
        <w:rPr>
          <w:rFonts w:cs="Arial"/>
          <w:b/>
          <w:bCs/>
          <w:lang w:val="hr-HR"/>
        </w:rPr>
      </w:pPr>
    </w:p>
    <w:tbl>
      <w:tblPr>
        <w:tblW w:w="9170" w:type="dxa"/>
        <w:tblInd w:w="93" w:type="dxa"/>
        <w:tblCellMar>
          <w:left w:w="0" w:type="dxa"/>
          <w:right w:w="0" w:type="dxa"/>
        </w:tblCellMar>
        <w:tblLook w:val="04A0" w:firstRow="1" w:lastRow="0" w:firstColumn="1" w:lastColumn="0" w:noHBand="0" w:noVBand="1"/>
      </w:tblPr>
      <w:tblGrid>
        <w:gridCol w:w="3641"/>
        <w:gridCol w:w="5529"/>
      </w:tblGrid>
      <w:tr w:rsidR="0055113C" w:rsidRPr="0055113C" w14:paraId="1F0EAB5C" w14:textId="77777777">
        <w:trPr>
          <w:trHeight w:val="300"/>
        </w:trPr>
        <w:tc>
          <w:tcPr>
            <w:tcW w:w="3641" w:type="dxa"/>
            <w:tcBorders>
              <w:top w:val="single" w:sz="8" w:space="0" w:color="auto"/>
              <w:left w:val="single" w:sz="8" w:space="0" w:color="auto"/>
              <w:bottom w:val="single" w:sz="8" w:space="0" w:color="auto"/>
              <w:right w:val="nil"/>
            </w:tcBorders>
            <w:shd w:val="clear" w:color="auto" w:fill="ACB9CA"/>
            <w:noWrap/>
            <w:tcMar>
              <w:top w:w="0" w:type="dxa"/>
              <w:left w:w="108" w:type="dxa"/>
              <w:bottom w:w="0" w:type="dxa"/>
              <w:right w:w="108" w:type="dxa"/>
            </w:tcMar>
            <w:vAlign w:val="bottom"/>
            <w:hideMark/>
          </w:tcPr>
          <w:p w14:paraId="6D64E387" w14:textId="77777777" w:rsidR="0055113C" w:rsidRPr="00BC18D8" w:rsidRDefault="0055113C" w:rsidP="0055113C">
            <w:pPr>
              <w:rPr>
                <w:rFonts w:cs="Arial"/>
                <w:b/>
                <w:bCs/>
                <w:sz w:val="20"/>
                <w:szCs w:val="20"/>
                <w:lang w:val="hr-HR"/>
              </w:rPr>
            </w:pPr>
            <w:r w:rsidRPr="00BC18D8">
              <w:rPr>
                <w:rFonts w:cs="Arial"/>
                <w:b/>
                <w:bCs/>
                <w:sz w:val="20"/>
                <w:szCs w:val="20"/>
                <w:lang w:val="hr-HR"/>
              </w:rPr>
              <w:t>Objekat</w:t>
            </w:r>
          </w:p>
        </w:tc>
        <w:tc>
          <w:tcPr>
            <w:tcW w:w="5529" w:type="dxa"/>
            <w:tcBorders>
              <w:top w:val="single" w:sz="8" w:space="0" w:color="auto"/>
              <w:left w:val="single" w:sz="8" w:space="0" w:color="auto"/>
              <w:bottom w:val="single" w:sz="8" w:space="0" w:color="auto"/>
              <w:right w:val="single" w:sz="8" w:space="0" w:color="auto"/>
            </w:tcBorders>
            <w:shd w:val="clear" w:color="auto" w:fill="ACB9CA"/>
            <w:noWrap/>
            <w:tcMar>
              <w:top w:w="0" w:type="dxa"/>
              <w:left w:w="108" w:type="dxa"/>
              <w:bottom w:w="0" w:type="dxa"/>
              <w:right w:w="108" w:type="dxa"/>
            </w:tcMar>
            <w:vAlign w:val="bottom"/>
            <w:hideMark/>
          </w:tcPr>
          <w:p w14:paraId="5279A07D" w14:textId="77777777" w:rsidR="0055113C" w:rsidRPr="00BC18D8" w:rsidRDefault="0055113C" w:rsidP="0055113C">
            <w:pPr>
              <w:rPr>
                <w:rFonts w:cs="Arial"/>
                <w:b/>
                <w:bCs/>
                <w:sz w:val="20"/>
                <w:szCs w:val="20"/>
                <w:lang w:val="hr-HR"/>
              </w:rPr>
            </w:pPr>
            <w:r w:rsidRPr="00BC18D8">
              <w:rPr>
                <w:rFonts w:cs="Arial"/>
                <w:b/>
                <w:bCs/>
                <w:sz w:val="20"/>
                <w:szCs w:val="20"/>
                <w:lang w:val="hr-HR"/>
              </w:rPr>
              <w:t xml:space="preserve">TERMINAL B </w:t>
            </w:r>
          </w:p>
        </w:tc>
      </w:tr>
      <w:tr w:rsidR="0055113C" w:rsidRPr="0055113C" w14:paraId="1F776B16" w14:textId="77777777">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0D0BAFF" w14:textId="2EC03118" w:rsidR="0055113C" w:rsidRPr="00BC18D8" w:rsidRDefault="0055113C" w:rsidP="0055113C">
            <w:pPr>
              <w:rPr>
                <w:rFonts w:cs="Arial"/>
                <w:sz w:val="20"/>
                <w:szCs w:val="20"/>
                <w:lang w:val="hr-HR"/>
              </w:rPr>
            </w:pPr>
            <w:r w:rsidRPr="00BC18D8">
              <w:rPr>
                <w:rFonts w:cs="Arial"/>
                <w:sz w:val="20"/>
                <w:szCs w:val="20"/>
                <w:lang w:val="hr-HR"/>
              </w:rPr>
              <w:t xml:space="preserve">Naziv </w:t>
            </w:r>
            <w:r w:rsidR="00530AD8" w:rsidRPr="00BC18D8">
              <w:rPr>
                <w:rFonts w:cs="Arial"/>
                <w:sz w:val="20"/>
                <w:szCs w:val="20"/>
                <w:lang w:val="hr-HR"/>
              </w:rPr>
              <w:t>komerc</w:t>
            </w:r>
            <w:r w:rsidR="00A11A04" w:rsidRPr="00BC18D8">
              <w:rPr>
                <w:rFonts w:cs="Arial"/>
                <w:sz w:val="20"/>
                <w:szCs w:val="20"/>
                <w:lang w:val="hr-HR"/>
              </w:rPr>
              <w:t>i</w:t>
            </w:r>
            <w:r w:rsidR="00530AD8" w:rsidRPr="00BC18D8">
              <w:rPr>
                <w:rFonts w:cs="Arial"/>
                <w:sz w:val="20"/>
                <w:szCs w:val="20"/>
                <w:lang w:val="hr-HR"/>
              </w:rPr>
              <w:t>ja</w:t>
            </w:r>
            <w:r w:rsidR="00A11A04" w:rsidRPr="00BC18D8">
              <w:rPr>
                <w:rFonts w:cs="Arial"/>
                <w:sz w:val="20"/>
                <w:szCs w:val="20"/>
                <w:lang w:val="hr-HR"/>
              </w:rPr>
              <w:t>l</w:t>
            </w:r>
            <w:r w:rsidR="00530AD8" w:rsidRPr="00BC18D8">
              <w:rPr>
                <w:rFonts w:cs="Arial"/>
                <w:sz w:val="20"/>
                <w:szCs w:val="20"/>
                <w:lang w:val="hr-HR"/>
              </w:rPr>
              <w:t>nog</w:t>
            </w:r>
            <w:r w:rsidRPr="00BC18D8">
              <w:rPr>
                <w:rFonts w:cs="Arial"/>
                <w:sz w:val="20"/>
                <w:szCs w:val="20"/>
                <w:lang w:val="hr-HR"/>
              </w:rPr>
              <w:t xml:space="preserve"> prostora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A2828F" w14:textId="45CA88A1" w:rsidR="0055113C" w:rsidRPr="00BC18D8" w:rsidRDefault="00530AD8" w:rsidP="0055113C">
            <w:pPr>
              <w:rPr>
                <w:rFonts w:cs="Arial"/>
                <w:sz w:val="20"/>
                <w:szCs w:val="20"/>
                <w:lang w:val="hr-HR"/>
              </w:rPr>
            </w:pPr>
            <w:r w:rsidRPr="00BC18D8">
              <w:rPr>
                <w:rFonts w:cs="Arial"/>
                <w:sz w:val="20"/>
                <w:szCs w:val="20"/>
                <w:lang w:val="hr-HR"/>
              </w:rPr>
              <w:t xml:space="preserve">R1029 </w:t>
            </w:r>
            <w:r w:rsidR="007034F5" w:rsidRPr="00BC18D8">
              <w:rPr>
                <w:rFonts w:cs="Arial"/>
                <w:sz w:val="20"/>
                <w:szCs w:val="20"/>
                <w:lang w:val="hr-HR"/>
              </w:rPr>
              <w:t>i</w:t>
            </w:r>
            <w:r w:rsidRPr="00BC18D8">
              <w:rPr>
                <w:rFonts w:cs="Arial"/>
                <w:sz w:val="20"/>
                <w:szCs w:val="20"/>
                <w:lang w:val="hr-HR"/>
              </w:rPr>
              <w:t xml:space="preserve"> R1030</w:t>
            </w:r>
          </w:p>
        </w:tc>
      </w:tr>
      <w:tr w:rsidR="0055113C" w:rsidRPr="0055113C" w14:paraId="5B13A71B" w14:textId="77777777">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353FB3E" w14:textId="77777777" w:rsidR="0055113C" w:rsidRPr="00BC18D8" w:rsidRDefault="0055113C" w:rsidP="0055113C">
            <w:pPr>
              <w:rPr>
                <w:rFonts w:cs="Arial"/>
                <w:sz w:val="20"/>
                <w:szCs w:val="20"/>
                <w:lang w:val="hr-HR"/>
              </w:rPr>
            </w:pPr>
            <w:r w:rsidRPr="00BC18D8">
              <w:rPr>
                <w:rFonts w:cs="Arial"/>
                <w:sz w:val="20"/>
                <w:szCs w:val="20"/>
                <w:lang w:val="hr-HR"/>
              </w:rPr>
              <w:t>Etaža/ sprat</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7DA419C" w14:textId="77777777" w:rsidR="0055113C" w:rsidRPr="00BC18D8" w:rsidRDefault="0055113C" w:rsidP="0055113C">
            <w:pPr>
              <w:rPr>
                <w:rFonts w:cs="Arial"/>
                <w:sz w:val="20"/>
                <w:szCs w:val="20"/>
                <w:lang w:val="hr-HR"/>
              </w:rPr>
            </w:pPr>
            <w:r w:rsidRPr="00BC18D8">
              <w:rPr>
                <w:rFonts w:cs="Arial"/>
                <w:sz w:val="20"/>
                <w:szCs w:val="20"/>
                <w:lang w:val="hr-HR"/>
              </w:rPr>
              <w:t>1.sprat</w:t>
            </w:r>
          </w:p>
        </w:tc>
      </w:tr>
      <w:tr w:rsidR="0055113C" w:rsidRPr="006D38F8" w14:paraId="1055662D" w14:textId="77777777">
        <w:trPr>
          <w:trHeight w:val="78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BFEA1CF" w14:textId="77777777" w:rsidR="0055113C" w:rsidRPr="00BC18D8" w:rsidRDefault="0055113C" w:rsidP="0055113C">
            <w:pPr>
              <w:rPr>
                <w:rFonts w:cs="Arial"/>
                <w:sz w:val="20"/>
                <w:szCs w:val="20"/>
                <w:lang w:val="hr-HR"/>
              </w:rPr>
            </w:pPr>
            <w:r w:rsidRPr="00BC18D8">
              <w:rPr>
                <w:rFonts w:cs="Arial"/>
                <w:sz w:val="20"/>
                <w:szCs w:val="20"/>
                <w:lang w:val="hr-HR"/>
              </w:rPr>
              <w:t>Površina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92445D" w14:textId="543648C9" w:rsidR="0055113C" w:rsidRPr="00BC18D8" w:rsidRDefault="0055113C" w:rsidP="0055113C">
            <w:pPr>
              <w:rPr>
                <w:rFonts w:cs="Arial"/>
                <w:sz w:val="20"/>
                <w:szCs w:val="20"/>
                <w:lang w:val="hr-HR"/>
              </w:rPr>
            </w:pPr>
            <w:r w:rsidRPr="00BC18D8">
              <w:rPr>
                <w:rFonts w:cs="Arial"/>
                <w:sz w:val="20"/>
                <w:szCs w:val="20"/>
                <w:lang w:val="hr-HR"/>
              </w:rPr>
              <w:t>Ukupna površina = 89,60 m2 (Veća prostorija 75 m</w:t>
            </w:r>
            <w:r w:rsidR="00A11A04" w:rsidRPr="00BC18D8">
              <w:rPr>
                <w:rFonts w:cs="Arial"/>
                <w:sz w:val="20"/>
                <w:szCs w:val="20"/>
                <w:lang w:val="hr-HR"/>
              </w:rPr>
              <w:t>²</w:t>
            </w:r>
            <w:r w:rsidRPr="00BC18D8">
              <w:rPr>
                <w:rFonts w:cs="Arial"/>
                <w:sz w:val="20"/>
                <w:szCs w:val="20"/>
                <w:lang w:val="hr-HR"/>
              </w:rPr>
              <w:t>+ čajna kuhinja s ostavom 14,60 m</w:t>
            </w:r>
            <w:r w:rsidR="00A11A04" w:rsidRPr="00BC18D8">
              <w:rPr>
                <w:rFonts w:cs="Arial"/>
                <w:sz w:val="20"/>
                <w:szCs w:val="20"/>
                <w:lang w:val="hr-HR"/>
              </w:rPr>
              <w:t>²</w:t>
            </w:r>
            <w:r w:rsidRPr="00BC18D8">
              <w:rPr>
                <w:rFonts w:cs="Arial"/>
                <w:sz w:val="20"/>
                <w:szCs w:val="20"/>
                <w:lang w:val="hr-HR"/>
              </w:rPr>
              <w:t>)</w:t>
            </w:r>
          </w:p>
        </w:tc>
      </w:tr>
      <w:tr w:rsidR="0055113C" w:rsidRPr="0055113C" w14:paraId="748FA042" w14:textId="77777777">
        <w:trPr>
          <w:trHeight w:val="30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73D7D47" w14:textId="77777777" w:rsidR="0055113C" w:rsidRPr="00BC18D8" w:rsidRDefault="0055113C" w:rsidP="0055113C">
            <w:pPr>
              <w:rPr>
                <w:rFonts w:cs="Arial"/>
                <w:sz w:val="20"/>
                <w:szCs w:val="20"/>
                <w:lang w:val="hr-HR"/>
              </w:rPr>
            </w:pPr>
            <w:r w:rsidRPr="00BC18D8">
              <w:rPr>
                <w:rFonts w:cs="Arial"/>
                <w:sz w:val="20"/>
                <w:szCs w:val="20"/>
                <w:lang w:val="hr-HR"/>
              </w:rPr>
              <w:t>Svijetla visina prostora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FBD7B9" w14:textId="77777777" w:rsidR="0055113C" w:rsidRPr="00BC18D8" w:rsidRDefault="0055113C" w:rsidP="0055113C">
            <w:pPr>
              <w:rPr>
                <w:rFonts w:cs="Arial"/>
                <w:sz w:val="20"/>
                <w:szCs w:val="20"/>
                <w:lang w:val="hr-HR"/>
              </w:rPr>
            </w:pPr>
            <w:r w:rsidRPr="00BC18D8">
              <w:rPr>
                <w:rFonts w:cs="Arial"/>
                <w:sz w:val="20"/>
                <w:szCs w:val="20"/>
                <w:lang w:val="hr-HR"/>
              </w:rPr>
              <w:t>2,98 m</w:t>
            </w:r>
          </w:p>
        </w:tc>
      </w:tr>
      <w:tr w:rsidR="0055113C" w:rsidRPr="006D38F8" w14:paraId="02051C45" w14:textId="77777777">
        <w:trPr>
          <w:trHeight w:val="374"/>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503EBD4" w14:textId="77777777" w:rsidR="0055113C" w:rsidRPr="00BC18D8" w:rsidRDefault="0055113C" w:rsidP="0055113C">
            <w:pPr>
              <w:rPr>
                <w:rFonts w:cs="Arial"/>
                <w:sz w:val="20"/>
                <w:szCs w:val="20"/>
                <w:lang w:val="hr-HR"/>
              </w:rPr>
            </w:pPr>
            <w:r w:rsidRPr="00BC18D8">
              <w:rPr>
                <w:rFonts w:cs="Arial"/>
                <w:sz w:val="20"/>
                <w:szCs w:val="20"/>
                <w:lang w:val="hr-HR"/>
              </w:rPr>
              <w:t>Sigurnosna zona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7AF490" w14:textId="77777777" w:rsidR="0055113C" w:rsidRPr="00BC18D8" w:rsidRDefault="0055113C" w:rsidP="0055113C">
            <w:pPr>
              <w:rPr>
                <w:rFonts w:cs="Arial"/>
                <w:sz w:val="20"/>
                <w:szCs w:val="20"/>
                <w:lang w:val="hr-HR"/>
              </w:rPr>
            </w:pPr>
            <w:r w:rsidRPr="00BC18D8">
              <w:rPr>
                <w:rFonts w:cs="Arial"/>
                <w:sz w:val="20"/>
                <w:szCs w:val="20"/>
                <w:lang w:val="hr-HR"/>
              </w:rPr>
              <w:t>Sigurnosna zona ograničenog pristup- "CRVENA ZONA"</w:t>
            </w:r>
          </w:p>
        </w:tc>
      </w:tr>
      <w:tr w:rsidR="0055113C" w:rsidRPr="0055113C" w14:paraId="5DD870BD" w14:textId="77777777">
        <w:trPr>
          <w:trHeight w:val="525"/>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91A4262" w14:textId="77777777" w:rsidR="0055113C" w:rsidRPr="00BC18D8" w:rsidRDefault="0055113C" w:rsidP="0055113C">
            <w:pPr>
              <w:rPr>
                <w:rFonts w:cs="Arial"/>
                <w:sz w:val="20"/>
                <w:szCs w:val="20"/>
                <w:lang w:val="hr-HR"/>
              </w:rPr>
            </w:pPr>
            <w:r w:rsidRPr="00BC18D8">
              <w:rPr>
                <w:rFonts w:cs="Arial"/>
                <w:sz w:val="20"/>
                <w:szCs w:val="20"/>
                <w:lang w:val="hr-HR"/>
              </w:rPr>
              <w:t>Orijentacija</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716FBD" w14:textId="77777777" w:rsidR="0055113C" w:rsidRPr="00BC18D8" w:rsidRDefault="0055113C" w:rsidP="0055113C">
            <w:pPr>
              <w:rPr>
                <w:rFonts w:cs="Arial"/>
                <w:sz w:val="20"/>
                <w:szCs w:val="20"/>
                <w:lang w:val="hr-HR"/>
              </w:rPr>
            </w:pPr>
            <w:r w:rsidRPr="00BC18D8">
              <w:rPr>
                <w:rFonts w:cs="Arial"/>
                <w:sz w:val="20"/>
                <w:szCs w:val="20"/>
                <w:lang w:val="hr-HR"/>
              </w:rPr>
              <w:t>Prostor je orijentisan na zapad i ima direktno prirodno osvjetljenje.</w:t>
            </w:r>
          </w:p>
        </w:tc>
      </w:tr>
      <w:tr w:rsidR="0055113C" w:rsidRPr="0055113C" w14:paraId="5BCA0127" w14:textId="77777777">
        <w:trPr>
          <w:trHeight w:val="570"/>
        </w:trPr>
        <w:tc>
          <w:tcPr>
            <w:tcW w:w="3641"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369DCA6" w14:textId="77777777" w:rsidR="0055113C" w:rsidRPr="00BC18D8" w:rsidRDefault="0055113C" w:rsidP="0055113C">
            <w:pPr>
              <w:rPr>
                <w:rFonts w:cs="Arial"/>
                <w:sz w:val="20"/>
                <w:szCs w:val="20"/>
                <w:lang w:val="hr-HR"/>
              </w:rPr>
            </w:pPr>
            <w:r w:rsidRPr="00BC18D8">
              <w:rPr>
                <w:rFonts w:cs="Arial"/>
                <w:sz w:val="20"/>
                <w:szCs w:val="20"/>
                <w:lang w:val="hr-HR"/>
              </w:rPr>
              <w:t>Namještaj</w:t>
            </w:r>
          </w:p>
        </w:tc>
        <w:tc>
          <w:tcPr>
            <w:tcW w:w="552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42ABEA" w14:textId="77777777" w:rsidR="0055113C" w:rsidRPr="00BC18D8" w:rsidRDefault="0055113C" w:rsidP="0055113C">
            <w:pPr>
              <w:rPr>
                <w:rFonts w:cs="Arial"/>
                <w:sz w:val="20"/>
                <w:szCs w:val="20"/>
                <w:lang w:val="hr-HR"/>
              </w:rPr>
            </w:pPr>
            <w:r w:rsidRPr="00BC18D8">
              <w:rPr>
                <w:rFonts w:cs="Arial"/>
                <w:sz w:val="20"/>
                <w:szCs w:val="20"/>
                <w:lang w:val="hr-HR"/>
              </w:rPr>
              <w:t>-</w:t>
            </w:r>
          </w:p>
        </w:tc>
      </w:tr>
      <w:tr w:rsidR="0055113C" w:rsidRPr="0055113C" w14:paraId="2EBA81F0" w14:textId="77777777">
        <w:trPr>
          <w:trHeight w:val="300"/>
        </w:trPr>
        <w:tc>
          <w:tcPr>
            <w:tcW w:w="9170" w:type="dxa"/>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F9B2A81" w14:textId="77777777" w:rsidR="0055113C" w:rsidRPr="00BC18D8" w:rsidRDefault="0055113C" w:rsidP="0055113C">
            <w:pPr>
              <w:rPr>
                <w:rFonts w:cs="Arial"/>
                <w:b/>
                <w:bCs/>
                <w:sz w:val="20"/>
                <w:szCs w:val="20"/>
                <w:lang w:val="hr-HR"/>
              </w:rPr>
            </w:pPr>
            <w:r w:rsidRPr="00BC18D8">
              <w:rPr>
                <w:rFonts w:cs="Arial"/>
                <w:b/>
                <w:bCs/>
                <w:sz w:val="20"/>
                <w:szCs w:val="20"/>
                <w:lang w:val="hr-HR"/>
              </w:rPr>
              <w:t>Građevinske karakteristike prostora</w:t>
            </w:r>
          </w:p>
        </w:tc>
      </w:tr>
      <w:tr w:rsidR="0055113C" w:rsidRPr="0055113C" w14:paraId="211087A5" w14:textId="77777777">
        <w:trPr>
          <w:trHeight w:val="543"/>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179D64" w14:textId="77777777" w:rsidR="0055113C" w:rsidRPr="00BC18D8" w:rsidRDefault="0055113C" w:rsidP="0055113C">
            <w:pPr>
              <w:rPr>
                <w:rFonts w:cs="Arial"/>
                <w:sz w:val="20"/>
                <w:szCs w:val="20"/>
                <w:lang w:val="hr-HR"/>
              </w:rPr>
            </w:pPr>
            <w:r w:rsidRPr="00BC18D8">
              <w:rPr>
                <w:rFonts w:cs="Arial"/>
                <w:sz w:val="20"/>
                <w:szCs w:val="20"/>
                <w:lang w:val="hr-HR"/>
              </w:rPr>
              <w:t>Godina izgradnje</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FDF0ED" w14:textId="5F64BDB4" w:rsidR="0055113C" w:rsidRPr="00BC18D8" w:rsidRDefault="00F017F8" w:rsidP="0055113C">
            <w:pPr>
              <w:rPr>
                <w:rFonts w:cs="Arial"/>
                <w:sz w:val="20"/>
                <w:szCs w:val="20"/>
                <w:lang w:val="hr-HR"/>
              </w:rPr>
            </w:pPr>
            <w:r w:rsidRPr="00BC18D8">
              <w:rPr>
                <w:rFonts w:cs="Arial"/>
                <w:sz w:val="20"/>
                <w:szCs w:val="20"/>
                <w:lang w:val="hr-HR"/>
              </w:rPr>
              <w:t>2023. godina</w:t>
            </w:r>
          </w:p>
        </w:tc>
      </w:tr>
      <w:tr w:rsidR="0055113C" w:rsidRPr="006D38F8" w14:paraId="12293042" w14:textId="77777777">
        <w:trPr>
          <w:trHeight w:val="488"/>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308CBA" w14:textId="77777777" w:rsidR="0055113C" w:rsidRPr="00BC18D8" w:rsidRDefault="0055113C" w:rsidP="0055113C">
            <w:pPr>
              <w:rPr>
                <w:rFonts w:cs="Arial"/>
                <w:sz w:val="20"/>
                <w:szCs w:val="20"/>
                <w:lang w:val="hr-HR"/>
              </w:rPr>
            </w:pPr>
            <w:r w:rsidRPr="00BC18D8">
              <w:rPr>
                <w:rFonts w:cs="Arial"/>
                <w:sz w:val="20"/>
                <w:szCs w:val="20"/>
                <w:lang w:val="hr-HR"/>
              </w:rPr>
              <w:t>Konstrukcija i fasada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936F7E" w14:textId="77777777" w:rsidR="0055113C" w:rsidRPr="00BC18D8" w:rsidRDefault="0055113C" w:rsidP="0055113C">
            <w:pPr>
              <w:rPr>
                <w:rFonts w:cs="Arial"/>
                <w:sz w:val="20"/>
                <w:szCs w:val="20"/>
                <w:lang w:val="hr-HR"/>
              </w:rPr>
            </w:pPr>
            <w:r w:rsidRPr="00BC18D8">
              <w:rPr>
                <w:rFonts w:cs="Arial"/>
                <w:sz w:val="20"/>
                <w:szCs w:val="20"/>
                <w:lang w:val="hr-HR"/>
              </w:rPr>
              <w:t>Objekat Terminala ima AB skeletnu konstrukciju. Prostor se nalazi u unutrašnjosti objekta.</w:t>
            </w:r>
          </w:p>
        </w:tc>
      </w:tr>
      <w:tr w:rsidR="0055113C" w:rsidRPr="0055113C" w14:paraId="74A4D7B5" w14:textId="77777777">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2D14A4" w14:textId="77777777" w:rsidR="0055113C" w:rsidRPr="00BC18D8" w:rsidRDefault="0055113C" w:rsidP="0055113C">
            <w:pPr>
              <w:rPr>
                <w:rFonts w:cs="Arial"/>
                <w:sz w:val="20"/>
                <w:szCs w:val="20"/>
                <w:lang w:val="hr-HR"/>
              </w:rPr>
            </w:pPr>
            <w:r w:rsidRPr="00BC18D8">
              <w:rPr>
                <w:rFonts w:cs="Arial"/>
                <w:sz w:val="20"/>
                <w:szCs w:val="20"/>
                <w:lang w:val="hr-HR"/>
              </w:rPr>
              <w:t>Pod- završna obrada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7DA80D" w14:textId="532C0D1B" w:rsidR="0055113C" w:rsidRPr="00BC18D8" w:rsidRDefault="008034CB" w:rsidP="0055113C">
            <w:pPr>
              <w:rPr>
                <w:rFonts w:cs="Arial"/>
                <w:sz w:val="20"/>
                <w:szCs w:val="20"/>
                <w:lang w:val="hr-HR"/>
              </w:rPr>
            </w:pPr>
            <w:r w:rsidRPr="00BC18D8">
              <w:rPr>
                <w:rFonts w:cs="Arial"/>
                <w:sz w:val="20"/>
                <w:szCs w:val="20"/>
                <w:lang w:val="hr-HR"/>
              </w:rPr>
              <w:t>K</w:t>
            </w:r>
            <w:r w:rsidR="0055113C" w:rsidRPr="00BC18D8">
              <w:rPr>
                <w:rFonts w:cs="Arial"/>
                <w:sz w:val="20"/>
                <w:szCs w:val="20"/>
                <w:lang w:val="hr-HR"/>
              </w:rPr>
              <w:t>ermičke pločice</w:t>
            </w:r>
          </w:p>
        </w:tc>
      </w:tr>
      <w:tr w:rsidR="0055113C" w:rsidRPr="006D38F8" w14:paraId="60AB0B01" w14:textId="77777777">
        <w:trPr>
          <w:trHeight w:val="525"/>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F4248D" w14:textId="77777777" w:rsidR="0055113C" w:rsidRPr="00BC18D8" w:rsidRDefault="0055113C" w:rsidP="0055113C">
            <w:pPr>
              <w:rPr>
                <w:rFonts w:cs="Arial"/>
                <w:sz w:val="20"/>
                <w:szCs w:val="20"/>
                <w:lang w:val="hr-HR"/>
              </w:rPr>
            </w:pPr>
            <w:r w:rsidRPr="00BC18D8">
              <w:rPr>
                <w:rFonts w:cs="Arial"/>
                <w:sz w:val="20"/>
                <w:szCs w:val="20"/>
                <w:lang w:val="hr-HR"/>
              </w:rPr>
              <w:t>Unutrašnji zidovi</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2B2159" w14:textId="77777777" w:rsidR="0055113C" w:rsidRPr="00BC18D8" w:rsidRDefault="0055113C" w:rsidP="0055113C">
            <w:pPr>
              <w:rPr>
                <w:rFonts w:cs="Arial"/>
                <w:sz w:val="20"/>
                <w:szCs w:val="20"/>
                <w:lang w:val="hr-HR"/>
              </w:rPr>
            </w:pPr>
            <w:r w:rsidRPr="00BC18D8">
              <w:rPr>
                <w:rFonts w:cs="Arial"/>
                <w:sz w:val="20"/>
                <w:szCs w:val="20"/>
                <w:lang w:val="hr-HR"/>
              </w:rPr>
              <w:t>Zidovi od gips-kartonskih ploča sa ispunom od mineralne vune</w:t>
            </w:r>
          </w:p>
        </w:tc>
      </w:tr>
      <w:tr w:rsidR="0055113C" w:rsidRPr="006D38F8" w14:paraId="6024A0FF" w14:textId="77777777">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D1FDA2" w14:textId="77777777" w:rsidR="0055113C" w:rsidRPr="00BC18D8" w:rsidRDefault="0055113C" w:rsidP="0055113C">
            <w:pPr>
              <w:rPr>
                <w:rFonts w:cs="Arial"/>
                <w:sz w:val="20"/>
                <w:szCs w:val="20"/>
                <w:lang w:val="hr-HR"/>
              </w:rPr>
            </w:pPr>
            <w:r w:rsidRPr="00BC18D8">
              <w:rPr>
                <w:rFonts w:cs="Arial"/>
                <w:sz w:val="20"/>
                <w:szCs w:val="20"/>
                <w:lang w:val="hr-HR"/>
              </w:rPr>
              <w:t>Strop</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FBE247" w14:textId="4D0ADA4F" w:rsidR="0055113C" w:rsidRPr="00BC18D8" w:rsidRDefault="0055113C" w:rsidP="0055113C">
            <w:pPr>
              <w:rPr>
                <w:rFonts w:cs="Arial"/>
                <w:sz w:val="20"/>
                <w:szCs w:val="20"/>
                <w:lang w:val="hr-HR"/>
              </w:rPr>
            </w:pPr>
            <w:r w:rsidRPr="00BC18D8">
              <w:rPr>
                <w:rFonts w:cs="Arial"/>
                <w:sz w:val="20"/>
                <w:szCs w:val="20"/>
                <w:lang w:val="hr-HR"/>
              </w:rPr>
              <w:t xml:space="preserve">Spušteni strop </w:t>
            </w:r>
            <w:r w:rsidR="00F017F8" w:rsidRPr="00BC18D8">
              <w:rPr>
                <w:rFonts w:cs="Arial"/>
                <w:sz w:val="20"/>
                <w:szCs w:val="20"/>
                <w:lang w:val="hr-HR"/>
              </w:rPr>
              <w:t>od punih gips kartonskih ploča</w:t>
            </w:r>
          </w:p>
        </w:tc>
      </w:tr>
      <w:tr w:rsidR="0055113C" w:rsidRPr="0055113C" w14:paraId="7C23EB42" w14:textId="77777777">
        <w:trPr>
          <w:trHeight w:val="30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41435B" w14:textId="77777777" w:rsidR="0055113C" w:rsidRPr="00BC18D8" w:rsidRDefault="0055113C" w:rsidP="0055113C">
            <w:pPr>
              <w:rPr>
                <w:rFonts w:cs="Arial"/>
                <w:sz w:val="20"/>
                <w:szCs w:val="20"/>
                <w:lang w:val="hr-HR"/>
              </w:rPr>
            </w:pPr>
            <w:r w:rsidRPr="00BC18D8">
              <w:rPr>
                <w:rFonts w:cs="Arial"/>
                <w:sz w:val="20"/>
                <w:szCs w:val="20"/>
                <w:lang w:val="hr-HR"/>
              </w:rPr>
              <w:t>Vanjska vrata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1E966" w14:textId="440AA01B" w:rsidR="0055113C" w:rsidRPr="00BC18D8" w:rsidRDefault="00F017F8" w:rsidP="0055113C">
            <w:pPr>
              <w:rPr>
                <w:rFonts w:cs="Arial"/>
                <w:sz w:val="20"/>
                <w:szCs w:val="20"/>
                <w:lang w:val="hr-HR"/>
              </w:rPr>
            </w:pPr>
            <w:r w:rsidRPr="00BC18D8">
              <w:rPr>
                <w:rFonts w:cs="Arial"/>
                <w:sz w:val="20"/>
                <w:szCs w:val="20"/>
                <w:lang w:val="hr-HR"/>
              </w:rPr>
              <w:t>Drvena vrata s alu dovratnicima, i nadvratnikom.</w:t>
            </w:r>
          </w:p>
        </w:tc>
      </w:tr>
      <w:tr w:rsidR="0055113C" w:rsidRPr="006D38F8" w14:paraId="37C7348A" w14:textId="77777777">
        <w:trPr>
          <w:trHeight w:val="516"/>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0530E6" w14:textId="77777777" w:rsidR="0055113C" w:rsidRPr="00BC18D8" w:rsidRDefault="0055113C" w:rsidP="0055113C">
            <w:pPr>
              <w:rPr>
                <w:rFonts w:cs="Arial"/>
                <w:sz w:val="20"/>
                <w:szCs w:val="20"/>
                <w:lang w:val="hr-HR"/>
              </w:rPr>
            </w:pPr>
            <w:r w:rsidRPr="00BC18D8">
              <w:rPr>
                <w:rFonts w:cs="Arial"/>
                <w:sz w:val="20"/>
                <w:szCs w:val="20"/>
                <w:lang w:val="hr-HR"/>
              </w:rPr>
              <w:t>Prozori</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31AD04" w14:textId="77777777" w:rsidR="0055113C" w:rsidRPr="00BC18D8" w:rsidRDefault="0055113C" w:rsidP="0055113C">
            <w:pPr>
              <w:rPr>
                <w:rFonts w:cs="Arial"/>
                <w:sz w:val="20"/>
                <w:szCs w:val="20"/>
                <w:lang w:val="hr-HR"/>
              </w:rPr>
            </w:pPr>
            <w:r w:rsidRPr="00BC18D8">
              <w:rPr>
                <w:rFonts w:cs="Arial"/>
                <w:sz w:val="20"/>
                <w:szCs w:val="20"/>
                <w:lang w:val="hr-BA"/>
              </w:rPr>
              <w:t xml:space="preserve">Izvedena je staklena fasada: aluminijska, obješena, strukturalna, u cjelini ostakljena, toplo izolirana po sistemu SCHÜCO FW50+SG.  </w:t>
            </w:r>
          </w:p>
        </w:tc>
      </w:tr>
      <w:tr w:rsidR="0055113C" w:rsidRPr="0055113C" w14:paraId="70FE00C9" w14:textId="77777777">
        <w:trPr>
          <w:trHeight w:val="300"/>
        </w:trPr>
        <w:tc>
          <w:tcPr>
            <w:tcW w:w="364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3773E9" w14:textId="77777777" w:rsidR="0055113C" w:rsidRPr="00BC18D8" w:rsidRDefault="0055113C" w:rsidP="0055113C">
            <w:pPr>
              <w:rPr>
                <w:rFonts w:cs="Arial"/>
                <w:b/>
                <w:bCs/>
                <w:sz w:val="20"/>
                <w:szCs w:val="20"/>
                <w:lang w:val="hr-HR"/>
              </w:rPr>
            </w:pPr>
            <w:r w:rsidRPr="00BC18D8">
              <w:rPr>
                <w:rFonts w:cs="Arial"/>
                <w:b/>
                <w:bCs/>
                <w:sz w:val="20"/>
                <w:szCs w:val="20"/>
                <w:lang w:val="hr-HR"/>
              </w:rPr>
              <w:t>Elektroinstacije- jaka struja</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66B36C" w14:textId="77777777" w:rsidR="0055113C" w:rsidRPr="00BC18D8" w:rsidRDefault="0055113C" w:rsidP="0055113C">
            <w:pPr>
              <w:rPr>
                <w:rFonts w:cs="Arial"/>
                <w:sz w:val="20"/>
                <w:szCs w:val="20"/>
                <w:lang w:val="hr-HR"/>
              </w:rPr>
            </w:pPr>
            <w:r w:rsidRPr="00BC18D8">
              <w:rPr>
                <w:rFonts w:cs="Arial"/>
                <w:sz w:val="20"/>
                <w:szCs w:val="20"/>
                <w:lang w:val="hr-HR"/>
              </w:rPr>
              <w:t>Napajanje  (MREŽA)</w:t>
            </w:r>
          </w:p>
        </w:tc>
      </w:tr>
      <w:tr w:rsidR="0055113C" w:rsidRPr="0055113C" w14:paraId="0A913A5A" w14:textId="77777777">
        <w:trPr>
          <w:trHeight w:val="300"/>
        </w:trPr>
        <w:tc>
          <w:tcPr>
            <w:tcW w:w="0" w:type="auto"/>
            <w:vMerge/>
            <w:tcBorders>
              <w:top w:val="nil"/>
              <w:left w:val="single" w:sz="8" w:space="0" w:color="auto"/>
              <w:bottom w:val="single" w:sz="8" w:space="0" w:color="auto"/>
              <w:right w:val="single" w:sz="8" w:space="0" w:color="auto"/>
            </w:tcBorders>
            <w:vAlign w:val="center"/>
            <w:hideMark/>
          </w:tcPr>
          <w:p w14:paraId="5B7114F5"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DD140" w14:textId="77777777" w:rsidR="0055113C" w:rsidRPr="00BC18D8" w:rsidRDefault="0055113C" w:rsidP="0055113C">
            <w:pPr>
              <w:rPr>
                <w:rFonts w:cs="Arial"/>
                <w:sz w:val="20"/>
                <w:szCs w:val="20"/>
                <w:lang w:val="hr-HR"/>
              </w:rPr>
            </w:pPr>
            <w:r w:rsidRPr="00BC18D8">
              <w:rPr>
                <w:rFonts w:cs="Arial"/>
                <w:sz w:val="20"/>
                <w:szCs w:val="20"/>
                <w:lang w:val="hr-HR"/>
              </w:rPr>
              <w:t>kabal: 5 x 25mm2</w:t>
            </w:r>
          </w:p>
        </w:tc>
      </w:tr>
      <w:tr w:rsidR="0055113C" w:rsidRPr="0055113C" w14:paraId="18499955" w14:textId="77777777">
        <w:trPr>
          <w:trHeight w:val="315"/>
        </w:trPr>
        <w:tc>
          <w:tcPr>
            <w:tcW w:w="0" w:type="auto"/>
            <w:vMerge/>
            <w:tcBorders>
              <w:top w:val="nil"/>
              <w:left w:val="single" w:sz="8" w:space="0" w:color="auto"/>
              <w:bottom w:val="single" w:sz="8" w:space="0" w:color="auto"/>
              <w:right w:val="single" w:sz="8" w:space="0" w:color="auto"/>
            </w:tcBorders>
            <w:vAlign w:val="center"/>
            <w:hideMark/>
          </w:tcPr>
          <w:p w14:paraId="007847B8"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41A17" w14:textId="77777777" w:rsidR="0055113C" w:rsidRPr="00BC18D8" w:rsidRDefault="0055113C" w:rsidP="0055113C">
            <w:pPr>
              <w:rPr>
                <w:rFonts w:cs="Arial"/>
                <w:sz w:val="20"/>
                <w:szCs w:val="20"/>
                <w:lang w:val="hr-HR"/>
              </w:rPr>
            </w:pPr>
            <w:r w:rsidRPr="00BC18D8">
              <w:rPr>
                <w:rFonts w:cs="Arial"/>
                <w:sz w:val="20"/>
                <w:szCs w:val="20"/>
                <w:lang w:val="hr-HR"/>
              </w:rPr>
              <w:t>Struja I</w:t>
            </w:r>
            <w:r w:rsidRPr="00BC18D8">
              <w:rPr>
                <w:rFonts w:cs="Arial"/>
                <w:sz w:val="20"/>
                <w:szCs w:val="20"/>
                <w:vertAlign w:val="subscript"/>
                <w:lang w:val="hr-HR"/>
              </w:rPr>
              <w:t xml:space="preserve">max </w:t>
            </w:r>
            <w:r w:rsidRPr="00BC18D8">
              <w:rPr>
                <w:rFonts w:cs="Arial"/>
                <w:sz w:val="20"/>
                <w:szCs w:val="20"/>
                <w:lang w:val="hr-HR"/>
              </w:rPr>
              <w:t>= 67A</w:t>
            </w:r>
          </w:p>
        </w:tc>
      </w:tr>
      <w:tr w:rsidR="0055113C" w:rsidRPr="0055113C" w14:paraId="4FF95D12" w14:textId="77777777">
        <w:trPr>
          <w:trHeight w:val="315"/>
        </w:trPr>
        <w:tc>
          <w:tcPr>
            <w:tcW w:w="0" w:type="auto"/>
            <w:vMerge/>
            <w:tcBorders>
              <w:top w:val="nil"/>
              <w:left w:val="single" w:sz="8" w:space="0" w:color="auto"/>
              <w:bottom w:val="single" w:sz="8" w:space="0" w:color="auto"/>
              <w:right w:val="single" w:sz="8" w:space="0" w:color="auto"/>
            </w:tcBorders>
            <w:vAlign w:val="center"/>
            <w:hideMark/>
          </w:tcPr>
          <w:p w14:paraId="5A8C20F7"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D98613" w14:textId="77777777" w:rsidR="0055113C" w:rsidRPr="00BC18D8" w:rsidRDefault="0055113C" w:rsidP="0055113C">
            <w:pPr>
              <w:rPr>
                <w:rFonts w:cs="Arial"/>
                <w:sz w:val="20"/>
                <w:szCs w:val="20"/>
                <w:lang w:val="hr-HR"/>
              </w:rPr>
            </w:pPr>
            <w:r w:rsidRPr="00BC18D8">
              <w:rPr>
                <w:rFonts w:cs="Arial"/>
                <w:sz w:val="20"/>
                <w:szCs w:val="20"/>
                <w:lang w:val="hr-HR"/>
              </w:rPr>
              <w:t>Snaga P</w:t>
            </w:r>
            <w:r w:rsidRPr="00BC18D8">
              <w:rPr>
                <w:rFonts w:cs="Arial"/>
                <w:sz w:val="20"/>
                <w:szCs w:val="20"/>
                <w:vertAlign w:val="subscript"/>
                <w:lang w:val="hr-HR"/>
              </w:rPr>
              <w:t xml:space="preserve">max </w:t>
            </w:r>
            <w:r w:rsidRPr="00BC18D8">
              <w:rPr>
                <w:rFonts w:cs="Arial"/>
                <w:sz w:val="20"/>
                <w:szCs w:val="20"/>
                <w:lang w:val="hr-HR"/>
              </w:rPr>
              <w:t>= 41KW</w:t>
            </w:r>
          </w:p>
        </w:tc>
      </w:tr>
      <w:tr w:rsidR="0055113C" w:rsidRPr="006D38F8" w14:paraId="3C9F3560" w14:textId="77777777">
        <w:trPr>
          <w:trHeight w:val="300"/>
        </w:trPr>
        <w:tc>
          <w:tcPr>
            <w:tcW w:w="0" w:type="auto"/>
            <w:vMerge/>
            <w:tcBorders>
              <w:top w:val="nil"/>
              <w:left w:val="single" w:sz="8" w:space="0" w:color="auto"/>
              <w:bottom w:val="single" w:sz="8" w:space="0" w:color="auto"/>
              <w:right w:val="single" w:sz="8" w:space="0" w:color="auto"/>
            </w:tcBorders>
            <w:vAlign w:val="center"/>
            <w:hideMark/>
          </w:tcPr>
          <w:p w14:paraId="2C745109" w14:textId="77777777" w:rsidR="0055113C" w:rsidRPr="00BC18D8" w:rsidRDefault="0055113C" w:rsidP="0055113C">
            <w:pPr>
              <w:rPr>
                <w:rFonts w:cs="Arial"/>
                <w:b/>
                <w:bCs/>
                <w:sz w:val="20"/>
                <w:szCs w:val="20"/>
                <w:lang w:val="hr-HR"/>
              </w:rPr>
            </w:pP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55836A" w14:textId="77777777" w:rsidR="0055113C" w:rsidRPr="00BC18D8" w:rsidRDefault="0055113C" w:rsidP="0055113C">
            <w:pPr>
              <w:rPr>
                <w:rFonts w:cs="Arial"/>
                <w:sz w:val="20"/>
                <w:szCs w:val="20"/>
                <w:lang w:val="hr-HR"/>
              </w:rPr>
            </w:pPr>
            <w:r w:rsidRPr="00BC18D8">
              <w:rPr>
                <w:rFonts w:cs="Arial"/>
                <w:sz w:val="20"/>
                <w:szCs w:val="20"/>
                <w:lang w:val="hr-HR"/>
              </w:rPr>
              <w:t>Sopstveno mjerenje el.energije:  NE</w:t>
            </w:r>
          </w:p>
        </w:tc>
      </w:tr>
      <w:tr w:rsidR="0055113C" w:rsidRPr="006D38F8" w14:paraId="3585133C" w14:textId="77777777">
        <w:trPr>
          <w:trHeight w:val="780"/>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CF82BC" w14:textId="77777777" w:rsidR="0055113C" w:rsidRPr="00BC18D8" w:rsidRDefault="0055113C" w:rsidP="0055113C">
            <w:pPr>
              <w:rPr>
                <w:rFonts w:cs="Arial"/>
                <w:b/>
                <w:bCs/>
                <w:sz w:val="20"/>
                <w:szCs w:val="20"/>
                <w:lang w:val="hr-HR"/>
              </w:rPr>
            </w:pPr>
            <w:r w:rsidRPr="00BC18D8">
              <w:rPr>
                <w:rFonts w:cs="Arial"/>
                <w:b/>
                <w:bCs/>
                <w:sz w:val="20"/>
                <w:szCs w:val="20"/>
                <w:lang w:val="hr-HR"/>
              </w:rPr>
              <w:t>Elektroinstacije- slaba struja</w:t>
            </w:r>
          </w:p>
        </w:tc>
        <w:tc>
          <w:tcPr>
            <w:tcW w:w="552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D73E7D" w14:textId="48895925" w:rsidR="0055113C" w:rsidRPr="00BC18D8" w:rsidRDefault="0055113C" w:rsidP="0055113C">
            <w:pPr>
              <w:rPr>
                <w:rFonts w:cs="Arial"/>
                <w:sz w:val="20"/>
                <w:szCs w:val="20"/>
                <w:lang w:val="hr-HR"/>
              </w:rPr>
            </w:pPr>
            <w:r w:rsidRPr="00BC18D8">
              <w:rPr>
                <w:rFonts w:cs="Arial"/>
                <w:sz w:val="20"/>
                <w:szCs w:val="20"/>
                <w:lang w:val="hr-HR"/>
              </w:rPr>
              <w:t xml:space="preserve">Instalacije za telefon, POS terminal, kasu, vatrodojavu, </w:t>
            </w:r>
          </w:p>
        </w:tc>
      </w:tr>
      <w:tr w:rsidR="0055113C" w:rsidRPr="006D38F8" w14:paraId="73EB3E27" w14:textId="77777777">
        <w:trPr>
          <w:trHeight w:val="883"/>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3FA5C2" w14:textId="77777777" w:rsidR="0055113C" w:rsidRPr="00BC18D8" w:rsidRDefault="0055113C" w:rsidP="0055113C">
            <w:pPr>
              <w:rPr>
                <w:rFonts w:cs="Arial"/>
                <w:b/>
                <w:bCs/>
                <w:sz w:val="20"/>
                <w:szCs w:val="20"/>
                <w:lang w:val="hr-HR"/>
              </w:rPr>
            </w:pPr>
            <w:r w:rsidRPr="00BC18D8">
              <w:rPr>
                <w:rFonts w:cs="Arial"/>
                <w:b/>
                <w:bCs/>
                <w:sz w:val="20"/>
                <w:szCs w:val="20"/>
                <w:lang w:val="hr-HR"/>
              </w:rPr>
              <w:lastRenderedPageBreak/>
              <w:t>Grijanje</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C6EFD3" w14:textId="77777777" w:rsidR="0055113C" w:rsidRPr="00BC18D8" w:rsidRDefault="0055113C" w:rsidP="0055113C">
            <w:pPr>
              <w:rPr>
                <w:rFonts w:cs="Arial"/>
                <w:sz w:val="20"/>
                <w:szCs w:val="20"/>
                <w:lang w:val="hr-HR"/>
              </w:rPr>
            </w:pPr>
            <w:r w:rsidRPr="00BC18D8">
              <w:rPr>
                <w:rFonts w:cs="Arial"/>
                <w:sz w:val="20"/>
                <w:szCs w:val="20"/>
                <w:lang w:val="hr-HR"/>
              </w:rPr>
              <w:t>Centralna priprema tople vode u kotlovnici. Regulacija preko lokalne podstanice. Grijaća tijela stropne FCU (Fan Coil Units) i anemostati pripadajućih klima komora</w:t>
            </w:r>
          </w:p>
        </w:tc>
      </w:tr>
      <w:tr w:rsidR="0055113C" w:rsidRPr="006D38F8" w14:paraId="428A60F8" w14:textId="77777777">
        <w:trPr>
          <w:trHeight w:val="996"/>
        </w:trPr>
        <w:tc>
          <w:tcPr>
            <w:tcW w:w="364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BC4978" w14:textId="77777777" w:rsidR="0055113C" w:rsidRPr="00BC18D8" w:rsidRDefault="0055113C" w:rsidP="0055113C">
            <w:pPr>
              <w:rPr>
                <w:rFonts w:cs="Arial"/>
                <w:b/>
                <w:bCs/>
                <w:sz w:val="20"/>
                <w:szCs w:val="20"/>
                <w:lang w:val="hr-HR"/>
              </w:rPr>
            </w:pPr>
            <w:r w:rsidRPr="00BC18D8">
              <w:rPr>
                <w:rFonts w:cs="Arial"/>
                <w:b/>
                <w:bCs/>
                <w:sz w:val="20"/>
                <w:szCs w:val="20"/>
                <w:lang w:val="hr-HR"/>
              </w:rPr>
              <w:t>Hlađenje</w:t>
            </w:r>
          </w:p>
        </w:tc>
        <w:tc>
          <w:tcPr>
            <w:tcW w:w="552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B3844" w14:textId="77777777" w:rsidR="0055113C" w:rsidRPr="00BC18D8" w:rsidRDefault="0055113C" w:rsidP="0055113C">
            <w:pPr>
              <w:rPr>
                <w:rFonts w:cs="Arial"/>
                <w:sz w:val="20"/>
                <w:szCs w:val="20"/>
                <w:lang w:val="hr-HR"/>
              </w:rPr>
            </w:pPr>
            <w:r w:rsidRPr="00BC18D8">
              <w:rPr>
                <w:rFonts w:cs="Arial"/>
                <w:sz w:val="20"/>
                <w:szCs w:val="20"/>
                <w:lang w:val="hr-HR"/>
              </w:rPr>
              <w:t>Centralna priprema hladne vode preko rashladnih jedinica (chilera) na krovu zgrade. Regulacija lokalno u podstanici. Rashladna tijela: stropne FCU (Fan Coil Units) i anemostati pripadajućih klima komora</w:t>
            </w:r>
          </w:p>
        </w:tc>
      </w:tr>
    </w:tbl>
    <w:p w14:paraId="6B3194EF" w14:textId="77777777" w:rsidR="0055113C" w:rsidRDefault="0055113C" w:rsidP="00E80A36">
      <w:pPr>
        <w:rPr>
          <w:rFonts w:cs="Arial"/>
          <w:lang w:val="bs-Latn-BA"/>
        </w:rPr>
      </w:pPr>
    </w:p>
    <w:p w14:paraId="6A68A637" w14:textId="77777777" w:rsidR="0055113C" w:rsidRDefault="0055113C" w:rsidP="00E80A36">
      <w:pPr>
        <w:rPr>
          <w:rFonts w:cs="Arial"/>
          <w:lang w:val="bs-Latn-BA"/>
        </w:rPr>
      </w:pPr>
    </w:p>
    <w:p w14:paraId="41F9D5C6" w14:textId="77777777" w:rsidR="0055113C" w:rsidRDefault="0055113C" w:rsidP="00E80A36">
      <w:pPr>
        <w:rPr>
          <w:rFonts w:cs="Arial"/>
          <w:lang w:val="bs-Latn-BA"/>
        </w:rPr>
      </w:pPr>
    </w:p>
    <w:p w14:paraId="49244E66" w14:textId="4FCCABD0" w:rsidR="00B03F82" w:rsidRDefault="00B03F82" w:rsidP="00FD5939">
      <w:pPr>
        <w:pStyle w:val="ListParagraph"/>
        <w:numPr>
          <w:ilvl w:val="0"/>
          <w:numId w:val="33"/>
        </w:numPr>
        <w:rPr>
          <w:rFonts w:cs="Arial"/>
          <w:b/>
          <w:bCs/>
          <w:lang w:val="bs-Latn-BA"/>
        </w:rPr>
      </w:pPr>
      <w:r w:rsidRPr="009F3664">
        <w:rPr>
          <w:rFonts w:cs="Arial"/>
          <w:b/>
          <w:bCs/>
          <w:lang w:val="bs-Latn-BA"/>
        </w:rPr>
        <w:t>Terminal B</w:t>
      </w:r>
      <w:r w:rsidR="00F017F8">
        <w:rPr>
          <w:rFonts w:cs="Arial"/>
          <w:b/>
          <w:bCs/>
          <w:lang w:val="bs-Latn-BA"/>
        </w:rPr>
        <w:t xml:space="preserve"> – 1.sprat - </w:t>
      </w:r>
      <w:r w:rsidRPr="009F3664">
        <w:rPr>
          <w:rFonts w:cs="Arial"/>
          <w:b/>
          <w:bCs/>
          <w:lang w:val="bs-Latn-BA"/>
        </w:rPr>
        <w:t>R1045</w:t>
      </w:r>
    </w:p>
    <w:p w14:paraId="078D5CA6" w14:textId="4D418996" w:rsidR="00F017F8" w:rsidRPr="00F017F8" w:rsidRDefault="00F017F8" w:rsidP="00F017F8">
      <w:pPr>
        <w:ind w:left="360"/>
        <w:jc w:val="both"/>
        <w:rPr>
          <w:rFonts w:asciiTheme="minorBidi" w:hAnsiTheme="minorBidi" w:cstheme="minorBidi"/>
          <w:b/>
          <w:sz w:val="20"/>
          <w:szCs w:val="20"/>
        </w:rPr>
      </w:pPr>
      <w:proofErr w:type="spellStart"/>
      <w:r w:rsidRPr="00F017F8">
        <w:rPr>
          <w:rFonts w:asciiTheme="minorBidi" w:hAnsiTheme="minorBidi" w:cstheme="minorBidi"/>
          <w:b/>
          <w:sz w:val="20"/>
          <w:szCs w:val="20"/>
        </w:rPr>
        <w:t>Pregled</w:t>
      </w:r>
      <w:proofErr w:type="spellEnd"/>
      <w:r w:rsidRPr="00F017F8">
        <w:rPr>
          <w:rFonts w:asciiTheme="minorBidi" w:hAnsiTheme="minorBidi" w:cstheme="minorBidi"/>
          <w:b/>
          <w:sz w:val="20"/>
          <w:szCs w:val="20"/>
        </w:rPr>
        <w:t xml:space="preserve"> </w:t>
      </w:r>
      <w:proofErr w:type="spellStart"/>
      <w:r w:rsidRPr="00F017F8">
        <w:rPr>
          <w:rFonts w:asciiTheme="minorBidi" w:hAnsiTheme="minorBidi" w:cstheme="minorBidi"/>
          <w:b/>
          <w:sz w:val="20"/>
          <w:szCs w:val="20"/>
        </w:rPr>
        <w:t>komercijaln</w:t>
      </w:r>
      <w:r>
        <w:rPr>
          <w:rFonts w:asciiTheme="minorBidi" w:hAnsiTheme="minorBidi" w:cstheme="minorBidi"/>
          <w:b/>
          <w:sz w:val="20"/>
          <w:szCs w:val="20"/>
        </w:rPr>
        <w:t>og</w:t>
      </w:r>
      <w:proofErr w:type="spellEnd"/>
      <w:r w:rsidRPr="00F017F8">
        <w:rPr>
          <w:rFonts w:asciiTheme="minorBidi" w:hAnsiTheme="minorBidi" w:cstheme="minorBidi"/>
          <w:b/>
          <w:sz w:val="20"/>
          <w:szCs w:val="20"/>
        </w:rPr>
        <w:t xml:space="preserve"> </w:t>
      </w:r>
      <w:proofErr w:type="spellStart"/>
      <w:r w:rsidRPr="00F017F8">
        <w:rPr>
          <w:rFonts w:asciiTheme="minorBidi" w:hAnsiTheme="minorBidi" w:cstheme="minorBidi"/>
          <w:b/>
          <w:sz w:val="20"/>
          <w:szCs w:val="20"/>
        </w:rPr>
        <w:t>prostora</w:t>
      </w:r>
      <w:proofErr w:type="spellEnd"/>
    </w:p>
    <w:p w14:paraId="4D21781F" w14:textId="3F001C1C" w:rsidR="00F017F8" w:rsidRPr="00F017F8" w:rsidRDefault="00F017F8" w:rsidP="00F017F8">
      <w:pPr>
        <w:ind w:left="360"/>
        <w:jc w:val="both"/>
        <w:rPr>
          <w:rFonts w:asciiTheme="minorBidi" w:hAnsiTheme="minorBidi" w:cstheme="minorBidi"/>
          <w:sz w:val="20"/>
          <w:szCs w:val="20"/>
          <w:lang w:val="bs-Latn-BA"/>
        </w:rPr>
      </w:pPr>
      <w:r w:rsidRPr="00F017F8">
        <w:rPr>
          <w:rFonts w:asciiTheme="minorBidi" w:hAnsiTheme="minorBidi" w:cstheme="minorBidi"/>
          <w:sz w:val="20"/>
          <w:szCs w:val="20"/>
          <w:lang w:val="bs-Latn-BA"/>
        </w:rPr>
        <w:t xml:space="preserve">Prostor </w:t>
      </w:r>
      <w:r>
        <w:rPr>
          <w:rFonts w:asciiTheme="minorBidi" w:hAnsiTheme="minorBidi" w:cstheme="minorBidi"/>
          <w:sz w:val="20"/>
          <w:szCs w:val="20"/>
          <w:lang w:val="bs-Latn-BA"/>
        </w:rPr>
        <w:t xml:space="preserve">R1045 </w:t>
      </w:r>
      <w:r w:rsidRPr="00F017F8">
        <w:rPr>
          <w:rFonts w:asciiTheme="minorBidi" w:hAnsiTheme="minorBidi" w:cstheme="minorBidi"/>
          <w:sz w:val="20"/>
          <w:szCs w:val="20"/>
          <w:lang w:val="bs-Latn-BA"/>
        </w:rPr>
        <w:t xml:space="preserve">nalaze se na 1. spratu dograđenog dijela Terminala B, u neposrednoj blizini odlazećeg gate-a. Prostor </w:t>
      </w:r>
      <w:r>
        <w:rPr>
          <w:rFonts w:asciiTheme="minorBidi" w:hAnsiTheme="minorBidi" w:cstheme="minorBidi"/>
          <w:sz w:val="20"/>
          <w:szCs w:val="20"/>
          <w:lang w:val="bs-Latn-BA"/>
        </w:rPr>
        <w:t>je</w:t>
      </w:r>
      <w:r w:rsidRPr="00F017F8">
        <w:rPr>
          <w:rFonts w:asciiTheme="minorBidi" w:hAnsiTheme="minorBidi" w:cstheme="minorBidi"/>
          <w:sz w:val="20"/>
          <w:szCs w:val="20"/>
          <w:lang w:val="bs-Latn-BA"/>
        </w:rPr>
        <w:t xml:space="preserve"> u sigurnosnoj zoni ograničenog pristupa, tako da ga mogu koristiti isključivo putnici u odlasku sa sarajevskog aerodroma. </w:t>
      </w:r>
    </w:p>
    <w:p w14:paraId="180A23EB" w14:textId="77777777" w:rsidR="00F017F8" w:rsidRPr="00F017F8" w:rsidRDefault="00F017F8" w:rsidP="00F017F8">
      <w:pPr>
        <w:ind w:left="360"/>
        <w:jc w:val="both"/>
        <w:rPr>
          <w:rFonts w:asciiTheme="minorBidi" w:hAnsiTheme="minorBidi" w:cstheme="minorBidi"/>
          <w:sz w:val="20"/>
          <w:szCs w:val="20"/>
          <w:lang w:val="bs-Latn-BA"/>
        </w:rPr>
      </w:pPr>
      <w:r w:rsidRPr="00F017F8">
        <w:rPr>
          <w:rFonts w:asciiTheme="minorBidi" w:hAnsiTheme="minorBidi" w:cstheme="minorBidi"/>
          <w:sz w:val="20"/>
          <w:szCs w:val="20"/>
          <w:lang w:val="bs-Latn-BA"/>
        </w:rPr>
        <w:t>Vertikalni transport robe se vrši liftom iz prizemlja objekta, kojem se pristupa iz zone službenog ulaza, a nakon sigurnosne kontrole.</w:t>
      </w:r>
    </w:p>
    <w:p w14:paraId="1AF78B6B" w14:textId="77777777" w:rsidR="00B03F82" w:rsidRDefault="00B03F82" w:rsidP="00E80A36">
      <w:pPr>
        <w:rPr>
          <w:rFonts w:cs="Arial"/>
          <w:lang w:val="bs-Latn-BA"/>
        </w:rPr>
      </w:pPr>
    </w:p>
    <w:tbl>
      <w:tblPr>
        <w:tblW w:w="9170" w:type="dxa"/>
        <w:jc w:val="center"/>
        <w:tblLook w:val="04A0" w:firstRow="1" w:lastRow="0" w:firstColumn="1" w:lastColumn="0" w:noHBand="0" w:noVBand="1"/>
      </w:tblPr>
      <w:tblGrid>
        <w:gridCol w:w="3641"/>
        <w:gridCol w:w="5529"/>
      </w:tblGrid>
      <w:tr w:rsidR="00B03F82" w:rsidRPr="0042613A" w14:paraId="7C994F2E" w14:textId="77777777" w:rsidTr="003D1537">
        <w:trPr>
          <w:trHeight w:val="315"/>
          <w:jc w:val="center"/>
        </w:trPr>
        <w:tc>
          <w:tcPr>
            <w:tcW w:w="364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780B0A4F"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t>Objekat</w:t>
            </w:r>
            <w:proofErr w:type="spellEnd"/>
          </w:p>
        </w:tc>
        <w:tc>
          <w:tcPr>
            <w:tcW w:w="5529"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14:paraId="5A97620C" w14:textId="77777777" w:rsidR="00B03F82" w:rsidRPr="0042613A" w:rsidRDefault="00B03F82" w:rsidP="003D1537">
            <w:pPr>
              <w:jc w:val="both"/>
              <w:rPr>
                <w:rFonts w:cs="Arial"/>
                <w:color w:val="000000"/>
                <w:sz w:val="20"/>
                <w:szCs w:val="20"/>
                <w:lang w:eastAsia="hr-HR"/>
              </w:rPr>
            </w:pPr>
            <w:r w:rsidRPr="0042613A">
              <w:rPr>
                <w:rFonts w:cs="Arial"/>
                <w:b/>
                <w:bCs/>
                <w:color w:val="000000"/>
                <w:sz w:val="20"/>
                <w:szCs w:val="20"/>
                <w:lang w:eastAsia="hr-HR"/>
              </w:rPr>
              <w:t xml:space="preserve">TERMINAL B </w:t>
            </w:r>
          </w:p>
        </w:tc>
      </w:tr>
      <w:tr w:rsidR="00B03F82" w:rsidRPr="0042613A" w14:paraId="6100BCE4" w14:textId="77777777" w:rsidTr="003D1537">
        <w:trPr>
          <w:trHeight w:val="315"/>
          <w:jc w:val="center"/>
        </w:trPr>
        <w:tc>
          <w:tcPr>
            <w:tcW w:w="3641" w:type="dxa"/>
            <w:tcBorders>
              <w:top w:val="nil"/>
              <w:left w:val="single" w:sz="4" w:space="0" w:color="auto"/>
              <w:bottom w:val="single" w:sz="4" w:space="0" w:color="auto"/>
              <w:right w:val="nil"/>
            </w:tcBorders>
            <w:noWrap/>
            <w:vAlign w:val="bottom"/>
            <w:hideMark/>
          </w:tcPr>
          <w:p w14:paraId="207F9C56" w14:textId="77777777" w:rsidR="00B03F82" w:rsidRPr="0042613A" w:rsidRDefault="00B03F82" w:rsidP="003D1537">
            <w:pPr>
              <w:rPr>
                <w:rFonts w:cs="Arial"/>
                <w:sz w:val="20"/>
                <w:szCs w:val="20"/>
                <w:lang w:eastAsia="hr-HR"/>
              </w:rPr>
            </w:pPr>
            <w:proofErr w:type="spellStart"/>
            <w:r w:rsidRPr="0042613A">
              <w:rPr>
                <w:rFonts w:cs="Arial"/>
                <w:sz w:val="20"/>
                <w:szCs w:val="20"/>
                <w:lang w:eastAsia="hr-HR"/>
              </w:rPr>
              <w:t>Naziv</w:t>
            </w:r>
            <w:proofErr w:type="spellEnd"/>
            <w:r w:rsidRPr="0042613A">
              <w:rPr>
                <w:rFonts w:cs="Arial"/>
                <w:sz w:val="20"/>
                <w:szCs w:val="20"/>
                <w:lang w:eastAsia="hr-HR"/>
              </w:rPr>
              <w:t xml:space="preserve"> </w:t>
            </w:r>
            <w:proofErr w:type="spellStart"/>
            <w:r w:rsidRPr="0042613A">
              <w:rPr>
                <w:rFonts w:cs="Arial"/>
                <w:sz w:val="20"/>
                <w:szCs w:val="20"/>
                <w:lang w:eastAsia="hr-HR"/>
              </w:rPr>
              <w:t>komercijalnog</w:t>
            </w:r>
            <w:proofErr w:type="spellEnd"/>
            <w:r w:rsidRPr="0042613A">
              <w:rPr>
                <w:rFonts w:cs="Arial"/>
                <w:sz w:val="20"/>
                <w:szCs w:val="20"/>
                <w:lang w:eastAsia="hr-HR"/>
              </w:rPr>
              <w:t xml:space="preserve"> </w:t>
            </w:r>
            <w:proofErr w:type="spellStart"/>
            <w:r w:rsidRPr="0042613A">
              <w:rPr>
                <w:rFonts w:cs="Arial"/>
                <w:sz w:val="20"/>
                <w:szCs w:val="20"/>
                <w:lang w:eastAsia="hr-HR"/>
              </w:rPr>
              <w:t>prostora</w:t>
            </w:r>
            <w:proofErr w:type="spellEnd"/>
          </w:p>
        </w:tc>
        <w:tc>
          <w:tcPr>
            <w:tcW w:w="5529" w:type="dxa"/>
            <w:tcBorders>
              <w:top w:val="nil"/>
              <w:left w:val="single" w:sz="4" w:space="0" w:color="auto"/>
              <w:bottom w:val="single" w:sz="4" w:space="0" w:color="auto"/>
              <w:right w:val="single" w:sz="4" w:space="0" w:color="auto"/>
            </w:tcBorders>
            <w:noWrap/>
            <w:vAlign w:val="bottom"/>
            <w:hideMark/>
          </w:tcPr>
          <w:p w14:paraId="5A9D5633" w14:textId="6F9FD0A5" w:rsidR="00B03F82" w:rsidRPr="0042613A" w:rsidRDefault="00B03F82" w:rsidP="003D1537">
            <w:pPr>
              <w:rPr>
                <w:rFonts w:cs="Arial"/>
                <w:color w:val="000000"/>
                <w:sz w:val="20"/>
                <w:szCs w:val="20"/>
                <w:lang w:eastAsia="hr-HR"/>
              </w:rPr>
            </w:pPr>
            <w:r w:rsidRPr="0042613A">
              <w:rPr>
                <w:rFonts w:cs="Arial"/>
                <w:sz w:val="20"/>
                <w:szCs w:val="20"/>
              </w:rPr>
              <w:t>R10</w:t>
            </w:r>
            <w:r>
              <w:rPr>
                <w:rFonts w:cs="Arial"/>
                <w:sz w:val="20"/>
                <w:szCs w:val="20"/>
              </w:rPr>
              <w:t>45</w:t>
            </w:r>
          </w:p>
        </w:tc>
      </w:tr>
      <w:tr w:rsidR="00B03F82" w:rsidRPr="0042613A" w14:paraId="0EEA8ADC" w14:textId="77777777" w:rsidTr="003D1537">
        <w:trPr>
          <w:trHeight w:val="315"/>
          <w:jc w:val="center"/>
        </w:trPr>
        <w:tc>
          <w:tcPr>
            <w:tcW w:w="3641" w:type="dxa"/>
            <w:tcBorders>
              <w:top w:val="nil"/>
              <w:left w:val="single" w:sz="4" w:space="0" w:color="auto"/>
              <w:bottom w:val="single" w:sz="4" w:space="0" w:color="auto"/>
              <w:right w:val="nil"/>
            </w:tcBorders>
            <w:noWrap/>
            <w:vAlign w:val="bottom"/>
            <w:hideMark/>
          </w:tcPr>
          <w:p w14:paraId="745B52EA"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Etaža</w:t>
            </w:r>
            <w:proofErr w:type="spellEnd"/>
            <w:r w:rsidRPr="0042613A">
              <w:rPr>
                <w:rFonts w:cs="Arial"/>
                <w:color w:val="000000"/>
                <w:sz w:val="20"/>
                <w:szCs w:val="20"/>
                <w:lang w:eastAsia="hr-HR"/>
              </w:rPr>
              <w:t>/ sprat</w:t>
            </w:r>
          </w:p>
        </w:tc>
        <w:tc>
          <w:tcPr>
            <w:tcW w:w="5529" w:type="dxa"/>
            <w:tcBorders>
              <w:top w:val="nil"/>
              <w:left w:val="single" w:sz="4" w:space="0" w:color="auto"/>
              <w:bottom w:val="single" w:sz="4" w:space="0" w:color="auto"/>
              <w:right w:val="single" w:sz="4" w:space="0" w:color="auto"/>
            </w:tcBorders>
            <w:noWrap/>
            <w:vAlign w:val="bottom"/>
            <w:hideMark/>
          </w:tcPr>
          <w:p w14:paraId="6E88BDE9" w14:textId="77777777" w:rsidR="00B03F82" w:rsidRPr="0042613A" w:rsidRDefault="00B03F82" w:rsidP="003D1537">
            <w:pPr>
              <w:jc w:val="both"/>
              <w:rPr>
                <w:rFonts w:cs="Arial"/>
                <w:color w:val="000000"/>
                <w:sz w:val="20"/>
                <w:szCs w:val="20"/>
                <w:lang w:eastAsia="hr-HR"/>
              </w:rPr>
            </w:pPr>
            <w:r w:rsidRPr="0042613A">
              <w:rPr>
                <w:rFonts w:cs="Arial"/>
                <w:color w:val="000000"/>
                <w:sz w:val="20"/>
                <w:szCs w:val="20"/>
                <w:lang w:eastAsia="hr-HR"/>
              </w:rPr>
              <w:t>1.sprat</w:t>
            </w:r>
          </w:p>
        </w:tc>
      </w:tr>
      <w:tr w:rsidR="00B03F82" w:rsidRPr="0042613A" w14:paraId="4E9F7866" w14:textId="77777777" w:rsidTr="00F017F8">
        <w:trPr>
          <w:trHeight w:val="315"/>
          <w:jc w:val="center"/>
        </w:trPr>
        <w:tc>
          <w:tcPr>
            <w:tcW w:w="3641" w:type="dxa"/>
            <w:tcBorders>
              <w:top w:val="nil"/>
              <w:left w:val="single" w:sz="4" w:space="0" w:color="auto"/>
              <w:bottom w:val="single" w:sz="4" w:space="0" w:color="auto"/>
              <w:right w:val="nil"/>
            </w:tcBorders>
            <w:noWrap/>
            <w:vAlign w:val="bottom"/>
            <w:hideMark/>
          </w:tcPr>
          <w:p w14:paraId="56DDCD19"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Površina</w:t>
            </w:r>
            <w:proofErr w:type="spellEnd"/>
          </w:p>
        </w:tc>
        <w:tc>
          <w:tcPr>
            <w:tcW w:w="5529" w:type="dxa"/>
            <w:tcBorders>
              <w:top w:val="nil"/>
              <w:left w:val="single" w:sz="4" w:space="0" w:color="auto"/>
              <w:bottom w:val="single" w:sz="4" w:space="0" w:color="auto"/>
              <w:right w:val="single" w:sz="4" w:space="0" w:color="auto"/>
            </w:tcBorders>
            <w:noWrap/>
            <w:vAlign w:val="bottom"/>
            <w:hideMark/>
          </w:tcPr>
          <w:p w14:paraId="1612143F" w14:textId="4B22A004" w:rsidR="00B03F82" w:rsidRPr="0042613A" w:rsidRDefault="00CA0548" w:rsidP="003D1537">
            <w:pPr>
              <w:jc w:val="both"/>
              <w:rPr>
                <w:rFonts w:cs="Arial"/>
                <w:color w:val="000000"/>
                <w:sz w:val="20"/>
                <w:szCs w:val="20"/>
                <w:lang w:eastAsia="hr-HR"/>
              </w:rPr>
            </w:pPr>
            <w:r>
              <w:rPr>
                <w:rFonts w:cs="Arial"/>
                <w:color w:val="000000"/>
                <w:sz w:val="20"/>
                <w:szCs w:val="20"/>
                <w:lang w:eastAsia="hr-HR"/>
              </w:rPr>
              <w:t>33,39</w:t>
            </w:r>
            <w:r w:rsidR="00B03F82" w:rsidRPr="0042613A">
              <w:rPr>
                <w:rFonts w:cs="Arial"/>
                <w:color w:val="000000"/>
                <w:sz w:val="20"/>
                <w:szCs w:val="20"/>
                <w:lang w:eastAsia="hr-HR"/>
              </w:rPr>
              <w:t>m2</w:t>
            </w:r>
          </w:p>
        </w:tc>
      </w:tr>
      <w:tr w:rsidR="00B03F82" w:rsidRPr="0042613A" w14:paraId="0B44F8D0" w14:textId="77777777" w:rsidTr="00F017F8">
        <w:trPr>
          <w:trHeight w:val="315"/>
          <w:jc w:val="center"/>
        </w:trPr>
        <w:tc>
          <w:tcPr>
            <w:tcW w:w="3641" w:type="dxa"/>
            <w:tcBorders>
              <w:top w:val="single" w:sz="4" w:space="0" w:color="auto"/>
              <w:left w:val="single" w:sz="4" w:space="0" w:color="auto"/>
              <w:bottom w:val="single" w:sz="4" w:space="0" w:color="auto"/>
            </w:tcBorders>
            <w:noWrap/>
            <w:vAlign w:val="bottom"/>
            <w:hideMark/>
          </w:tcPr>
          <w:p w14:paraId="56DAADC8"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Svijetla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visina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prostora</w:t>
            </w:r>
            <w:proofErr w:type="spellEnd"/>
          </w:p>
        </w:tc>
        <w:tc>
          <w:tcPr>
            <w:tcW w:w="5529" w:type="dxa"/>
            <w:tcBorders>
              <w:top w:val="single" w:sz="4" w:space="0" w:color="auto"/>
              <w:bottom w:val="single" w:sz="4" w:space="0" w:color="auto"/>
              <w:right w:val="single" w:sz="4" w:space="0" w:color="auto"/>
            </w:tcBorders>
            <w:noWrap/>
            <w:vAlign w:val="bottom"/>
            <w:hideMark/>
          </w:tcPr>
          <w:p w14:paraId="1E49AB7F" w14:textId="77777777" w:rsidR="00B03F82" w:rsidRPr="0042613A" w:rsidRDefault="00B03F82" w:rsidP="003D1537">
            <w:pPr>
              <w:jc w:val="both"/>
              <w:rPr>
                <w:rFonts w:cs="Arial"/>
                <w:color w:val="000000"/>
                <w:sz w:val="20"/>
                <w:szCs w:val="20"/>
                <w:lang w:eastAsia="hr-HR"/>
              </w:rPr>
            </w:pPr>
            <w:r w:rsidRPr="0042613A">
              <w:rPr>
                <w:rFonts w:cs="Arial"/>
                <w:color w:val="000000"/>
                <w:sz w:val="20"/>
                <w:szCs w:val="20"/>
                <w:lang w:eastAsia="hr-HR"/>
              </w:rPr>
              <w:t>2,98 m</w:t>
            </w:r>
          </w:p>
        </w:tc>
      </w:tr>
    </w:tbl>
    <w:p w14:paraId="1B2DBD4D" w14:textId="77777777" w:rsidR="0055113C" w:rsidRDefault="0055113C" w:rsidP="00E80A36">
      <w:pPr>
        <w:rPr>
          <w:rFonts w:cs="Arial"/>
          <w:lang w:val="bs-Latn-BA"/>
        </w:rPr>
      </w:pPr>
    </w:p>
    <w:tbl>
      <w:tblPr>
        <w:tblW w:w="9170" w:type="dxa"/>
        <w:jc w:val="center"/>
        <w:tblLook w:val="04A0" w:firstRow="1" w:lastRow="0" w:firstColumn="1" w:lastColumn="0" w:noHBand="0" w:noVBand="1"/>
      </w:tblPr>
      <w:tblGrid>
        <w:gridCol w:w="3641"/>
        <w:gridCol w:w="5529"/>
      </w:tblGrid>
      <w:tr w:rsidR="00B03F82" w:rsidRPr="0042613A" w14:paraId="115FD0EC" w14:textId="77777777" w:rsidTr="00F017F8">
        <w:trPr>
          <w:trHeight w:val="300"/>
          <w:jc w:val="center"/>
        </w:trPr>
        <w:tc>
          <w:tcPr>
            <w:tcW w:w="3641" w:type="dxa"/>
            <w:tcBorders>
              <w:top w:val="single" w:sz="4" w:space="0" w:color="auto"/>
              <w:left w:val="single" w:sz="4" w:space="0" w:color="auto"/>
              <w:bottom w:val="single" w:sz="4" w:space="0" w:color="auto"/>
              <w:right w:val="nil"/>
            </w:tcBorders>
            <w:noWrap/>
            <w:vAlign w:val="bottom"/>
            <w:hideMark/>
          </w:tcPr>
          <w:p w14:paraId="76B8CFCD" w14:textId="77777777" w:rsidR="00B03F82" w:rsidRPr="0042613A" w:rsidRDefault="00B03F82" w:rsidP="003D1537">
            <w:pPr>
              <w:rPr>
                <w:rFonts w:cs="Arial"/>
                <w:sz w:val="20"/>
                <w:szCs w:val="20"/>
                <w:lang w:eastAsia="hr-HR"/>
              </w:rPr>
            </w:pPr>
            <w:proofErr w:type="spellStart"/>
            <w:r w:rsidRPr="0042613A">
              <w:rPr>
                <w:rFonts w:cs="Arial"/>
                <w:sz w:val="20"/>
                <w:szCs w:val="20"/>
                <w:lang w:eastAsia="hr-HR"/>
              </w:rPr>
              <w:t>Naziv</w:t>
            </w:r>
            <w:proofErr w:type="spellEnd"/>
            <w:r w:rsidRPr="0042613A">
              <w:rPr>
                <w:rFonts w:cs="Arial"/>
                <w:sz w:val="20"/>
                <w:szCs w:val="20"/>
                <w:lang w:eastAsia="hr-HR"/>
              </w:rPr>
              <w:t xml:space="preserve"> </w:t>
            </w:r>
            <w:proofErr w:type="spellStart"/>
            <w:r w:rsidRPr="0042613A">
              <w:rPr>
                <w:rFonts w:cs="Arial"/>
                <w:sz w:val="20"/>
                <w:szCs w:val="20"/>
                <w:lang w:eastAsia="hr-HR"/>
              </w:rPr>
              <w:t>komercijalnog</w:t>
            </w:r>
            <w:proofErr w:type="spellEnd"/>
            <w:r w:rsidRPr="0042613A">
              <w:rPr>
                <w:rFonts w:cs="Arial"/>
                <w:sz w:val="20"/>
                <w:szCs w:val="20"/>
                <w:lang w:eastAsia="hr-HR"/>
              </w:rPr>
              <w:t xml:space="preserve"> </w:t>
            </w:r>
            <w:proofErr w:type="spellStart"/>
            <w:r w:rsidRPr="0042613A">
              <w:rPr>
                <w:rFonts w:cs="Arial"/>
                <w:sz w:val="20"/>
                <w:szCs w:val="20"/>
                <w:lang w:eastAsia="hr-HR"/>
              </w:rPr>
              <w:t>prostora</w:t>
            </w:r>
            <w:proofErr w:type="spellEnd"/>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2B08F305" w14:textId="722DD4BD" w:rsidR="00B03F82" w:rsidRPr="0042613A" w:rsidRDefault="00B03F82" w:rsidP="003D1537">
            <w:pPr>
              <w:rPr>
                <w:rFonts w:cs="Arial"/>
                <w:color w:val="000000"/>
                <w:sz w:val="20"/>
                <w:szCs w:val="20"/>
                <w:lang w:eastAsia="hr-HR"/>
              </w:rPr>
            </w:pPr>
            <w:r>
              <w:rPr>
                <w:rFonts w:cs="Arial"/>
                <w:sz w:val="20"/>
                <w:szCs w:val="20"/>
              </w:rPr>
              <w:t>R1045</w:t>
            </w:r>
          </w:p>
        </w:tc>
      </w:tr>
      <w:tr w:rsidR="00B03F82" w:rsidRPr="006D38F8" w14:paraId="64FAD837" w14:textId="77777777" w:rsidTr="003D1537">
        <w:trPr>
          <w:trHeight w:val="374"/>
          <w:jc w:val="center"/>
        </w:trPr>
        <w:tc>
          <w:tcPr>
            <w:tcW w:w="3641" w:type="dxa"/>
            <w:tcBorders>
              <w:top w:val="nil"/>
              <w:left w:val="single" w:sz="4" w:space="0" w:color="auto"/>
              <w:bottom w:val="single" w:sz="4" w:space="0" w:color="auto"/>
              <w:right w:val="nil"/>
            </w:tcBorders>
            <w:noWrap/>
            <w:vAlign w:val="bottom"/>
            <w:hideMark/>
          </w:tcPr>
          <w:p w14:paraId="1C0DA45E"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Sigurnosna zona</w:t>
            </w:r>
          </w:p>
        </w:tc>
        <w:tc>
          <w:tcPr>
            <w:tcW w:w="5529" w:type="dxa"/>
            <w:tcBorders>
              <w:top w:val="nil"/>
              <w:left w:val="single" w:sz="4" w:space="0" w:color="auto"/>
              <w:bottom w:val="single" w:sz="4" w:space="0" w:color="auto"/>
              <w:right w:val="single" w:sz="4" w:space="0" w:color="auto"/>
            </w:tcBorders>
            <w:noWrap/>
            <w:vAlign w:val="bottom"/>
            <w:hideMark/>
          </w:tcPr>
          <w:p w14:paraId="52676E2F" w14:textId="77777777" w:rsidR="00B03F82" w:rsidRPr="003D1537" w:rsidRDefault="00B03F82" w:rsidP="003D1537">
            <w:pPr>
              <w:rPr>
                <w:rFonts w:cs="Arial"/>
                <w:color w:val="000000"/>
                <w:sz w:val="20"/>
                <w:szCs w:val="20"/>
                <w:lang w:val="it-IT" w:eastAsia="hr-HR"/>
              </w:rPr>
            </w:pPr>
            <w:r w:rsidRPr="003D1537">
              <w:rPr>
                <w:rFonts w:cs="Arial"/>
                <w:color w:val="000000"/>
                <w:sz w:val="20"/>
                <w:szCs w:val="20"/>
                <w:lang w:val="it-IT" w:eastAsia="hr-HR"/>
              </w:rPr>
              <w:t>Sigurnosna zona ograničenog pristup- "CRVENA ZONA"</w:t>
            </w:r>
          </w:p>
        </w:tc>
      </w:tr>
      <w:tr w:rsidR="00B03F82" w:rsidRPr="006D38F8" w14:paraId="3A3D0ADF" w14:textId="77777777" w:rsidTr="003D1537">
        <w:trPr>
          <w:trHeight w:val="525"/>
          <w:jc w:val="center"/>
        </w:trPr>
        <w:tc>
          <w:tcPr>
            <w:tcW w:w="3641" w:type="dxa"/>
            <w:tcBorders>
              <w:top w:val="nil"/>
              <w:left w:val="single" w:sz="4" w:space="0" w:color="auto"/>
              <w:bottom w:val="single" w:sz="4" w:space="0" w:color="auto"/>
              <w:right w:val="nil"/>
            </w:tcBorders>
            <w:noWrap/>
            <w:vAlign w:val="bottom"/>
          </w:tcPr>
          <w:p w14:paraId="06459957"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Orijentacija</w:t>
            </w:r>
            <w:proofErr w:type="spellEnd"/>
          </w:p>
        </w:tc>
        <w:tc>
          <w:tcPr>
            <w:tcW w:w="5529" w:type="dxa"/>
            <w:tcBorders>
              <w:top w:val="nil"/>
              <w:left w:val="single" w:sz="4" w:space="0" w:color="auto"/>
              <w:bottom w:val="single" w:sz="4" w:space="0" w:color="auto"/>
              <w:right w:val="single" w:sz="4" w:space="0" w:color="auto"/>
            </w:tcBorders>
            <w:noWrap/>
            <w:vAlign w:val="bottom"/>
          </w:tcPr>
          <w:p w14:paraId="37184C8A" w14:textId="02EEC70A" w:rsidR="00B03F82" w:rsidRPr="00B03F82" w:rsidRDefault="00B03F82" w:rsidP="003D1537">
            <w:pPr>
              <w:jc w:val="both"/>
              <w:rPr>
                <w:rFonts w:cs="Arial"/>
                <w:color w:val="000000"/>
                <w:sz w:val="20"/>
                <w:szCs w:val="20"/>
                <w:lang w:val="it-IT" w:eastAsia="hr-HR"/>
              </w:rPr>
            </w:pPr>
            <w:r w:rsidRPr="00B03F82">
              <w:rPr>
                <w:rFonts w:cs="Arial"/>
                <w:color w:val="000000"/>
                <w:sz w:val="20"/>
                <w:szCs w:val="20"/>
                <w:lang w:val="it-IT" w:eastAsia="hr-HR"/>
              </w:rPr>
              <w:t>Prostor se nalaz</w:t>
            </w:r>
            <w:r w:rsidR="00F341F3">
              <w:rPr>
                <w:rFonts w:cs="Arial"/>
                <w:color w:val="000000"/>
                <w:sz w:val="20"/>
                <w:szCs w:val="20"/>
                <w:lang w:val="it-IT" w:eastAsia="hr-HR"/>
              </w:rPr>
              <w:t>i</w:t>
            </w:r>
            <w:r w:rsidRPr="00B03F82">
              <w:rPr>
                <w:rFonts w:cs="Arial"/>
                <w:color w:val="000000"/>
                <w:sz w:val="20"/>
                <w:szCs w:val="20"/>
                <w:lang w:val="it-IT" w:eastAsia="hr-HR"/>
              </w:rPr>
              <w:t xml:space="preserve"> u unutrašnjosti objekta i nema direktno prirodno osvjetljenje</w:t>
            </w:r>
          </w:p>
        </w:tc>
      </w:tr>
      <w:tr w:rsidR="00B03F82" w:rsidRPr="0042613A" w14:paraId="19070F02" w14:textId="77777777" w:rsidTr="003D1537">
        <w:trPr>
          <w:trHeight w:val="300"/>
          <w:jc w:val="center"/>
        </w:trPr>
        <w:tc>
          <w:tcPr>
            <w:tcW w:w="9170" w:type="dxa"/>
            <w:gridSpan w:val="2"/>
            <w:tcBorders>
              <w:top w:val="single" w:sz="4" w:space="0" w:color="auto"/>
              <w:left w:val="single" w:sz="4" w:space="0" w:color="auto"/>
              <w:bottom w:val="single" w:sz="4" w:space="0" w:color="auto"/>
              <w:right w:val="single" w:sz="4" w:space="0" w:color="000000"/>
            </w:tcBorders>
            <w:noWrap/>
            <w:vAlign w:val="bottom"/>
            <w:hideMark/>
          </w:tcPr>
          <w:p w14:paraId="52D6E474"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t>Građevinske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karakteristike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prostora</w:t>
            </w:r>
            <w:proofErr w:type="spellEnd"/>
          </w:p>
        </w:tc>
      </w:tr>
      <w:tr w:rsidR="00B03F82" w:rsidRPr="0042613A" w14:paraId="1CCD90DE" w14:textId="77777777" w:rsidTr="003D1537">
        <w:trPr>
          <w:trHeight w:val="543"/>
          <w:jc w:val="center"/>
        </w:trPr>
        <w:tc>
          <w:tcPr>
            <w:tcW w:w="3641" w:type="dxa"/>
            <w:tcBorders>
              <w:top w:val="nil"/>
              <w:left w:val="single" w:sz="4" w:space="0" w:color="auto"/>
              <w:bottom w:val="single" w:sz="4" w:space="0" w:color="auto"/>
              <w:right w:val="single" w:sz="4" w:space="0" w:color="auto"/>
            </w:tcBorders>
            <w:noWrap/>
            <w:vAlign w:val="bottom"/>
            <w:hideMark/>
          </w:tcPr>
          <w:p w14:paraId="3ED78389"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 xml:space="preserve">Godina </w:t>
            </w:r>
            <w:proofErr w:type="spellStart"/>
            <w:r w:rsidRPr="0042613A">
              <w:rPr>
                <w:rFonts w:cs="Arial"/>
                <w:color w:val="000000"/>
                <w:sz w:val="20"/>
                <w:szCs w:val="20"/>
                <w:lang w:eastAsia="hr-HR"/>
              </w:rPr>
              <w:t>izgradnje</w:t>
            </w:r>
            <w:proofErr w:type="spellEnd"/>
          </w:p>
        </w:tc>
        <w:tc>
          <w:tcPr>
            <w:tcW w:w="5529" w:type="dxa"/>
            <w:tcBorders>
              <w:top w:val="nil"/>
              <w:left w:val="nil"/>
              <w:bottom w:val="single" w:sz="4" w:space="0" w:color="auto"/>
              <w:right w:val="single" w:sz="4" w:space="0" w:color="auto"/>
            </w:tcBorders>
            <w:noWrap/>
            <w:vAlign w:val="bottom"/>
            <w:hideMark/>
          </w:tcPr>
          <w:p w14:paraId="6CDE075E" w14:textId="0A619851" w:rsidR="00B03F82" w:rsidRPr="0042613A" w:rsidRDefault="00840F2C" w:rsidP="003D1537">
            <w:pPr>
              <w:jc w:val="both"/>
              <w:rPr>
                <w:rFonts w:cs="Arial"/>
                <w:color w:val="000000"/>
                <w:sz w:val="20"/>
                <w:szCs w:val="20"/>
                <w:lang w:eastAsia="hr-HR"/>
              </w:rPr>
            </w:pPr>
            <w:r>
              <w:rPr>
                <w:rFonts w:cs="Arial"/>
                <w:color w:val="000000"/>
                <w:sz w:val="20"/>
                <w:szCs w:val="20"/>
                <w:lang w:eastAsia="hr-HR"/>
              </w:rPr>
              <w:t>2023</w:t>
            </w:r>
            <w:r w:rsidR="00B03F82" w:rsidRPr="0042613A">
              <w:rPr>
                <w:rFonts w:cs="Arial"/>
                <w:color w:val="000000"/>
                <w:sz w:val="20"/>
                <w:szCs w:val="20"/>
                <w:lang w:eastAsia="hr-HR"/>
              </w:rPr>
              <w:t xml:space="preserve">. </w:t>
            </w:r>
            <w:proofErr w:type="spellStart"/>
            <w:r w:rsidR="00B03F82" w:rsidRPr="0042613A">
              <w:rPr>
                <w:rFonts w:cs="Arial"/>
                <w:color w:val="000000"/>
                <w:sz w:val="20"/>
                <w:szCs w:val="20"/>
                <w:lang w:eastAsia="hr-HR"/>
              </w:rPr>
              <w:t>godina</w:t>
            </w:r>
            <w:proofErr w:type="spellEnd"/>
          </w:p>
        </w:tc>
      </w:tr>
      <w:tr w:rsidR="00B03F82" w:rsidRPr="006D38F8" w14:paraId="5A1F2FA4" w14:textId="77777777" w:rsidTr="003D1537">
        <w:trPr>
          <w:trHeight w:val="488"/>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153B67E6"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Konstrukcija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i</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fasada</w:t>
            </w:r>
            <w:proofErr w:type="spellEnd"/>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230D8E77" w14:textId="77777777" w:rsidR="00B03F82" w:rsidRPr="003D1537" w:rsidRDefault="00B03F82" w:rsidP="003D1537">
            <w:pPr>
              <w:jc w:val="both"/>
              <w:rPr>
                <w:rFonts w:cs="Arial"/>
                <w:color w:val="000000"/>
                <w:sz w:val="20"/>
                <w:szCs w:val="20"/>
                <w:lang w:val="it-IT" w:eastAsia="hr-HR"/>
              </w:rPr>
            </w:pPr>
            <w:r w:rsidRPr="003D1537">
              <w:rPr>
                <w:rFonts w:cs="Arial"/>
                <w:color w:val="000000"/>
                <w:sz w:val="20"/>
                <w:szCs w:val="20"/>
                <w:lang w:val="sv-SE" w:eastAsia="hr-HR"/>
              </w:rPr>
              <w:t xml:space="preserve">Objekat Terminala ima AB skeletnu konstrukciju. </w:t>
            </w:r>
            <w:r w:rsidRPr="003D1537">
              <w:rPr>
                <w:rFonts w:cs="Arial"/>
                <w:color w:val="000000"/>
                <w:sz w:val="20"/>
                <w:szCs w:val="20"/>
                <w:lang w:val="it-IT" w:eastAsia="hr-HR"/>
              </w:rPr>
              <w:t>Prostor se nalazi u unutrašnjosti objekta.</w:t>
            </w:r>
          </w:p>
        </w:tc>
      </w:tr>
      <w:tr w:rsidR="00B03F82" w:rsidRPr="0042613A" w14:paraId="1D540B0A" w14:textId="77777777" w:rsidTr="003D1537">
        <w:trPr>
          <w:trHeight w:val="300"/>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79737A32"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 xml:space="preserve">Pod- </w:t>
            </w:r>
            <w:proofErr w:type="spellStart"/>
            <w:r w:rsidRPr="0042613A">
              <w:rPr>
                <w:rFonts w:cs="Arial"/>
                <w:color w:val="000000"/>
                <w:sz w:val="20"/>
                <w:szCs w:val="20"/>
                <w:lang w:eastAsia="hr-HR"/>
              </w:rPr>
              <w:t>završna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obrada</w:t>
            </w:r>
            <w:proofErr w:type="spellEnd"/>
          </w:p>
        </w:tc>
        <w:tc>
          <w:tcPr>
            <w:tcW w:w="5529" w:type="dxa"/>
            <w:tcBorders>
              <w:top w:val="single" w:sz="4" w:space="0" w:color="auto"/>
              <w:left w:val="nil"/>
              <w:bottom w:val="single" w:sz="4" w:space="0" w:color="auto"/>
              <w:right w:val="single" w:sz="4" w:space="0" w:color="auto"/>
            </w:tcBorders>
            <w:noWrap/>
            <w:vAlign w:val="bottom"/>
            <w:hideMark/>
          </w:tcPr>
          <w:p w14:paraId="5E23C547" w14:textId="77777777" w:rsidR="00B03F82" w:rsidRPr="0042613A" w:rsidRDefault="00B03F82" w:rsidP="003D1537">
            <w:pPr>
              <w:jc w:val="both"/>
              <w:rPr>
                <w:rFonts w:cs="Arial"/>
                <w:color w:val="000000"/>
                <w:sz w:val="20"/>
                <w:szCs w:val="20"/>
                <w:highlight w:val="yellow"/>
                <w:lang w:eastAsia="hr-HR"/>
              </w:rPr>
            </w:pPr>
            <w:proofErr w:type="spellStart"/>
            <w:r w:rsidRPr="0042613A">
              <w:rPr>
                <w:rFonts w:cs="Arial"/>
                <w:color w:val="000000"/>
                <w:sz w:val="20"/>
                <w:szCs w:val="20"/>
                <w:lang w:eastAsia="hr-HR"/>
              </w:rPr>
              <w:t>kermičke</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pločice</w:t>
            </w:r>
            <w:proofErr w:type="spellEnd"/>
          </w:p>
        </w:tc>
      </w:tr>
      <w:tr w:rsidR="00B03F82" w:rsidRPr="006D38F8" w14:paraId="1D770B09" w14:textId="77777777" w:rsidTr="003D1537">
        <w:trPr>
          <w:trHeight w:val="525"/>
          <w:jc w:val="center"/>
        </w:trPr>
        <w:tc>
          <w:tcPr>
            <w:tcW w:w="3641" w:type="dxa"/>
            <w:tcBorders>
              <w:top w:val="nil"/>
              <w:left w:val="single" w:sz="4" w:space="0" w:color="auto"/>
              <w:bottom w:val="single" w:sz="4" w:space="0" w:color="auto"/>
              <w:right w:val="single" w:sz="4" w:space="0" w:color="auto"/>
            </w:tcBorders>
            <w:noWrap/>
            <w:vAlign w:val="bottom"/>
            <w:hideMark/>
          </w:tcPr>
          <w:p w14:paraId="3C3834BB"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Unutrašnji</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zidovi</w:t>
            </w:r>
            <w:proofErr w:type="spellEnd"/>
          </w:p>
        </w:tc>
        <w:tc>
          <w:tcPr>
            <w:tcW w:w="5529" w:type="dxa"/>
            <w:tcBorders>
              <w:top w:val="nil"/>
              <w:left w:val="nil"/>
              <w:bottom w:val="single" w:sz="4" w:space="0" w:color="auto"/>
              <w:right w:val="single" w:sz="4" w:space="0" w:color="auto"/>
            </w:tcBorders>
            <w:noWrap/>
            <w:vAlign w:val="bottom"/>
            <w:hideMark/>
          </w:tcPr>
          <w:p w14:paraId="534BC951" w14:textId="77777777" w:rsidR="00B03F82" w:rsidRPr="003D1537" w:rsidRDefault="00B03F82" w:rsidP="003D1537">
            <w:pPr>
              <w:jc w:val="both"/>
              <w:rPr>
                <w:rFonts w:cs="Arial"/>
                <w:color w:val="000000"/>
                <w:sz w:val="20"/>
                <w:szCs w:val="20"/>
                <w:lang w:val="sv-SE" w:eastAsia="hr-HR"/>
              </w:rPr>
            </w:pPr>
            <w:r w:rsidRPr="003D1537">
              <w:rPr>
                <w:rFonts w:cs="Arial"/>
                <w:color w:val="000000"/>
                <w:sz w:val="20"/>
                <w:szCs w:val="20"/>
                <w:lang w:val="sv-SE" w:eastAsia="hr-HR"/>
              </w:rPr>
              <w:t>Zidovi od gips-kartonskih ploča sa ispunom od mineralne vune</w:t>
            </w:r>
          </w:p>
        </w:tc>
      </w:tr>
      <w:tr w:rsidR="00B03F82" w:rsidRPr="0042613A" w14:paraId="73320ECD" w14:textId="77777777" w:rsidTr="003D1537">
        <w:trPr>
          <w:trHeight w:val="300"/>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7AEF0D3E" w14:textId="77777777" w:rsidR="00B03F82" w:rsidRPr="0042613A" w:rsidRDefault="00B03F82" w:rsidP="003D1537">
            <w:pPr>
              <w:rPr>
                <w:rFonts w:cs="Arial"/>
                <w:color w:val="000000"/>
                <w:sz w:val="20"/>
                <w:szCs w:val="20"/>
                <w:lang w:eastAsia="hr-HR"/>
              </w:rPr>
            </w:pPr>
            <w:r w:rsidRPr="0042613A">
              <w:rPr>
                <w:rFonts w:cs="Arial"/>
                <w:color w:val="000000"/>
                <w:sz w:val="20"/>
                <w:szCs w:val="20"/>
                <w:lang w:eastAsia="hr-HR"/>
              </w:rPr>
              <w:t>Strop</w:t>
            </w:r>
          </w:p>
        </w:tc>
        <w:tc>
          <w:tcPr>
            <w:tcW w:w="5529" w:type="dxa"/>
            <w:tcBorders>
              <w:top w:val="single" w:sz="4" w:space="0" w:color="auto"/>
              <w:left w:val="nil"/>
              <w:bottom w:val="single" w:sz="4" w:space="0" w:color="auto"/>
              <w:right w:val="single" w:sz="4" w:space="0" w:color="auto"/>
            </w:tcBorders>
            <w:noWrap/>
            <w:vAlign w:val="bottom"/>
            <w:hideMark/>
          </w:tcPr>
          <w:p w14:paraId="3FDBED79" w14:textId="5D1D0D40" w:rsidR="00B03F82" w:rsidRPr="00F017F8" w:rsidRDefault="00A657B2" w:rsidP="003D1537">
            <w:pPr>
              <w:jc w:val="both"/>
              <w:rPr>
                <w:rFonts w:cs="Arial"/>
                <w:color w:val="000000"/>
                <w:sz w:val="20"/>
                <w:szCs w:val="20"/>
                <w:lang w:eastAsia="hr-HR"/>
              </w:rPr>
            </w:pPr>
            <w:r w:rsidRPr="00F017F8">
              <w:rPr>
                <w:rFonts w:cs="Arial"/>
                <w:sz w:val="20"/>
                <w:szCs w:val="20"/>
                <w:lang w:val="hr-HR"/>
              </w:rPr>
              <w:t>Spušteni strop od punih gips-kartonskih ploča</w:t>
            </w:r>
          </w:p>
        </w:tc>
      </w:tr>
      <w:tr w:rsidR="00B03F82" w:rsidRPr="0042613A" w14:paraId="62B7B31A" w14:textId="77777777" w:rsidTr="003D1537">
        <w:trPr>
          <w:trHeight w:val="300"/>
          <w:jc w:val="center"/>
        </w:trPr>
        <w:tc>
          <w:tcPr>
            <w:tcW w:w="3641" w:type="dxa"/>
            <w:tcBorders>
              <w:top w:val="nil"/>
              <w:left w:val="single" w:sz="4" w:space="0" w:color="auto"/>
              <w:bottom w:val="single" w:sz="4" w:space="0" w:color="auto"/>
              <w:right w:val="single" w:sz="4" w:space="0" w:color="auto"/>
            </w:tcBorders>
            <w:noWrap/>
            <w:vAlign w:val="bottom"/>
            <w:hideMark/>
          </w:tcPr>
          <w:p w14:paraId="626EB220"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Vanjska</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vrata</w:t>
            </w:r>
            <w:proofErr w:type="spellEnd"/>
          </w:p>
        </w:tc>
        <w:tc>
          <w:tcPr>
            <w:tcW w:w="5529" w:type="dxa"/>
            <w:tcBorders>
              <w:top w:val="nil"/>
              <w:left w:val="nil"/>
              <w:bottom w:val="single" w:sz="4" w:space="0" w:color="auto"/>
              <w:right w:val="single" w:sz="4" w:space="0" w:color="auto"/>
            </w:tcBorders>
            <w:noWrap/>
            <w:vAlign w:val="bottom"/>
            <w:hideMark/>
          </w:tcPr>
          <w:p w14:paraId="4BB465F1" w14:textId="77777777" w:rsidR="00B03F82" w:rsidRPr="0042613A" w:rsidRDefault="00B03F82" w:rsidP="003D1537">
            <w:pPr>
              <w:jc w:val="both"/>
              <w:rPr>
                <w:rFonts w:cs="Arial"/>
                <w:color w:val="000000"/>
                <w:sz w:val="20"/>
                <w:szCs w:val="20"/>
                <w:lang w:eastAsia="hr-HR"/>
              </w:rPr>
            </w:pPr>
            <w:r w:rsidRPr="0042613A">
              <w:rPr>
                <w:rFonts w:cs="Arial"/>
                <w:color w:val="000000"/>
                <w:sz w:val="20"/>
                <w:szCs w:val="20"/>
                <w:lang w:eastAsia="hr-HR"/>
              </w:rPr>
              <w:t xml:space="preserve">Rolo </w:t>
            </w:r>
            <w:proofErr w:type="spellStart"/>
            <w:r w:rsidRPr="0042613A">
              <w:rPr>
                <w:rFonts w:cs="Arial"/>
                <w:color w:val="000000"/>
                <w:sz w:val="20"/>
                <w:szCs w:val="20"/>
                <w:lang w:eastAsia="hr-HR"/>
              </w:rPr>
              <w:t>rešetka</w:t>
            </w:r>
            <w:proofErr w:type="spellEnd"/>
          </w:p>
        </w:tc>
      </w:tr>
      <w:tr w:rsidR="00B03F82" w:rsidRPr="006D38F8" w14:paraId="115E728D" w14:textId="77777777" w:rsidTr="003D1537">
        <w:trPr>
          <w:trHeight w:val="516"/>
          <w:jc w:val="center"/>
        </w:trPr>
        <w:tc>
          <w:tcPr>
            <w:tcW w:w="3641" w:type="dxa"/>
            <w:tcBorders>
              <w:top w:val="nil"/>
              <w:left w:val="single" w:sz="4" w:space="0" w:color="auto"/>
              <w:bottom w:val="single" w:sz="4" w:space="0" w:color="auto"/>
              <w:right w:val="single" w:sz="4" w:space="0" w:color="auto"/>
            </w:tcBorders>
            <w:noWrap/>
            <w:vAlign w:val="bottom"/>
            <w:hideMark/>
          </w:tcPr>
          <w:p w14:paraId="3C5EE382"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Prozori</w:t>
            </w:r>
            <w:proofErr w:type="spellEnd"/>
          </w:p>
        </w:tc>
        <w:tc>
          <w:tcPr>
            <w:tcW w:w="5529" w:type="dxa"/>
            <w:tcBorders>
              <w:top w:val="nil"/>
              <w:left w:val="nil"/>
              <w:bottom w:val="single" w:sz="4" w:space="0" w:color="auto"/>
              <w:right w:val="single" w:sz="4" w:space="0" w:color="auto"/>
            </w:tcBorders>
            <w:noWrap/>
            <w:vAlign w:val="bottom"/>
            <w:hideMark/>
          </w:tcPr>
          <w:p w14:paraId="1F4ABDC2" w14:textId="77777777" w:rsidR="00B03F82" w:rsidRPr="003D1537" w:rsidRDefault="00B03F82" w:rsidP="003D1537">
            <w:pPr>
              <w:jc w:val="both"/>
              <w:rPr>
                <w:rFonts w:cs="Arial"/>
                <w:color w:val="000000"/>
                <w:sz w:val="20"/>
                <w:szCs w:val="20"/>
                <w:lang w:val="it-IT" w:eastAsia="hr-HR"/>
              </w:rPr>
            </w:pPr>
            <w:r w:rsidRPr="003D1537">
              <w:rPr>
                <w:rFonts w:cs="Arial"/>
                <w:color w:val="000000"/>
                <w:sz w:val="20"/>
                <w:szCs w:val="20"/>
                <w:lang w:val="it-IT" w:eastAsia="hr-HR"/>
              </w:rPr>
              <w:t>Prostor se nalazi u unutrašnjosti objekta nema direktno prirodno osvjetljenje.</w:t>
            </w:r>
          </w:p>
        </w:tc>
      </w:tr>
      <w:tr w:rsidR="00B03F82" w:rsidRPr="0042613A" w14:paraId="751F102C" w14:textId="77777777" w:rsidTr="003D1537">
        <w:trPr>
          <w:trHeight w:val="300"/>
          <w:jc w:val="center"/>
        </w:trPr>
        <w:tc>
          <w:tcPr>
            <w:tcW w:w="3641" w:type="dxa"/>
            <w:vMerge w:val="restart"/>
            <w:tcBorders>
              <w:top w:val="single" w:sz="4" w:space="0" w:color="auto"/>
              <w:left w:val="single" w:sz="4" w:space="0" w:color="auto"/>
              <w:bottom w:val="single" w:sz="4" w:space="0" w:color="auto"/>
              <w:right w:val="single" w:sz="4" w:space="0" w:color="auto"/>
            </w:tcBorders>
            <w:noWrap/>
            <w:vAlign w:val="center"/>
            <w:hideMark/>
          </w:tcPr>
          <w:p w14:paraId="6F5D521A"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t>Elektroinstalacije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jaka</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struja</w:t>
            </w:r>
            <w:proofErr w:type="spellEnd"/>
          </w:p>
        </w:tc>
        <w:tc>
          <w:tcPr>
            <w:tcW w:w="5529" w:type="dxa"/>
            <w:tcBorders>
              <w:top w:val="single" w:sz="4" w:space="0" w:color="auto"/>
              <w:left w:val="nil"/>
              <w:bottom w:val="single" w:sz="4" w:space="0" w:color="auto"/>
              <w:right w:val="single" w:sz="4" w:space="0" w:color="auto"/>
            </w:tcBorders>
            <w:noWrap/>
            <w:vAlign w:val="bottom"/>
            <w:hideMark/>
          </w:tcPr>
          <w:p w14:paraId="6A23A934" w14:textId="77777777" w:rsidR="00B03F82" w:rsidRPr="0042613A" w:rsidRDefault="00B03F82" w:rsidP="003D1537">
            <w:pPr>
              <w:rPr>
                <w:rFonts w:cs="Arial"/>
                <w:color w:val="000000"/>
                <w:sz w:val="20"/>
                <w:szCs w:val="20"/>
                <w:lang w:eastAsia="hr-HR"/>
              </w:rPr>
            </w:pPr>
            <w:proofErr w:type="spellStart"/>
            <w:proofErr w:type="gramStart"/>
            <w:r w:rsidRPr="0042613A">
              <w:rPr>
                <w:rFonts w:cs="Arial"/>
                <w:color w:val="000000"/>
                <w:sz w:val="20"/>
                <w:szCs w:val="20"/>
                <w:lang w:eastAsia="hr-HR"/>
              </w:rPr>
              <w:t>Napajanje</w:t>
            </w:r>
            <w:proofErr w:type="spellEnd"/>
            <w:r w:rsidRPr="0042613A">
              <w:rPr>
                <w:rFonts w:cs="Arial"/>
                <w:color w:val="000000"/>
                <w:sz w:val="20"/>
                <w:szCs w:val="20"/>
                <w:lang w:eastAsia="hr-HR"/>
              </w:rPr>
              <w:t xml:space="preserve">  (</w:t>
            </w:r>
            <w:proofErr w:type="gramEnd"/>
            <w:r w:rsidRPr="0042613A">
              <w:rPr>
                <w:rFonts w:cs="Arial"/>
                <w:color w:val="000000"/>
                <w:sz w:val="20"/>
                <w:szCs w:val="20"/>
                <w:lang w:eastAsia="hr-HR"/>
              </w:rPr>
              <w:t>MREŽA)</w:t>
            </w:r>
          </w:p>
        </w:tc>
      </w:tr>
      <w:tr w:rsidR="00B03F82" w:rsidRPr="0042613A" w14:paraId="442675B1" w14:textId="77777777" w:rsidTr="003D1537">
        <w:trPr>
          <w:trHeight w:val="300"/>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43BC517C"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2A8ED24C" w14:textId="77777777" w:rsidR="00B03F82" w:rsidRPr="0042613A" w:rsidRDefault="00B03F82" w:rsidP="003D1537">
            <w:pPr>
              <w:jc w:val="both"/>
              <w:rPr>
                <w:rFonts w:cs="Arial"/>
                <w:color w:val="000000"/>
                <w:sz w:val="20"/>
                <w:szCs w:val="20"/>
                <w:lang w:eastAsia="hr-HR"/>
              </w:rPr>
            </w:pPr>
            <w:proofErr w:type="spellStart"/>
            <w:r w:rsidRPr="0042613A">
              <w:rPr>
                <w:rFonts w:cs="Arial"/>
                <w:color w:val="000000"/>
                <w:sz w:val="20"/>
                <w:szCs w:val="20"/>
                <w:lang w:eastAsia="hr-HR"/>
              </w:rPr>
              <w:t>kabal</w:t>
            </w:r>
            <w:proofErr w:type="spellEnd"/>
            <w:r w:rsidRPr="0042613A">
              <w:rPr>
                <w:rFonts w:cs="Arial"/>
                <w:color w:val="000000"/>
                <w:sz w:val="20"/>
                <w:szCs w:val="20"/>
                <w:lang w:eastAsia="hr-HR"/>
              </w:rPr>
              <w:t>: 5 x 25mm2</w:t>
            </w:r>
          </w:p>
        </w:tc>
      </w:tr>
      <w:tr w:rsidR="00B03F82" w:rsidRPr="0042613A" w14:paraId="3EE278CA" w14:textId="77777777" w:rsidTr="003D1537">
        <w:trPr>
          <w:trHeight w:val="315"/>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127DD71A"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00B1C515" w14:textId="77777777" w:rsidR="00B03F82" w:rsidRPr="0042613A" w:rsidRDefault="00B03F82" w:rsidP="003D1537">
            <w:pPr>
              <w:jc w:val="both"/>
              <w:rPr>
                <w:rFonts w:cs="Arial"/>
                <w:color w:val="000000"/>
                <w:sz w:val="20"/>
                <w:szCs w:val="20"/>
                <w:lang w:eastAsia="hr-HR"/>
              </w:rPr>
            </w:pPr>
            <w:proofErr w:type="spellStart"/>
            <w:r w:rsidRPr="0042613A">
              <w:rPr>
                <w:rFonts w:cs="Arial"/>
                <w:color w:val="000000"/>
                <w:sz w:val="20"/>
                <w:szCs w:val="20"/>
                <w:lang w:eastAsia="hr-HR"/>
              </w:rPr>
              <w:t>Struja</w:t>
            </w:r>
            <w:proofErr w:type="spellEnd"/>
            <w:r w:rsidRPr="0042613A">
              <w:rPr>
                <w:rFonts w:cs="Arial"/>
                <w:color w:val="000000"/>
                <w:sz w:val="20"/>
                <w:szCs w:val="20"/>
                <w:lang w:eastAsia="hr-HR"/>
              </w:rPr>
              <w:t xml:space="preserve"> I</w:t>
            </w:r>
            <w:r w:rsidRPr="0042613A">
              <w:rPr>
                <w:rFonts w:cs="Arial"/>
                <w:color w:val="000000"/>
                <w:sz w:val="20"/>
                <w:szCs w:val="20"/>
                <w:vertAlign w:val="subscript"/>
                <w:lang w:eastAsia="hr-HR"/>
              </w:rPr>
              <w:t xml:space="preserve">max </w:t>
            </w:r>
            <w:r w:rsidRPr="0042613A">
              <w:rPr>
                <w:rFonts w:cs="Arial"/>
                <w:color w:val="000000"/>
                <w:sz w:val="20"/>
                <w:szCs w:val="20"/>
                <w:lang w:eastAsia="hr-HR"/>
              </w:rPr>
              <w:t>= 67A</w:t>
            </w:r>
          </w:p>
        </w:tc>
      </w:tr>
      <w:tr w:rsidR="00B03F82" w:rsidRPr="0042613A" w14:paraId="33E49A15" w14:textId="77777777" w:rsidTr="003D1537">
        <w:trPr>
          <w:trHeight w:val="315"/>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1140C623"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7CFDE91B" w14:textId="77777777" w:rsidR="00B03F82" w:rsidRPr="0042613A" w:rsidRDefault="00B03F82" w:rsidP="003D1537">
            <w:pPr>
              <w:jc w:val="both"/>
              <w:rPr>
                <w:rFonts w:cs="Arial"/>
                <w:color w:val="000000"/>
                <w:sz w:val="20"/>
                <w:szCs w:val="20"/>
                <w:lang w:eastAsia="hr-HR"/>
              </w:rPr>
            </w:pPr>
            <w:proofErr w:type="spellStart"/>
            <w:r w:rsidRPr="0042613A">
              <w:rPr>
                <w:rFonts w:cs="Arial"/>
                <w:color w:val="000000"/>
                <w:sz w:val="20"/>
                <w:szCs w:val="20"/>
                <w:lang w:eastAsia="hr-HR"/>
              </w:rPr>
              <w:t>Snaga</w:t>
            </w:r>
            <w:proofErr w:type="spellEnd"/>
            <w:r w:rsidRPr="0042613A">
              <w:rPr>
                <w:rFonts w:cs="Arial"/>
                <w:color w:val="000000"/>
                <w:sz w:val="20"/>
                <w:szCs w:val="20"/>
                <w:lang w:eastAsia="hr-HR"/>
              </w:rPr>
              <w:t xml:space="preserve"> P</w:t>
            </w:r>
            <w:r w:rsidRPr="0042613A">
              <w:rPr>
                <w:rFonts w:cs="Arial"/>
                <w:color w:val="000000"/>
                <w:sz w:val="20"/>
                <w:szCs w:val="20"/>
                <w:vertAlign w:val="subscript"/>
                <w:lang w:eastAsia="hr-HR"/>
              </w:rPr>
              <w:t xml:space="preserve">max </w:t>
            </w:r>
            <w:r w:rsidRPr="0042613A">
              <w:rPr>
                <w:rFonts w:cs="Arial"/>
                <w:color w:val="000000"/>
                <w:sz w:val="20"/>
                <w:szCs w:val="20"/>
                <w:lang w:eastAsia="hr-HR"/>
              </w:rPr>
              <w:t>= 41KW</w:t>
            </w:r>
          </w:p>
        </w:tc>
      </w:tr>
      <w:tr w:rsidR="00B03F82" w:rsidRPr="0042613A" w14:paraId="0A769482" w14:textId="77777777" w:rsidTr="003D1537">
        <w:trPr>
          <w:trHeight w:val="300"/>
          <w:jc w:val="center"/>
        </w:trPr>
        <w:tc>
          <w:tcPr>
            <w:tcW w:w="3641" w:type="dxa"/>
            <w:vMerge/>
            <w:tcBorders>
              <w:top w:val="single" w:sz="4" w:space="0" w:color="auto"/>
              <w:left w:val="single" w:sz="4" w:space="0" w:color="auto"/>
              <w:bottom w:val="single" w:sz="4" w:space="0" w:color="auto"/>
              <w:right w:val="single" w:sz="4" w:space="0" w:color="auto"/>
            </w:tcBorders>
            <w:vAlign w:val="center"/>
            <w:hideMark/>
          </w:tcPr>
          <w:p w14:paraId="63F7F969" w14:textId="77777777" w:rsidR="00B03F82" w:rsidRPr="0042613A" w:rsidRDefault="00B03F82" w:rsidP="003D1537">
            <w:pPr>
              <w:rPr>
                <w:rFonts w:cs="Arial"/>
                <w:b/>
                <w:bCs/>
                <w:color w:val="000000"/>
                <w:sz w:val="20"/>
                <w:szCs w:val="20"/>
                <w:lang w:eastAsia="hr-HR"/>
              </w:rPr>
            </w:pPr>
          </w:p>
        </w:tc>
        <w:tc>
          <w:tcPr>
            <w:tcW w:w="5529" w:type="dxa"/>
            <w:tcBorders>
              <w:top w:val="single" w:sz="4" w:space="0" w:color="auto"/>
              <w:left w:val="nil"/>
              <w:bottom w:val="single" w:sz="4" w:space="0" w:color="auto"/>
              <w:right w:val="single" w:sz="4" w:space="0" w:color="auto"/>
            </w:tcBorders>
            <w:noWrap/>
            <w:vAlign w:val="bottom"/>
            <w:hideMark/>
          </w:tcPr>
          <w:p w14:paraId="3B280C8F" w14:textId="77777777" w:rsidR="00B03F82" w:rsidRPr="0042613A" w:rsidRDefault="00B03F82" w:rsidP="003D1537">
            <w:pPr>
              <w:rPr>
                <w:rFonts w:cs="Arial"/>
                <w:color w:val="000000"/>
                <w:sz w:val="20"/>
                <w:szCs w:val="20"/>
                <w:lang w:eastAsia="hr-HR"/>
              </w:rPr>
            </w:pPr>
            <w:proofErr w:type="spellStart"/>
            <w:r w:rsidRPr="0042613A">
              <w:rPr>
                <w:rFonts w:cs="Arial"/>
                <w:color w:val="000000"/>
                <w:sz w:val="20"/>
                <w:szCs w:val="20"/>
                <w:lang w:eastAsia="hr-HR"/>
              </w:rPr>
              <w:t>Sopstveno</w:t>
            </w:r>
            <w:proofErr w:type="spellEnd"/>
            <w:r w:rsidRPr="0042613A">
              <w:rPr>
                <w:rFonts w:cs="Arial"/>
                <w:color w:val="000000"/>
                <w:sz w:val="20"/>
                <w:szCs w:val="20"/>
                <w:lang w:eastAsia="hr-HR"/>
              </w:rPr>
              <w:t xml:space="preserve"> </w:t>
            </w:r>
            <w:proofErr w:type="spellStart"/>
            <w:r w:rsidRPr="0042613A">
              <w:rPr>
                <w:rFonts w:cs="Arial"/>
                <w:color w:val="000000"/>
                <w:sz w:val="20"/>
                <w:szCs w:val="20"/>
                <w:lang w:eastAsia="hr-HR"/>
              </w:rPr>
              <w:t>mjerenje</w:t>
            </w:r>
            <w:proofErr w:type="spellEnd"/>
            <w:r w:rsidRPr="0042613A">
              <w:rPr>
                <w:rFonts w:cs="Arial"/>
                <w:color w:val="000000"/>
                <w:sz w:val="20"/>
                <w:szCs w:val="20"/>
                <w:lang w:eastAsia="hr-HR"/>
              </w:rPr>
              <w:t xml:space="preserve"> </w:t>
            </w:r>
            <w:proofErr w:type="spellStart"/>
            <w:proofErr w:type="gramStart"/>
            <w:r w:rsidRPr="0042613A">
              <w:rPr>
                <w:rFonts w:cs="Arial"/>
                <w:color w:val="000000"/>
                <w:sz w:val="20"/>
                <w:szCs w:val="20"/>
                <w:lang w:eastAsia="hr-HR"/>
              </w:rPr>
              <w:t>el.energije</w:t>
            </w:r>
            <w:proofErr w:type="spellEnd"/>
            <w:proofErr w:type="gramEnd"/>
            <w:r w:rsidRPr="0042613A">
              <w:rPr>
                <w:rFonts w:cs="Arial"/>
                <w:color w:val="000000"/>
                <w:sz w:val="20"/>
                <w:szCs w:val="20"/>
                <w:lang w:eastAsia="hr-HR"/>
              </w:rPr>
              <w:t>:  NE</w:t>
            </w:r>
          </w:p>
        </w:tc>
      </w:tr>
      <w:tr w:rsidR="00B03F82" w:rsidRPr="006D38F8" w14:paraId="11225530" w14:textId="77777777" w:rsidTr="003D1537">
        <w:trPr>
          <w:trHeight w:val="780"/>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022BE871" w14:textId="77777777" w:rsidR="00B03F82" w:rsidRPr="0042613A" w:rsidRDefault="00B03F82" w:rsidP="003D1537">
            <w:pPr>
              <w:rPr>
                <w:rFonts w:cs="Arial"/>
                <w:b/>
                <w:bCs/>
                <w:color w:val="000000"/>
                <w:sz w:val="20"/>
                <w:szCs w:val="20"/>
                <w:lang w:eastAsia="hr-HR"/>
              </w:rPr>
            </w:pPr>
            <w:proofErr w:type="spellStart"/>
            <w:r w:rsidRPr="0042613A">
              <w:rPr>
                <w:rFonts w:cs="Arial"/>
                <w:b/>
                <w:bCs/>
                <w:color w:val="000000"/>
                <w:sz w:val="20"/>
                <w:szCs w:val="20"/>
                <w:lang w:eastAsia="hr-HR"/>
              </w:rPr>
              <w:lastRenderedPageBreak/>
              <w:t>Elektroinstalacije</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slaba</w:t>
            </w:r>
            <w:proofErr w:type="spellEnd"/>
            <w:r w:rsidRPr="0042613A">
              <w:rPr>
                <w:rFonts w:cs="Arial"/>
                <w:b/>
                <w:bCs/>
                <w:color w:val="000000"/>
                <w:sz w:val="20"/>
                <w:szCs w:val="20"/>
                <w:lang w:eastAsia="hr-HR"/>
              </w:rPr>
              <w:t xml:space="preserve"> </w:t>
            </w:r>
            <w:proofErr w:type="spellStart"/>
            <w:r w:rsidRPr="0042613A">
              <w:rPr>
                <w:rFonts w:cs="Arial"/>
                <w:b/>
                <w:bCs/>
                <w:color w:val="000000"/>
                <w:sz w:val="20"/>
                <w:szCs w:val="20"/>
                <w:lang w:eastAsia="hr-HR"/>
              </w:rPr>
              <w:t>struja</w:t>
            </w:r>
            <w:proofErr w:type="spellEnd"/>
          </w:p>
        </w:tc>
        <w:tc>
          <w:tcPr>
            <w:tcW w:w="5529" w:type="dxa"/>
            <w:tcBorders>
              <w:top w:val="single" w:sz="4" w:space="0" w:color="auto"/>
              <w:left w:val="nil"/>
              <w:bottom w:val="single" w:sz="4" w:space="0" w:color="auto"/>
              <w:right w:val="single" w:sz="4" w:space="0" w:color="auto"/>
            </w:tcBorders>
            <w:vAlign w:val="bottom"/>
            <w:hideMark/>
          </w:tcPr>
          <w:p w14:paraId="6980E6C7" w14:textId="3A6BED96" w:rsidR="00B03F82" w:rsidRPr="00F341F3" w:rsidRDefault="00B03F82" w:rsidP="003D1537">
            <w:pPr>
              <w:rPr>
                <w:rFonts w:cs="Arial"/>
                <w:color w:val="000000"/>
                <w:sz w:val="20"/>
                <w:szCs w:val="20"/>
                <w:lang w:val="sv-SE" w:eastAsia="hr-HR"/>
              </w:rPr>
            </w:pPr>
            <w:r w:rsidRPr="00F341F3">
              <w:rPr>
                <w:rFonts w:cs="Arial"/>
                <w:color w:val="000000"/>
                <w:sz w:val="20"/>
                <w:szCs w:val="20"/>
                <w:lang w:val="sv-SE" w:eastAsia="hr-HR"/>
              </w:rPr>
              <w:t xml:space="preserve">Instalacije za telefon, POS terminal, kasu, vatrodojavu, </w:t>
            </w:r>
          </w:p>
        </w:tc>
      </w:tr>
    </w:tbl>
    <w:p w14:paraId="6F173B52" w14:textId="77777777" w:rsidR="0055113C" w:rsidRDefault="0055113C" w:rsidP="00F341F3">
      <w:pPr>
        <w:rPr>
          <w:rFonts w:cs="Arial"/>
          <w:lang w:val="bs-Latn-BA"/>
        </w:rPr>
      </w:pPr>
    </w:p>
    <w:tbl>
      <w:tblPr>
        <w:tblW w:w="9170" w:type="dxa"/>
        <w:jc w:val="center"/>
        <w:tblLook w:val="04A0" w:firstRow="1" w:lastRow="0" w:firstColumn="1" w:lastColumn="0" w:noHBand="0" w:noVBand="1"/>
      </w:tblPr>
      <w:tblGrid>
        <w:gridCol w:w="3641"/>
        <w:gridCol w:w="5529"/>
      </w:tblGrid>
      <w:tr w:rsidR="00B03F82" w:rsidRPr="006D38F8" w14:paraId="4697E653" w14:textId="77777777" w:rsidTr="003D1537">
        <w:trPr>
          <w:trHeight w:val="883"/>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51DCA212" w14:textId="77777777" w:rsidR="00B03F82" w:rsidRPr="00B03F82" w:rsidRDefault="00B03F82" w:rsidP="00B03F82">
            <w:pPr>
              <w:rPr>
                <w:rFonts w:cs="Arial"/>
                <w:b/>
                <w:bCs/>
              </w:rPr>
            </w:pPr>
            <w:proofErr w:type="spellStart"/>
            <w:r w:rsidRPr="00B03F82">
              <w:rPr>
                <w:rFonts w:cs="Arial"/>
                <w:b/>
                <w:bCs/>
              </w:rPr>
              <w:t>Grijanje</w:t>
            </w:r>
            <w:proofErr w:type="spellEnd"/>
          </w:p>
        </w:tc>
        <w:tc>
          <w:tcPr>
            <w:tcW w:w="5529" w:type="dxa"/>
            <w:tcBorders>
              <w:top w:val="single" w:sz="4" w:space="0" w:color="auto"/>
              <w:left w:val="nil"/>
              <w:bottom w:val="single" w:sz="4" w:space="0" w:color="auto"/>
              <w:right w:val="single" w:sz="4" w:space="0" w:color="auto"/>
            </w:tcBorders>
            <w:noWrap/>
            <w:vAlign w:val="bottom"/>
            <w:hideMark/>
          </w:tcPr>
          <w:p w14:paraId="184267E1" w14:textId="77777777" w:rsidR="00B03F82" w:rsidRPr="006D38F8" w:rsidRDefault="00B03F82" w:rsidP="00B03F82">
            <w:pPr>
              <w:rPr>
                <w:rFonts w:cs="Arial"/>
                <w:color w:val="000000"/>
                <w:sz w:val="20"/>
                <w:szCs w:val="20"/>
                <w:lang w:val="it-IT" w:eastAsia="hr-HR"/>
              </w:rPr>
            </w:pPr>
            <w:r w:rsidRPr="006D38F8">
              <w:rPr>
                <w:rFonts w:cs="Arial"/>
                <w:color w:val="000000"/>
                <w:sz w:val="20"/>
                <w:szCs w:val="20"/>
                <w:lang w:val="it-IT" w:eastAsia="hr-HR"/>
              </w:rPr>
              <w:t>Centralna priprema tople vode u kotlovnici. Regulacija preko lokalne podstanice. Grijaća tijela stropne FCU (Fan Coil Units) i anemostati pripadajućih klima komora</w:t>
            </w:r>
          </w:p>
        </w:tc>
      </w:tr>
      <w:tr w:rsidR="00B03F82" w:rsidRPr="00B03F82" w14:paraId="3EEBBE45" w14:textId="77777777" w:rsidTr="003D1537">
        <w:trPr>
          <w:trHeight w:val="996"/>
          <w:jc w:val="center"/>
        </w:trPr>
        <w:tc>
          <w:tcPr>
            <w:tcW w:w="3641" w:type="dxa"/>
            <w:tcBorders>
              <w:top w:val="single" w:sz="4" w:space="0" w:color="auto"/>
              <w:left w:val="single" w:sz="4" w:space="0" w:color="auto"/>
              <w:bottom w:val="single" w:sz="4" w:space="0" w:color="auto"/>
              <w:right w:val="single" w:sz="4" w:space="0" w:color="auto"/>
            </w:tcBorders>
            <w:noWrap/>
            <w:vAlign w:val="bottom"/>
            <w:hideMark/>
          </w:tcPr>
          <w:p w14:paraId="4C6BD1D9" w14:textId="77777777" w:rsidR="00B03F82" w:rsidRPr="00B03F82" w:rsidRDefault="00B03F82" w:rsidP="00B03F82">
            <w:pPr>
              <w:rPr>
                <w:rFonts w:cs="Arial"/>
                <w:b/>
                <w:bCs/>
              </w:rPr>
            </w:pPr>
            <w:proofErr w:type="spellStart"/>
            <w:r w:rsidRPr="00B03F82">
              <w:rPr>
                <w:rFonts w:cs="Arial"/>
                <w:b/>
                <w:bCs/>
              </w:rPr>
              <w:t>Hlađenje</w:t>
            </w:r>
            <w:proofErr w:type="spellEnd"/>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5F5E478C" w14:textId="77777777" w:rsidR="00B03F82" w:rsidRPr="00B03F82" w:rsidRDefault="00B03F82" w:rsidP="00B03F82">
            <w:pPr>
              <w:rPr>
                <w:rFonts w:cs="Arial"/>
                <w:color w:val="000000"/>
                <w:sz w:val="20"/>
                <w:szCs w:val="20"/>
                <w:lang w:eastAsia="hr-HR"/>
              </w:rPr>
            </w:pPr>
            <w:proofErr w:type="spellStart"/>
            <w:r w:rsidRPr="00B03F82">
              <w:rPr>
                <w:rFonts w:cs="Arial"/>
                <w:color w:val="000000"/>
                <w:sz w:val="20"/>
                <w:szCs w:val="20"/>
                <w:lang w:eastAsia="hr-HR"/>
              </w:rPr>
              <w:t>Centralna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priprema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hladne</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vode</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preko</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rashladnih</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jedinica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chilera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na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krovu</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zgrade</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Regulacija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lokalno</w:t>
            </w:r>
            <w:proofErr w:type="spellEnd"/>
            <w:r w:rsidRPr="00B03F82">
              <w:rPr>
                <w:rFonts w:cs="Arial"/>
                <w:color w:val="000000"/>
                <w:sz w:val="20"/>
                <w:szCs w:val="20"/>
                <w:lang w:eastAsia="hr-HR"/>
              </w:rPr>
              <w:t xml:space="preserve"> u </w:t>
            </w:r>
            <w:proofErr w:type="spellStart"/>
            <w:r w:rsidRPr="00B03F82">
              <w:rPr>
                <w:rFonts w:cs="Arial"/>
                <w:color w:val="000000"/>
                <w:sz w:val="20"/>
                <w:szCs w:val="20"/>
                <w:lang w:eastAsia="hr-HR"/>
              </w:rPr>
              <w:t>podstanici</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Rashladna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tijela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stropne</w:t>
            </w:r>
            <w:proofErr w:type="spellEnd"/>
            <w:r w:rsidRPr="00B03F82">
              <w:rPr>
                <w:rFonts w:cs="Arial"/>
                <w:color w:val="000000"/>
                <w:sz w:val="20"/>
                <w:szCs w:val="20"/>
                <w:lang w:eastAsia="hr-HR"/>
              </w:rPr>
              <w:t xml:space="preserve"> FCU (Fan Coil Units) </w:t>
            </w:r>
            <w:proofErr w:type="spellStart"/>
            <w:r w:rsidRPr="00B03F82">
              <w:rPr>
                <w:rFonts w:cs="Arial"/>
                <w:color w:val="000000"/>
                <w:sz w:val="20"/>
                <w:szCs w:val="20"/>
                <w:lang w:eastAsia="hr-HR"/>
              </w:rPr>
              <w:t>i</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anemostati</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pripadajućih</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klima</w:t>
            </w:r>
            <w:proofErr w:type="spellEnd"/>
            <w:r w:rsidRPr="00B03F82">
              <w:rPr>
                <w:rFonts w:cs="Arial"/>
                <w:color w:val="000000"/>
                <w:sz w:val="20"/>
                <w:szCs w:val="20"/>
                <w:lang w:eastAsia="hr-HR"/>
              </w:rPr>
              <w:t xml:space="preserve"> </w:t>
            </w:r>
            <w:proofErr w:type="spellStart"/>
            <w:r w:rsidRPr="00B03F82">
              <w:rPr>
                <w:rFonts w:cs="Arial"/>
                <w:color w:val="000000"/>
                <w:sz w:val="20"/>
                <w:szCs w:val="20"/>
                <w:lang w:eastAsia="hr-HR"/>
              </w:rPr>
              <w:t>komora</w:t>
            </w:r>
            <w:proofErr w:type="spellEnd"/>
          </w:p>
        </w:tc>
      </w:tr>
    </w:tbl>
    <w:p w14:paraId="17838B5A" w14:textId="77777777" w:rsidR="0055113C" w:rsidRPr="00B03F82" w:rsidRDefault="0055113C" w:rsidP="00E80A36">
      <w:pPr>
        <w:rPr>
          <w:rFonts w:cs="Arial"/>
        </w:rPr>
      </w:pPr>
    </w:p>
    <w:p w14:paraId="4FCDEC59" w14:textId="77777777" w:rsidR="0055113C" w:rsidRDefault="0055113C" w:rsidP="00E80A36">
      <w:pPr>
        <w:rPr>
          <w:rFonts w:cs="Arial"/>
          <w:lang w:val="bs-Latn-BA"/>
        </w:rPr>
      </w:pPr>
    </w:p>
    <w:p w14:paraId="171AE1D0" w14:textId="77777777" w:rsidR="00F017F8" w:rsidRDefault="00F017F8" w:rsidP="00E80A36">
      <w:pPr>
        <w:rPr>
          <w:rFonts w:cs="Arial"/>
          <w:lang w:val="bs-Latn-BA"/>
        </w:rPr>
      </w:pPr>
    </w:p>
    <w:p w14:paraId="5BCB1536" w14:textId="11187664" w:rsidR="00F017F8" w:rsidRDefault="00F017F8" w:rsidP="00E80A36">
      <w:pPr>
        <w:rPr>
          <w:rFonts w:cs="Arial"/>
          <w:lang w:val="bs-Latn-BA"/>
        </w:rPr>
      </w:pPr>
      <w:r>
        <w:rPr>
          <w:rFonts w:cs="Arial"/>
          <w:lang w:val="bs-Latn-BA"/>
        </w:rPr>
        <w:t>PRILOG</w:t>
      </w:r>
    </w:p>
    <w:p w14:paraId="1CC08438" w14:textId="77777777" w:rsidR="0055113C" w:rsidRDefault="0055113C" w:rsidP="00E80A36">
      <w:pPr>
        <w:rPr>
          <w:rFonts w:cs="Arial"/>
          <w:lang w:val="bs-Latn-BA"/>
        </w:rPr>
      </w:pPr>
    </w:p>
    <w:p w14:paraId="6254A82C" w14:textId="7B19D8EA" w:rsidR="002628CE" w:rsidRPr="003E0704" w:rsidRDefault="002D48C9" w:rsidP="00E80A36">
      <w:pPr>
        <w:rPr>
          <w:rFonts w:cs="Arial"/>
          <w:lang w:val="bs-Latn-BA"/>
        </w:rPr>
      </w:pPr>
      <w:r w:rsidRPr="003E0704">
        <w:rPr>
          <w:rFonts w:cs="Arial"/>
          <w:lang w:val="bs-Latn-BA"/>
        </w:rPr>
        <w:t>Tehničke crteže drugog sprata Terminala B možete preuzeti na slijedećem linku:</w:t>
      </w:r>
    </w:p>
    <w:p w14:paraId="01245655" w14:textId="174E56E8" w:rsidR="002D48C9" w:rsidRDefault="002D48C9" w:rsidP="00E80A36">
      <w:hyperlink r:id="rId17" w:history="1">
        <w:r w:rsidRPr="003E0704">
          <w:rPr>
            <w:rStyle w:val="Hyperlink"/>
            <w:rFonts w:cs="Arial"/>
            <w:lang w:val="bs-Latn-BA"/>
          </w:rPr>
          <w:t>http://www.sarajevo-airport.ba/Dokumenti/Nabavka/b6fd2b1f-a</w:t>
        </w:r>
        <w:r w:rsidRPr="003E0704">
          <w:rPr>
            <w:rStyle w:val="Hyperlink"/>
            <w:rFonts w:cs="Arial"/>
            <w:lang w:val="bs-Latn-BA"/>
          </w:rPr>
          <w:t>9</w:t>
        </w:r>
        <w:r w:rsidRPr="003E0704">
          <w:rPr>
            <w:rStyle w:val="Hyperlink"/>
            <w:rFonts w:cs="Arial"/>
            <w:lang w:val="bs-Latn-BA"/>
          </w:rPr>
          <w:t>7c-46bd-8af6-de24d4de293e</w:t>
        </w:r>
      </w:hyperlink>
    </w:p>
    <w:p w14:paraId="5B082483" w14:textId="77777777" w:rsidR="003E0704" w:rsidRDefault="003E0704" w:rsidP="00E80A36"/>
    <w:p w14:paraId="224947EF" w14:textId="77777777" w:rsidR="003E0704" w:rsidRDefault="003E0704" w:rsidP="00E80A36"/>
    <w:p w14:paraId="14FD1F81" w14:textId="77777777" w:rsidR="003E0704" w:rsidRDefault="003E0704" w:rsidP="00E80A36"/>
    <w:p w14:paraId="09E2A353" w14:textId="58899CC4" w:rsidR="003E0704" w:rsidRDefault="006C73ED" w:rsidP="00E80A36">
      <w:pPr>
        <w:rPr>
          <w:rFonts w:cs="Arial"/>
          <w:lang w:val="bs-Latn-BA"/>
        </w:rPr>
      </w:pPr>
      <w:r w:rsidRPr="003E0704">
        <w:rPr>
          <w:rFonts w:cs="Arial"/>
          <w:lang w:val="bs-Latn-BA"/>
        </w:rPr>
        <w:t xml:space="preserve">Tehničke crteže </w:t>
      </w:r>
      <w:r>
        <w:rPr>
          <w:rFonts w:cs="Arial"/>
          <w:lang w:val="bs-Latn-BA"/>
        </w:rPr>
        <w:t>prostora u crvenoj zoni</w:t>
      </w:r>
      <w:r w:rsidRPr="003E0704">
        <w:rPr>
          <w:rFonts w:cs="Arial"/>
          <w:lang w:val="bs-Latn-BA"/>
        </w:rPr>
        <w:t xml:space="preserve"> možete preuzeti na slijedeć</w:t>
      </w:r>
      <w:r>
        <w:rPr>
          <w:rFonts w:cs="Arial"/>
          <w:lang w:val="bs-Latn-BA"/>
        </w:rPr>
        <w:t>i</w:t>
      </w:r>
      <w:r w:rsidRPr="003E0704">
        <w:rPr>
          <w:rFonts w:cs="Arial"/>
          <w:lang w:val="bs-Latn-BA"/>
        </w:rPr>
        <w:t>m link</w:t>
      </w:r>
      <w:r>
        <w:rPr>
          <w:rFonts w:cs="Arial"/>
          <w:lang w:val="bs-Latn-BA"/>
        </w:rPr>
        <w:t>ovima:</w:t>
      </w:r>
    </w:p>
    <w:p w14:paraId="426836C0" w14:textId="0C773ECB" w:rsidR="006C73ED" w:rsidRDefault="006C73ED" w:rsidP="00E80A36">
      <w:hyperlink r:id="rId18" w:history="1">
        <w:r w:rsidRPr="007564AF">
          <w:rPr>
            <w:rStyle w:val="Hyperlink"/>
          </w:rPr>
          <w:t>http://www.sarajevo-airport.ba/Dokumenti/Dokument/0</w:t>
        </w:r>
        <w:r w:rsidRPr="007564AF">
          <w:rPr>
            <w:rStyle w:val="Hyperlink"/>
          </w:rPr>
          <w:t>c</w:t>
        </w:r>
        <w:r w:rsidRPr="007564AF">
          <w:rPr>
            <w:rStyle w:val="Hyperlink"/>
          </w:rPr>
          <w:t>ebae8f-b4e2-46d3-9a12-93b9dad15473</w:t>
        </w:r>
      </w:hyperlink>
    </w:p>
    <w:p w14:paraId="543B0D32" w14:textId="755B4887" w:rsidR="006C73ED" w:rsidRDefault="006C73ED" w:rsidP="00E80A36">
      <w:hyperlink r:id="rId19" w:history="1">
        <w:r w:rsidRPr="007564AF">
          <w:rPr>
            <w:rStyle w:val="Hyperlink"/>
          </w:rPr>
          <w:t>http://www.sarajevo-airport.ba/Dokumenti/Dokument/d2f519a6-6029-40a1-9339-981e03033522</w:t>
        </w:r>
      </w:hyperlink>
    </w:p>
    <w:p w14:paraId="1511B8FE" w14:textId="77777777" w:rsidR="006C73ED" w:rsidRDefault="006C73ED" w:rsidP="00E80A36"/>
    <w:p w14:paraId="62CAEE43" w14:textId="77777777" w:rsidR="003E0704" w:rsidRDefault="003E0704" w:rsidP="00E80A36"/>
    <w:p w14:paraId="12773DCF" w14:textId="77777777" w:rsidR="003E0704" w:rsidRDefault="003E0704" w:rsidP="00E80A36"/>
    <w:p w14:paraId="7187A4E3" w14:textId="77777777" w:rsidR="003E0704" w:rsidRDefault="003E0704" w:rsidP="00E80A36"/>
    <w:p w14:paraId="3844B770" w14:textId="77777777" w:rsidR="003E0704" w:rsidRDefault="003E0704" w:rsidP="00E80A36"/>
    <w:p w14:paraId="0FCECC53" w14:textId="77777777" w:rsidR="003E0704" w:rsidRDefault="003E0704" w:rsidP="00E80A36"/>
    <w:p w14:paraId="7A637AC2" w14:textId="77777777" w:rsidR="003E0704" w:rsidRDefault="003E0704" w:rsidP="00E80A36"/>
    <w:p w14:paraId="25CB2E99" w14:textId="77777777" w:rsidR="003E0704" w:rsidRDefault="003E0704" w:rsidP="00E80A36"/>
    <w:p w14:paraId="14F3063C" w14:textId="77777777" w:rsidR="003E0704" w:rsidRDefault="003E0704" w:rsidP="00E80A36"/>
    <w:p w14:paraId="5A3986EC" w14:textId="77777777" w:rsidR="003E0704" w:rsidRDefault="003E0704" w:rsidP="00E80A36"/>
    <w:p w14:paraId="4887ADC2" w14:textId="77777777" w:rsidR="003E0704" w:rsidRDefault="003E0704" w:rsidP="00E80A36"/>
    <w:p w14:paraId="5EFF00F8" w14:textId="77777777" w:rsidR="003E0704" w:rsidRDefault="003E0704" w:rsidP="00E80A36"/>
    <w:p w14:paraId="62E7FA85" w14:textId="77777777" w:rsidR="003E0704" w:rsidRDefault="003E0704" w:rsidP="00E80A36"/>
    <w:p w14:paraId="09DF108F" w14:textId="77777777" w:rsidR="003E0704" w:rsidRDefault="003E0704" w:rsidP="00E80A36"/>
    <w:p w14:paraId="5C800EF5" w14:textId="77777777" w:rsidR="003E0704" w:rsidRDefault="003E0704" w:rsidP="00E80A36"/>
    <w:p w14:paraId="3BE2BAC1" w14:textId="77777777" w:rsidR="003E0704" w:rsidRDefault="003E0704" w:rsidP="00E80A36"/>
    <w:p w14:paraId="3456B84C" w14:textId="77777777" w:rsidR="003E0704" w:rsidRDefault="003E0704" w:rsidP="00E80A36"/>
    <w:p w14:paraId="7F076CE9" w14:textId="77777777" w:rsidR="003E0704" w:rsidRDefault="003E0704" w:rsidP="00E80A36"/>
    <w:p w14:paraId="3F920FE4" w14:textId="77777777" w:rsidR="003E0704" w:rsidRDefault="003E0704" w:rsidP="00E80A36"/>
    <w:p w14:paraId="5086FBA3" w14:textId="77777777" w:rsidR="003E0704" w:rsidRDefault="003E0704" w:rsidP="00E80A36"/>
    <w:p w14:paraId="6B10972C" w14:textId="77777777" w:rsidR="003E0704" w:rsidRDefault="003E0704" w:rsidP="00E80A36"/>
    <w:p w14:paraId="2516BB69" w14:textId="77777777" w:rsidR="00FA2C24" w:rsidRDefault="00FA2C24" w:rsidP="00E80A36"/>
    <w:p w14:paraId="6485B40C" w14:textId="77777777" w:rsidR="003E0704" w:rsidRDefault="003E0704" w:rsidP="00E80A36"/>
    <w:p w14:paraId="620C32E4" w14:textId="77777777" w:rsidR="003E0704" w:rsidRDefault="003E0704" w:rsidP="00E80A36"/>
    <w:p w14:paraId="062F2EBD" w14:textId="77777777" w:rsidR="003E0704" w:rsidRDefault="003E0704" w:rsidP="00E80A36"/>
    <w:p w14:paraId="01A9988A" w14:textId="77777777" w:rsidR="003E0704" w:rsidRDefault="003E0704" w:rsidP="00E80A36"/>
    <w:p w14:paraId="21130C3D" w14:textId="77777777" w:rsidR="003E0704" w:rsidRDefault="003E0704" w:rsidP="00E80A36">
      <w:pPr>
        <w:rPr>
          <w:rFonts w:cs="Arial"/>
          <w:lang w:val="bs-Latn-BA"/>
        </w:rPr>
      </w:pPr>
    </w:p>
    <w:p w14:paraId="21B9969B" w14:textId="27133CBB" w:rsidR="005B2D9E" w:rsidRPr="00FB66CD" w:rsidRDefault="00E80A36" w:rsidP="002622DF">
      <w:pPr>
        <w:pStyle w:val="Heading1"/>
        <w:rPr>
          <w:rFonts w:cs="Arial"/>
        </w:rPr>
      </w:pPr>
      <w:bookmarkStart w:id="110" w:name="_Toc224633090"/>
      <w:r w:rsidRPr="00FB66CD">
        <w:rPr>
          <w:rFonts w:cs="Arial"/>
        </w:rPr>
        <w:lastRenderedPageBreak/>
        <w:t xml:space="preserve">ANEKS </w:t>
      </w:r>
      <w:r w:rsidR="000B3F88">
        <w:rPr>
          <w:rFonts w:cs="Arial"/>
        </w:rPr>
        <w:t>I</w:t>
      </w:r>
      <w:r w:rsidR="002622DF" w:rsidRPr="00FB66CD">
        <w:rPr>
          <w:rFonts w:cs="Arial"/>
        </w:rPr>
        <w:t>V</w:t>
      </w:r>
      <w:r w:rsidR="005B2D9E" w:rsidRPr="00FB66CD">
        <w:rPr>
          <w:rFonts w:cs="Arial"/>
        </w:rPr>
        <w:t xml:space="preserve"> – NACRT UGOVORA</w:t>
      </w:r>
      <w:bookmarkEnd w:id="110"/>
    </w:p>
    <w:p w14:paraId="6D6A8080" w14:textId="6FAB827B" w:rsidR="005B2D9E" w:rsidRDefault="005B2D9E" w:rsidP="005B2D9E">
      <w:pPr>
        <w:jc w:val="both"/>
        <w:rPr>
          <w:rFonts w:cs="Arial"/>
          <w:sz w:val="20"/>
          <w:szCs w:val="20"/>
          <w:lang w:val="bs-Latn-BA" w:eastAsia="hr-HR"/>
        </w:rPr>
      </w:pPr>
    </w:p>
    <w:bookmarkEnd w:id="109"/>
    <w:p w14:paraId="37D3D42B" w14:textId="39FC153D" w:rsidR="003E0704" w:rsidRPr="003E0704" w:rsidRDefault="003E0704" w:rsidP="003E0704">
      <w:pPr>
        <w:widowControl w:val="0"/>
        <w:tabs>
          <w:tab w:val="left" w:pos="0"/>
        </w:tabs>
        <w:suppressAutoHyphens/>
        <w:ind w:right="-1"/>
        <w:jc w:val="both"/>
        <w:rPr>
          <w:rFonts w:cs="Arial"/>
          <w:sz w:val="20"/>
          <w:szCs w:val="20"/>
          <w:lang w:val="pt-PT" w:eastAsia="hr-HR"/>
        </w:rPr>
      </w:pPr>
      <w:r w:rsidRPr="003E0704">
        <w:rPr>
          <w:rFonts w:cs="Arial"/>
          <w:b/>
          <w:sz w:val="20"/>
          <w:szCs w:val="20"/>
          <w:lang w:val="pt-PT" w:eastAsia="hr-HR"/>
        </w:rPr>
        <w:t>J.P. Međunarodni aerodrom “SARAJEVO” d.o.o. Sarajevo</w:t>
      </w:r>
      <w:r w:rsidRPr="003E0704">
        <w:rPr>
          <w:rFonts w:cs="Arial"/>
          <w:sz w:val="20"/>
          <w:szCs w:val="20"/>
          <w:lang w:val="pt-PT" w:eastAsia="hr-HR"/>
        </w:rPr>
        <w:t xml:space="preserve">, </w:t>
      </w:r>
      <w:r w:rsidRPr="003E0704">
        <w:rPr>
          <w:rFonts w:cs="Arial"/>
          <w:bCs/>
          <w:sz w:val="20"/>
          <w:szCs w:val="20"/>
          <w:lang w:val="it-IT" w:eastAsia="hr-HR"/>
        </w:rPr>
        <w:t xml:space="preserve">sa sjedištem na adresi: </w:t>
      </w:r>
      <w:r w:rsidRPr="003E0704">
        <w:rPr>
          <w:rFonts w:cs="Arial"/>
          <w:sz w:val="20"/>
          <w:szCs w:val="20"/>
          <w:lang w:val="pt-PT" w:eastAsia="hr-HR"/>
        </w:rPr>
        <w:t xml:space="preserve">ul. Kurta Schorka br. 36, Ilidža, </w:t>
      </w:r>
      <w:r w:rsidRPr="003E0704">
        <w:rPr>
          <w:rFonts w:cs="Arial"/>
          <w:bCs/>
          <w:sz w:val="20"/>
          <w:szCs w:val="20"/>
          <w:lang w:val="it-IT" w:eastAsia="hr-HR"/>
        </w:rPr>
        <w:t xml:space="preserve">Rješenje o registraciji poslovnog subjekta kod Općinskog suda u Sarajevu, sa matičnim registarskim brojem subjekta upisa: 65-01-0419-11 (stari broj: </w:t>
      </w:r>
      <w:r w:rsidRPr="003E0704">
        <w:rPr>
          <w:rFonts w:cs="Arial"/>
          <w:sz w:val="20"/>
          <w:szCs w:val="20"/>
          <w:lang w:val="pt-PT" w:eastAsia="hr-HR"/>
        </w:rPr>
        <w:t>1-13237</w:t>
      </w:r>
      <w:r w:rsidRPr="003E0704">
        <w:rPr>
          <w:rFonts w:cs="Arial"/>
          <w:bCs/>
          <w:sz w:val="20"/>
          <w:szCs w:val="20"/>
          <w:lang w:val="it-IT" w:eastAsia="hr-HR"/>
        </w:rPr>
        <w:t xml:space="preserve">), Identifikacioni broj obveznika direktnih poreza kod nadležnog poreskog ureda – ID broj: </w:t>
      </w:r>
      <w:r w:rsidRPr="003E0704">
        <w:rPr>
          <w:rFonts w:cs="Arial"/>
          <w:sz w:val="20"/>
          <w:szCs w:val="20"/>
          <w:lang w:val="pt-PT" w:eastAsia="hr-HR"/>
        </w:rPr>
        <w:t>4200068970001</w:t>
      </w:r>
      <w:r w:rsidRPr="003E0704">
        <w:rPr>
          <w:rFonts w:cs="Arial"/>
          <w:bCs/>
          <w:sz w:val="20"/>
          <w:szCs w:val="20"/>
          <w:lang w:val="it-IT" w:eastAsia="hr-HR"/>
        </w:rPr>
        <w:t>,</w:t>
      </w:r>
      <w:r w:rsidRPr="003E0704">
        <w:rPr>
          <w:rFonts w:cs="Arial"/>
          <w:sz w:val="20"/>
          <w:szCs w:val="20"/>
          <w:lang w:val="pt-PT" w:eastAsia="hr-HR"/>
        </w:rPr>
        <w:t xml:space="preserve"> </w:t>
      </w:r>
      <w:r w:rsidRPr="003E0704">
        <w:rPr>
          <w:rFonts w:cs="Arial"/>
          <w:bCs/>
          <w:sz w:val="20"/>
          <w:szCs w:val="20"/>
          <w:lang w:val="it-IT" w:eastAsia="hr-HR"/>
        </w:rPr>
        <w:t xml:space="preserve">Identifikacioni broj obveznika indirektnih poreza kod Uprave za indirektno oporezivanje – PDV broj: </w:t>
      </w:r>
      <w:r w:rsidRPr="003E0704">
        <w:rPr>
          <w:rFonts w:cs="Arial"/>
          <w:sz w:val="20"/>
          <w:szCs w:val="20"/>
          <w:lang w:val="pt-PT" w:eastAsia="hr-HR"/>
        </w:rPr>
        <w:t xml:space="preserve">200068970001, Transakcijski račun kod UniCredit banka d.d. Mostar, broj: 3387302205238447, koga zastupa </w:t>
      </w:r>
      <w:r w:rsidR="00FA2C24">
        <w:rPr>
          <w:rFonts w:cs="Arial"/>
          <w:sz w:val="20"/>
          <w:szCs w:val="20"/>
          <w:lang w:val="pt-PT" w:eastAsia="hr-HR"/>
        </w:rPr>
        <w:t>Dino Selimović</w:t>
      </w:r>
      <w:r w:rsidRPr="003E0704">
        <w:rPr>
          <w:rFonts w:cs="Arial"/>
          <w:sz w:val="20"/>
          <w:szCs w:val="20"/>
          <w:lang w:val="pt-PT" w:eastAsia="hr-HR"/>
        </w:rPr>
        <w:t xml:space="preserve">, v.d. direktora i Slobodan Kadijević, v.d. izvršnog direktora, </w:t>
      </w:r>
      <w:r w:rsidRPr="003E0704">
        <w:rPr>
          <w:rFonts w:cs="Arial"/>
          <w:b/>
          <w:sz w:val="20"/>
          <w:szCs w:val="20"/>
          <w:lang w:val="pt-PT" w:eastAsia="hr-HR"/>
        </w:rPr>
        <w:t>(u daljem tekstu: Zakupodavac)</w:t>
      </w:r>
    </w:p>
    <w:p w14:paraId="547F3FA6" w14:textId="77777777" w:rsidR="003E0704" w:rsidRPr="003E0704" w:rsidRDefault="003E0704" w:rsidP="003E0704">
      <w:pPr>
        <w:widowControl w:val="0"/>
        <w:tabs>
          <w:tab w:val="left" w:pos="0"/>
        </w:tabs>
        <w:suppressAutoHyphens/>
        <w:ind w:right="-1"/>
        <w:jc w:val="both"/>
        <w:rPr>
          <w:rFonts w:cs="Arial"/>
          <w:sz w:val="20"/>
          <w:szCs w:val="20"/>
          <w:lang w:val="pt-PT" w:eastAsia="hr-HR"/>
        </w:rPr>
      </w:pPr>
    </w:p>
    <w:p w14:paraId="30B9AED4" w14:textId="77777777" w:rsidR="003E0704" w:rsidRPr="003E0704" w:rsidRDefault="003E0704" w:rsidP="003E0704">
      <w:pPr>
        <w:widowControl w:val="0"/>
        <w:tabs>
          <w:tab w:val="left" w:pos="0"/>
          <w:tab w:val="left" w:pos="720"/>
        </w:tabs>
        <w:suppressAutoHyphens/>
        <w:ind w:right="-515"/>
        <w:jc w:val="both"/>
        <w:rPr>
          <w:rFonts w:cs="Arial"/>
          <w:spacing w:val="-3"/>
          <w:sz w:val="20"/>
          <w:szCs w:val="20"/>
          <w:lang w:val="hr-HR" w:eastAsia="hr-HR"/>
        </w:rPr>
      </w:pPr>
      <w:r w:rsidRPr="003E0704">
        <w:rPr>
          <w:rFonts w:cs="Arial"/>
          <w:spacing w:val="-3"/>
          <w:sz w:val="20"/>
          <w:szCs w:val="20"/>
          <w:lang w:val="hr-HR" w:eastAsia="hr-HR"/>
        </w:rPr>
        <w:t>i</w:t>
      </w:r>
    </w:p>
    <w:p w14:paraId="5E74C797" w14:textId="77777777" w:rsidR="003E0704" w:rsidRPr="003E0704" w:rsidRDefault="003E0704" w:rsidP="003E0704">
      <w:pPr>
        <w:widowControl w:val="0"/>
        <w:jc w:val="both"/>
        <w:rPr>
          <w:rFonts w:cs="Arial"/>
          <w:b/>
          <w:sz w:val="20"/>
          <w:szCs w:val="20"/>
          <w:lang w:val="it-IT" w:eastAsia="hr-HR"/>
        </w:rPr>
      </w:pPr>
    </w:p>
    <w:p w14:paraId="4119DE1F" w14:textId="77777777" w:rsidR="003E0704" w:rsidRPr="003E0704" w:rsidRDefault="003E0704" w:rsidP="003E0704">
      <w:pPr>
        <w:jc w:val="both"/>
        <w:rPr>
          <w:rFonts w:cs="Arial"/>
          <w:b/>
          <w:spacing w:val="-5"/>
          <w:sz w:val="20"/>
          <w:szCs w:val="20"/>
          <w:lang w:val="bs-Latn-BA"/>
        </w:rPr>
      </w:pPr>
      <w:r w:rsidRPr="003E0704">
        <w:rPr>
          <w:rFonts w:cs="Arial"/>
          <w:bCs/>
          <w:spacing w:val="-5"/>
          <w:sz w:val="20"/>
          <w:szCs w:val="20"/>
          <w:lang w:val="bs-Latn-BA"/>
        </w:rPr>
        <w:t>_________________________________________ (naziv pravnog lica), sa sjedištem na adresi: _________________________________________ (ulica i broj, mjesto), Rješenje o registraciji poslovnog subjekta kod ______________________ (naziv suda), sa matičnim registarskim brojem subjekta upisa: _______________________ (matični broj), Identifikacioni broj obveznika direktnih poreza kod nadležnog poreskog ureda – ID broj: _______________________ (ID broj), Identifikacioni broj obveznika indirektnih poreza kod Uprave za indirektno oporezivanje – PDV broj: _______________________ (PDV broj), Transakcijski račun otvoren kod _______________________ (naziv banke) broj: _______________________ (broj računa), koga zastupa: _______________________ (ime i prezime ovlaštenog lica), _______________________ (funkcija, npr. direktor),</w:t>
      </w:r>
      <w:r w:rsidRPr="003E0704">
        <w:rPr>
          <w:rFonts w:cs="Arial"/>
          <w:b/>
          <w:spacing w:val="-5"/>
          <w:sz w:val="20"/>
          <w:szCs w:val="20"/>
          <w:lang w:val="bs-Latn-BA"/>
        </w:rPr>
        <w:t xml:space="preserve"> (u daljem tekstu: Zakupac)</w:t>
      </w:r>
    </w:p>
    <w:p w14:paraId="186B252E" w14:textId="77777777" w:rsidR="003E0704" w:rsidRPr="003E0704" w:rsidRDefault="003E0704" w:rsidP="003E0704">
      <w:pPr>
        <w:jc w:val="both"/>
        <w:rPr>
          <w:rFonts w:cs="Arial"/>
          <w:b/>
          <w:spacing w:val="-5"/>
          <w:sz w:val="20"/>
          <w:szCs w:val="20"/>
          <w:lang w:val="hr-HR"/>
        </w:rPr>
      </w:pPr>
    </w:p>
    <w:p w14:paraId="617E07FC" w14:textId="77777777" w:rsidR="003E0704" w:rsidRPr="003E0704" w:rsidRDefault="003E0704" w:rsidP="003E0704">
      <w:pPr>
        <w:rPr>
          <w:rFonts w:cs="Arial"/>
          <w:spacing w:val="-5"/>
          <w:sz w:val="20"/>
          <w:szCs w:val="20"/>
          <w:lang w:val="hr-HR"/>
        </w:rPr>
      </w:pPr>
      <w:r w:rsidRPr="003E0704">
        <w:rPr>
          <w:rFonts w:cs="Arial"/>
          <w:spacing w:val="-5"/>
          <w:sz w:val="20"/>
          <w:szCs w:val="20"/>
          <w:lang w:val="hr-HR"/>
        </w:rPr>
        <w:t xml:space="preserve">zaključili su u Sarajevu </w:t>
      </w:r>
    </w:p>
    <w:p w14:paraId="3B054A2E" w14:textId="77777777" w:rsidR="003E0704" w:rsidRPr="003E0704" w:rsidRDefault="003E0704" w:rsidP="003E0704">
      <w:pPr>
        <w:rPr>
          <w:rFonts w:cs="Arial"/>
          <w:spacing w:val="-5"/>
          <w:sz w:val="20"/>
          <w:szCs w:val="20"/>
          <w:lang w:val="hr-HR"/>
        </w:rPr>
      </w:pPr>
    </w:p>
    <w:p w14:paraId="54FB954F"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UGOVOR  O  ZAKUPU</w:t>
      </w:r>
    </w:p>
    <w:p w14:paraId="529BE64B" w14:textId="77777777" w:rsidR="003E0704" w:rsidRPr="003E0704" w:rsidRDefault="003E0704" w:rsidP="003E0704">
      <w:pPr>
        <w:rPr>
          <w:rFonts w:cs="Arial"/>
          <w:b/>
          <w:spacing w:val="-5"/>
          <w:sz w:val="20"/>
          <w:szCs w:val="20"/>
          <w:lang w:val="hr-HR"/>
        </w:rPr>
      </w:pPr>
    </w:p>
    <w:p w14:paraId="41DEA8FB"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OPŠTE ODREDBE</w:t>
      </w:r>
    </w:p>
    <w:p w14:paraId="160587F1"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w:t>
      </w:r>
    </w:p>
    <w:p w14:paraId="6D3CEB76"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(Predmet zakupa)</w:t>
      </w:r>
    </w:p>
    <w:p w14:paraId="5521EF93" w14:textId="280C36E6"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 xml:space="preserve">Predmet ovog Ugovora je regulisanje međusobnih prava i obaveza ugovornih strana u vezi sa zakupom ugostiteljskog objekta koji se nalazi u Terminalu B – dograđeni dio na drugom spratu (u daljem tekstu: Poslovni prostori), ukupne površine </w:t>
      </w:r>
      <w:r w:rsidR="00F017F8">
        <w:rPr>
          <w:rFonts w:cs="Arial"/>
          <w:color w:val="000000" w:themeColor="text1"/>
          <w:spacing w:val="-5"/>
          <w:sz w:val="20"/>
          <w:szCs w:val="20"/>
          <w:lang w:val="bs-Latn-BA"/>
        </w:rPr>
        <w:t>645,23</w:t>
      </w:r>
      <w:r w:rsidRPr="003E0704">
        <w:rPr>
          <w:rFonts w:cs="Arial"/>
          <w:color w:val="000000" w:themeColor="text1"/>
          <w:spacing w:val="-5"/>
          <w:sz w:val="20"/>
          <w:szCs w:val="20"/>
          <w:lang w:val="bs-Latn-BA"/>
        </w:rPr>
        <w:t xml:space="preserve"> m</w:t>
      </w:r>
      <w:r w:rsidR="00F017F8">
        <w:rPr>
          <w:rFonts w:cs="Arial"/>
          <w:color w:val="000000" w:themeColor="text1"/>
          <w:spacing w:val="-5"/>
          <w:sz w:val="20"/>
          <w:szCs w:val="20"/>
          <w:lang w:val="bs-Latn-BA"/>
        </w:rPr>
        <w:t>²</w:t>
      </w:r>
      <w:r w:rsidRPr="003E0704">
        <w:rPr>
          <w:rFonts w:cs="Arial"/>
          <w:color w:val="000000" w:themeColor="text1"/>
          <w:spacing w:val="-5"/>
          <w:sz w:val="20"/>
          <w:szCs w:val="20"/>
          <w:lang w:val="bs-Latn-BA"/>
        </w:rPr>
        <w:t xml:space="preserve"> sačinjenog od sljedećih prostora: </w:t>
      </w:r>
    </w:p>
    <w:p w14:paraId="11F0AEDA" w14:textId="709CDE3B"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w:t>
      </w:r>
      <w:proofErr w:type="spellStart"/>
      <w:proofErr w:type="gramStart"/>
      <w:r w:rsidRPr="003E0704">
        <w:rPr>
          <w:rFonts w:cs="Arial"/>
          <w:color w:val="000000" w:themeColor="text1"/>
          <w:sz w:val="20"/>
          <w:szCs w:val="20"/>
        </w:rPr>
        <w:t>Restoran</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površine</w:t>
      </w:r>
      <w:proofErr w:type="spellEnd"/>
      <w:proofErr w:type="gramEnd"/>
      <w:r w:rsidRPr="003E0704">
        <w:rPr>
          <w:rFonts w:cs="Arial"/>
          <w:color w:val="000000" w:themeColor="text1"/>
          <w:sz w:val="20"/>
          <w:szCs w:val="20"/>
        </w:rPr>
        <w:t>:  3</w:t>
      </w:r>
      <w:r w:rsidR="00F017F8">
        <w:rPr>
          <w:rFonts w:cs="Arial"/>
          <w:color w:val="000000" w:themeColor="text1"/>
          <w:sz w:val="20"/>
          <w:szCs w:val="20"/>
        </w:rPr>
        <w:t>19</w:t>
      </w:r>
      <w:r w:rsidRPr="003E0704">
        <w:rPr>
          <w:rFonts w:cs="Arial"/>
          <w:color w:val="000000" w:themeColor="text1"/>
          <w:sz w:val="20"/>
          <w:szCs w:val="20"/>
        </w:rPr>
        <w:t>,</w:t>
      </w:r>
      <w:r w:rsidR="00F017F8">
        <w:rPr>
          <w:rFonts w:cs="Arial"/>
          <w:color w:val="000000" w:themeColor="text1"/>
          <w:sz w:val="20"/>
          <w:szCs w:val="20"/>
        </w:rPr>
        <w:t>27</w:t>
      </w:r>
      <w:r w:rsidRPr="003E0704">
        <w:rPr>
          <w:rFonts w:cs="Arial"/>
          <w:color w:val="000000" w:themeColor="text1"/>
          <w:sz w:val="20"/>
          <w:szCs w:val="20"/>
        </w:rPr>
        <w:t xml:space="preserve"> m</w:t>
      </w:r>
      <w:proofErr w:type="gramStart"/>
      <w:r w:rsidR="00F017F8">
        <w:rPr>
          <w:rFonts w:cs="Arial"/>
          <w:color w:val="000000" w:themeColor="text1"/>
          <w:sz w:val="20"/>
          <w:szCs w:val="20"/>
        </w:rPr>
        <w:t>²</w:t>
      </w:r>
      <w:r w:rsidRPr="003E0704">
        <w:rPr>
          <w:rFonts w:cs="Arial"/>
          <w:color w:val="000000" w:themeColor="text1"/>
          <w:sz w:val="20"/>
          <w:szCs w:val="20"/>
        </w:rPr>
        <w:t>;</w:t>
      </w:r>
      <w:proofErr w:type="gramEnd"/>
      <w:r w:rsidRPr="003E0704">
        <w:rPr>
          <w:rFonts w:cs="Arial"/>
          <w:color w:val="000000" w:themeColor="text1"/>
          <w:sz w:val="20"/>
          <w:szCs w:val="20"/>
        </w:rPr>
        <w:t xml:space="preserve"> </w:t>
      </w:r>
    </w:p>
    <w:p w14:paraId="59708981" w14:textId="3B58954A"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“Cafe” </w:t>
      </w:r>
      <w:proofErr w:type="spellStart"/>
      <w:r w:rsidRPr="003E0704">
        <w:rPr>
          <w:rFonts w:cs="Arial"/>
          <w:color w:val="000000" w:themeColor="text1"/>
          <w:sz w:val="20"/>
          <w:szCs w:val="20"/>
        </w:rPr>
        <w:t>površine</w:t>
      </w:r>
      <w:proofErr w:type="spellEnd"/>
      <w:r w:rsidRPr="003E0704">
        <w:rPr>
          <w:rFonts w:cs="Arial"/>
          <w:color w:val="000000" w:themeColor="text1"/>
          <w:sz w:val="20"/>
          <w:szCs w:val="20"/>
        </w:rPr>
        <w:t>: 10</w:t>
      </w:r>
      <w:r w:rsidR="00F017F8">
        <w:rPr>
          <w:rFonts w:cs="Arial"/>
          <w:color w:val="000000" w:themeColor="text1"/>
          <w:sz w:val="20"/>
          <w:szCs w:val="20"/>
        </w:rPr>
        <w:t>7</w:t>
      </w:r>
      <w:r w:rsidRPr="003E0704">
        <w:rPr>
          <w:rFonts w:cs="Arial"/>
          <w:color w:val="000000" w:themeColor="text1"/>
          <w:sz w:val="20"/>
          <w:szCs w:val="20"/>
        </w:rPr>
        <w:t>,5</w:t>
      </w:r>
      <w:r w:rsidR="00F017F8">
        <w:rPr>
          <w:rFonts w:cs="Arial"/>
          <w:color w:val="000000" w:themeColor="text1"/>
          <w:sz w:val="20"/>
          <w:szCs w:val="20"/>
        </w:rPr>
        <w:t>6</w:t>
      </w:r>
      <w:r w:rsidRPr="003E0704">
        <w:rPr>
          <w:rFonts w:cs="Arial"/>
          <w:color w:val="000000" w:themeColor="text1"/>
          <w:sz w:val="20"/>
          <w:szCs w:val="20"/>
        </w:rPr>
        <w:t xml:space="preserve"> m</w:t>
      </w:r>
      <w:r w:rsidR="00F017F8">
        <w:rPr>
          <w:rFonts w:cs="Arial"/>
          <w:color w:val="000000" w:themeColor="text1"/>
          <w:sz w:val="20"/>
          <w:szCs w:val="20"/>
        </w:rPr>
        <w:t>²</w:t>
      </w:r>
      <w:r w:rsidRPr="003E0704">
        <w:rPr>
          <w:rFonts w:cs="Arial"/>
          <w:color w:val="000000" w:themeColor="text1"/>
          <w:sz w:val="20"/>
          <w:szCs w:val="20"/>
        </w:rPr>
        <w:t xml:space="preserve">, </w:t>
      </w:r>
    </w:p>
    <w:p w14:paraId="4D580F6D" w14:textId="230AC655"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Kuhinja</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površine</w:t>
      </w:r>
      <w:proofErr w:type="spellEnd"/>
      <w:r w:rsidRPr="003E0704">
        <w:rPr>
          <w:rFonts w:cs="Arial"/>
          <w:color w:val="000000" w:themeColor="text1"/>
          <w:sz w:val="20"/>
          <w:szCs w:val="20"/>
        </w:rPr>
        <w:t xml:space="preserve"> 129,90 m</w:t>
      </w:r>
      <w:r w:rsidR="00F017F8">
        <w:rPr>
          <w:rFonts w:cs="Arial"/>
          <w:color w:val="000000" w:themeColor="text1"/>
          <w:sz w:val="20"/>
          <w:szCs w:val="20"/>
        </w:rPr>
        <w:t>²</w:t>
      </w:r>
      <w:r w:rsidRPr="003E0704">
        <w:rPr>
          <w:rFonts w:cs="Arial"/>
          <w:color w:val="000000" w:themeColor="text1"/>
          <w:sz w:val="20"/>
          <w:szCs w:val="20"/>
        </w:rPr>
        <w:t xml:space="preserve"> </w:t>
      </w:r>
      <w:proofErr w:type="spellStart"/>
      <w:r w:rsidRPr="003E0704">
        <w:rPr>
          <w:rFonts w:cs="Arial"/>
          <w:color w:val="000000" w:themeColor="text1"/>
          <w:sz w:val="20"/>
          <w:szCs w:val="20"/>
        </w:rPr>
        <w:t>i</w:t>
      </w:r>
      <w:proofErr w:type="spellEnd"/>
      <w:r w:rsidRPr="003E0704">
        <w:rPr>
          <w:rFonts w:cs="Arial"/>
          <w:color w:val="000000" w:themeColor="text1"/>
          <w:sz w:val="20"/>
          <w:szCs w:val="20"/>
        </w:rPr>
        <w:t xml:space="preserve"> </w:t>
      </w:r>
    </w:p>
    <w:p w14:paraId="4654A236" w14:textId="6F9AECB0" w:rsidR="003E0704" w:rsidRPr="003E0704" w:rsidRDefault="003E0704" w:rsidP="00FD5939">
      <w:pPr>
        <w:numPr>
          <w:ilvl w:val="0"/>
          <w:numId w:val="37"/>
        </w:numPr>
        <w:spacing w:before="20" w:after="20"/>
        <w:contextualSpacing/>
        <w:jc w:val="both"/>
        <w:rPr>
          <w:rFonts w:cs="Arial"/>
          <w:color w:val="000000" w:themeColor="text1"/>
          <w:sz w:val="20"/>
          <w:szCs w:val="20"/>
        </w:rPr>
      </w:pPr>
      <w:proofErr w:type="spellStart"/>
      <w:r w:rsidRPr="003E0704">
        <w:rPr>
          <w:rFonts w:cs="Arial"/>
          <w:color w:val="000000" w:themeColor="text1"/>
          <w:sz w:val="20"/>
          <w:szCs w:val="20"/>
        </w:rPr>
        <w:t>poslovni</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Pomoćne</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prostorije</w:t>
      </w:r>
      <w:proofErr w:type="spellEnd"/>
      <w:r w:rsidRPr="003E0704">
        <w:rPr>
          <w:rFonts w:cs="Arial"/>
          <w:color w:val="000000" w:themeColor="text1"/>
          <w:sz w:val="20"/>
          <w:szCs w:val="20"/>
        </w:rPr>
        <w:t xml:space="preserve">” </w:t>
      </w:r>
      <w:proofErr w:type="spellStart"/>
      <w:r w:rsidRPr="003E0704">
        <w:rPr>
          <w:rFonts w:cs="Arial"/>
          <w:color w:val="000000" w:themeColor="text1"/>
          <w:sz w:val="20"/>
          <w:szCs w:val="20"/>
        </w:rPr>
        <w:t>površine</w:t>
      </w:r>
      <w:proofErr w:type="spellEnd"/>
      <w:r w:rsidRPr="003E0704">
        <w:rPr>
          <w:rFonts w:cs="Arial"/>
          <w:color w:val="000000" w:themeColor="text1"/>
          <w:sz w:val="20"/>
          <w:szCs w:val="20"/>
        </w:rPr>
        <w:t>: 88,50 m</w:t>
      </w:r>
      <w:r w:rsidR="00F017F8">
        <w:rPr>
          <w:rFonts w:cs="Arial"/>
          <w:color w:val="000000" w:themeColor="text1"/>
          <w:sz w:val="20"/>
          <w:szCs w:val="20"/>
        </w:rPr>
        <w:t>²</w:t>
      </w:r>
      <w:r w:rsidRPr="003E0704">
        <w:rPr>
          <w:rFonts w:cs="Arial"/>
          <w:color w:val="000000" w:themeColor="text1"/>
          <w:sz w:val="20"/>
          <w:szCs w:val="20"/>
        </w:rPr>
        <w:t>.</w:t>
      </w:r>
    </w:p>
    <w:p w14:paraId="37DFD4C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Poslovni prostori su u vlasništvu Zakupodavca, a smješteni su u objektu aerodromskog terminala, upisanog u ZK uložak Općinskog suda u Sarajevu broj: 23960 KO: SP_GORNJI BUTMIR označeno kao k.č. 1355/3 u naravi ZGRADA-NOVI TERMINAL.</w:t>
      </w:r>
    </w:p>
    <w:p w14:paraId="20F18924"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Zakupodavac daje, a Zakupac prima u zakup navedene Poslovne prostore u skladu sa uslovima ovog Ugovora.</w:t>
      </w:r>
    </w:p>
    <w:p w14:paraId="6D26F72D" w14:textId="77777777" w:rsidR="003E0704" w:rsidRPr="003E0704" w:rsidRDefault="003E0704" w:rsidP="003E0704">
      <w:pPr>
        <w:spacing w:before="20" w:after="20"/>
        <w:ind w:firstLine="708"/>
        <w:jc w:val="both"/>
        <w:rPr>
          <w:rFonts w:cs="Arial"/>
          <w:color w:val="000000" w:themeColor="text1"/>
          <w:spacing w:val="-5"/>
          <w:sz w:val="20"/>
          <w:szCs w:val="20"/>
          <w:lang w:val="bs-Latn-BA"/>
        </w:rPr>
      </w:pPr>
    </w:p>
    <w:p w14:paraId="0AE57608"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2.</w:t>
      </w:r>
      <w:r w:rsidRPr="003E0704">
        <w:rPr>
          <w:rFonts w:cs="Arial"/>
          <w:b/>
          <w:spacing w:val="-5"/>
          <w:sz w:val="20"/>
          <w:szCs w:val="20"/>
          <w:lang w:val="bs-Latn-BA"/>
        </w:rPr>
        <w:br/>
        <w:t>(Namjena prostora i ponuda)</w:t>
      </w:r>
    </w:p>
    <w:p w14:paraId="1FEDCDFA" w14:textId="77777777" w:rsidR="003E0704" w:rsidRPr="003E0704" w:rsidRDefault="003E0704" w:rsidP="003E0704">
      <w:pPr>
        <w:spacing w:before="20" w:after="20"/>
        <w:ind w:firstLine="708"/>
        <w:jc w:val="both"/>
        <w:rPr>
          <w:rFonts w:cs="Arial"/>
          <w:b/>
          <w:bCs/>
          <w:color w:val="000000" w:themeColor="text1"/>
          <w:spacing w:val="-5"/>
          <w:sz w:val="20"/>
          <w:szCs w:val="20"/>
          <w:lang w:val="bs-Latn-BA"/>
        </w:rPr>
      </w:pPr>
      <w:r w:rsidRPr="003E0704">
        <w:rPr>
          <w:rFonts w:cs="Arial"/>
          <w:color w:val="000000" w:themeColor="text1"/>
          <w:spacing w:val="-5"/>
          <w:sz w:val="20"/>
          <w:szCs w:val="20"/>
          <w:lang w:val="bs-Latn-BA"/>
        </w:rPr>
        <w:t xml:space="preserve">Zakupac se obavezuje da Poslovne prostore koristi isključivo za obavljanje ugostiteljske djelatnosti, u skladu sa dogovorenim vizualnim identitetom, kroz tri zasebna ugostiteljska objekta, koji posluju pod sljedećim nazivima: </w:t>
      </w:r>
      <w:r w:rsidRPr="003E0704">
        <w:rPr>
          <w:rFonts w:cs="Arial"/>
          <w:b/>
          <w:bCs/>
          <w:color w:val="000000" w:themeColor="text1"/>
          <w:spacing w:val="-5"/>
          <w:sz w:val="20"/>
          <w:szCs w:val="20"/>
          <w:lang w:val="bs-Latn-BA"/>
        </w:rPr>
        <w:t xml:space="preserve">„____________________“ tip objekta _____________ (npr. samouslužni restoran), </w:t>
      </w:r>
    </w:p>
    <w:p w14:paraId="0103A4B9" w14:textId="77777777" w:rsidR="003E0704" w:rsidRPr="003E0704" w:rsidRDefault="003E0704" w:rsidP="003E0704">
      <w:pPr>
        <w:spacing w:before="20" w:after="20"/>
        <w:jc w:val="both"/>
        <w:rPr>
          <w:rFonts w:cs="Arial"/>
          <w:b/>
          <w:bCs/>
          <w:color w:val="000000" w:themeColor="text1"/>
          <w:spacing w:val="-5"/>
          <w:sz w:val="20"/>
          <w:szCs w:val="20"/>
          <w:lang w:val="bs-Latn-BA"/>
        </w:rPr>
      </w:pPr>
      <w:r w:rsidRPr="003E0704">
        <w:rPr>
          <w:rFonts w:cs="Arial"/>
          <w:b/>
          <w:bCs/>
          <w:color w:val="000000" w:themeColor="text1"/>
          <w:spacing w:val="-5"/>
          <w:sz w:val="20"/>
          <w:szCs w:val="20"/>
          <w:lang w:val="bs-Latn-BA"/>
        </w:rPr>
        <w:t xml:space="preserve">„____________________“ tip objekta _____________ (npr. a la carte restoran), </w:t>
      </w:r>
    </w:p>
    <w:p w14:paraId="03D309D4" w14:textId="77777777" w:rsidR="003E0704" w:rsidRPr="003E0704" w:rsidRDefault="003E0704" w:rsidP="003E0704">
      <w:pPr>
        <w:spacing w:before="20" w:after="20"/>
        <w:jc w:val="both"/>
        <w:rPr>
          <w:rFonts w:cs="Arial"/>
          <w:b/>
          <w:bCs/>
          <w:color w:val="000000" w:themeColor="text1"/>
          <w:spacing w:val="-5"/>
          <w:sz w:val="20"/>
          <w:szCs w:val="20"/>
          <w:lang w:val="bs-Latn-BA"/>
        </w:rPr>
      </w:pPr>
      <w:r w:rsidRPr="003E0704">
        <w:rPr>
          <w:rFonts w:cs="Arial"/>
          <w:b/>
          <w:bCs/>
          <w:color w:val="000000" w:themeColor="text1"/>
          <w:spacing w:val="-5"/>
          <w:sz w:val="20"/>
          <w:szCs w:val="20"/>
          <w:lang w:val="bs-Latn-BA"/>
        </w:rPr>
        <w:t xml:space="preserve">„____________________“ tip objekta _____________ (npr. kafić), </w:t>
      </w:r>
    </w:p>
    <w:p w14:paraId="522CBB78"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Zakupac nije ovlašten mijenjati nazive ugostiteljskih objekata niti bilo koji element vizualnog ili marketinškog identiteta bez prethodnog pisanog odobrenja Zakupodavca.</w:t>
      </w:r>
    </w:p>
    <w:p w14:paraId="1920CB7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Prije početka obavljanja ugostiteljske djelatnosti u Poslovnom prostorima, Zakupac je dužan dostaviti Zakupodavcu detaljan opis ugostiteljske ponude (jelovnik i cjenovnik), uključujući nazive proizvoda, vrste pića i hrane, kao i brendove koje namjerava nuditi, radi prethodnog pismenog odobrenja.</w:t>
      </w:r>
    </w:p>
    <w:p w14:paraId="1A293DF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lastRenderedPageBreak/>
        <w:t>Zakupac je dužan pribaviti sve potrebne dozvole i odobrenja nadležnih organa za obavljanje ugostiteljske djelatnosti, uključujući sanitarne, zdravstvene i druge propisane uslove, a ponuda mora biti usklađena sa prethodno odobrenim sadržajem.</w:t>
      </w:r>
    </w:p>
    <w:p w14:paraId="3B39E725"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Svaka naknadna izmjena ili dopuna ponude (jelovnika, cjenovnika ili brendova) moguća je isključivo uz prethodno pismeno odobrenje Zakupodavca.</w:t>
      </w:r>
    </w:p>
    <w:p w14:paraId="376550CE"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Zakupodavac zadržava pravo da u svakom trenutku odobri, ograniči ili zabrani određene proizvode, vrste usluga ili brendove u ponudi Zakupca, o čemu će Zakupac biti blagovremeno obaviješten pismenim putem.</w:t>
      </w:r>
    </w:p>
    <w:p w14:paraId="44D9CAEC" w14:textId="77777777" w:rsidR="003E0704" w:rsidRPr="003E0704" w:rsidRDefault="003E0704" w:rsidP="003E0704">
      <w:pPr>
        <w:spacing w:before="20" w:after="20"/>
        <w:jc w:val="both"/>
        <w:rPr>
          <w:rFonts w:cs="Arial"/>
          <w:color w:val="000000" w:themeColor="text1"/>
          <w:spacing w:val="-5"/>
          <w:sz w:val="20"/>
          <w:szCs w:val="20"/>
          <w:lang w:val="bs-Latn-BA"/>
        </w:rPr>
      </w:pPr>
    </w:p>
    <w:p w14:paraId="724AA2A3"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3.</w:t>
      </w:r>
    </w:p>
    <w:p w14:paraId="344E3E6D"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 xml:space="preserve"> (Cijena zakupa)</w:t>
      </w:r>
    </w:p>
    <w:p w14:paraId="38BDB523"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Mjesečna cijena zakupa Poslovnih prostora iz člana 1. ovog Ugovora iznosi: </w:t>
      </w:r>
      <w:r w:rsidRPr="003E0704">
        <w:rPr>
          <w:rFonts w:cs="Arial"/>
          <w:b/>
          <w:bCs/>
          <w:spacing w:val="-5"/>
          <w:sz w:val="20"/>
          <w:szCs w:val="20"/>
          <w:lang w:val="bs-Latn-BA"/>
        </w:rPr>
        <w:t>_____________________ (slovima: ___________________________________) KM.</w:t>
      </w:r>
    </w:p>
    <w:p w14:paraId="60DADBE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r w:rsidRPr="003E0704">
        <w:rPr>
          <w:rFonts w:cs="Arial"/>
          <w:color w:val="000000" w:themeColor="text1"/>
          <w:spacing w:val="-5"/>
          <w:sz w:val="20"/>
          <w:szCs w:val="20"/>
          <w:lang w:val="bs-Latn-BA"/>
        </w:rPr>
        <w:t>U mjesečnu cijenu zakupa nije uračunat PDV koji će se obračunavati po važećoj zakonskoj stopi na dan fakturisanja, u skladu sa važećim primjenjivim zakonima.</w:t>
      </w:r>
    </w:p>
    <w:p w14:paraId="47320A40" w14:textId="77777777" w:rsidR="003E0704" w:rsidRPr="003E0704" w:rsidRDefault="003E0704" w:rsidP="003E0704">
      <w:pPr>
        <w:spacing w:before="20" w:after="20"/>
        <w:ind w:firstLine="708"/>
        <w:jc w:val="both"/>
        <w:rPr>
          <w:rFonts w:cs="Arial"/>
          <w:color w:val="000000" w:themeColor="text1"/>
          <w:spacing w:val="-5"/>
          <w:sz w:val="20"/>
          <w:szCs w:val="20"/>
          <w:lang w:val="bs-Latn-BA"/>
        </w:rPr>
      </w:pPr>
    </w:p>
    <w:p w14:paraId="65C005F9"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4.</w:t>
      </w:r>
    </w:p>
    <w:p w14:paraId="12B221AA"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 xml:space="preserve"> (Režijski troškovi)</w:t>
      </w:r>
    </w:p>
    <w:p w14:paraId="56C22211"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Režijski troškovi po osnovu korištenja električne energije, grijanja, odvoza smeća, vode i odvodnje, padaju u potpunosti na teret Zakupodavca, i to na fer osnovi.</w:t>
      </w:r>
    </w:p>
    <w:p w14:paraId="70A1BF90"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Zakupodavac zadržava pravo da izvrši kontrolu stvarnog korištenja režijskih usluga u Poslovnim prostorima.</w:t>
      </w:r>
    </w:p>
    <w:p w14:paraId="083EEBE8"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Ukoliko se utvrdi da Zakupac koristi režijske usluge van obima redovnog poslovanja, Zakupodavac ima pravo naknadno obračunati i naplatiti dodatne režijske troškove prema stvarnoj potrošnji.</w:t>
      </w:r>
    </w:p>
    <w:p w14:paraId="70ECC8AB" w14:textId="77777777" w:rsidR="003E0704" w:rsidRPr="003E0704" w:rsidRDefault="003E0704" w:rsidP="003E0704">
      <w:pPr>
        <w:jc w:val="both"/>
        <w:rPr>
          <w:rFonts w:cs="Arial"/>
          <w:spacing w:val="-5"/>
          <w:sz w:val="20"/>
          <w:szCs w:val="20"/>
          <w:lang w:val="bs-Latn-BA"/>
        </w:rPr>
      </w:pPr>
    </w:p>
    <w:p w14:paraId="46DB3A76"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5.</w:t>
      </w:r>
      <w:r w:rsidRPr="003E0704">
        <w:rPr>
          <w:rFonts w:cs="Arial"/>
          <w:b/>
          <w:spacing w:val="-5"/>
          <w:sz w:val="20"/>
          <w:szCs w:val="20"/>
          <w:lang w:val="bs-Latn-BA"/>
        </w:rPr>
        <w:br/>
        <w:t>(Primjena Cjenovnika komplementarnih usluga i ugovorne kazne)</w:t>
      </w:r>
    </w:p>
    <w:p w14:paraId="635EA1E6"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Zakupac izričito potvrđuje da je upoznat sa važećim Cjenovnikom komplementarnih usluga Zakupodavca i prihvata njegovu primjenu na sve usluge koje koristi po osnovu ovog Ugovora, uključujući i eventualne dodatne usluge koje nisu posebno ugovorene ovim Ugovorom.</w:t>
      </w:r>
    </w:p>
    <w:p w14:paraId="4075D703"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Cjenovnik komplementarnih usluga čini sastavni dio ovog Ugovora i dostupan je na web stranici Zakupodavca na sljedećem linku: </w:t>
      </w:r>
      <w:hyperlink r:id="rId20" w:history="1">
        <w:r w:rsidRPr="003E0704">
          <w:rPr>
            <w:rFonts w:cs="Arial"/>
            <w:spacing w:val="-5"/>
            <w:sz w:val="20"/>
            <w:szCs w:val="20"/>
            <w:lang w:val="bs-Latn-BA"/>
          </w:rPr>
          <w:t>https://www.sarajevo-airport.ba/Page/Cjenovnik-komplementarnih-usluga</w:t>
        </w:r>
      </w:hyperlink>
      <w:r w:rsidRPr="003E0704">
        <w:rPr>
          <w:rFonts w:cs="Arial"/>
          <w:spacing w:val="-5"/>
          <w:sz w:val="20"/>
          <w:szCs w:val="20"/>
          <w:lang w:val="bs-Latn-BA"/>
        </w:rPr>
        <w:t xml:space="preserve"> </w:t>
      </w:r>
    </w:p>
    <w:p w14:paraId="03C65B7F"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Zakupac prihvata da su sve odredbe Cjenovnika, uključujući i one koje se odnose na ugovorne kazne, obavezujuće i imaju pravnu snagu kao sastavni dio ovog Ugovora. </w:t>
      </w:r>
    </w:p>
    <w:p w14:paraId="6BB0BC99"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U slučaju povrede bilo koje ugovorne obaveze, Zakupodavac ima pravo obračunati i naplatiti ugovorne kazne prema Cjenovniku, bez potrebe za dodatnim posebnim ugovorom ili aneksom. </w:t>
      </w:r>
    </w:p>
    <w:p w14:paraId="764032E3"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 xml:space="preserve">Zakupac se obavezuje da će sve iznose ugovornih kazni obračunate u skladu sa Cjenovnikom platiti u roku od 15 (petnaest) dana od prijema fakture, bez prava na osporavanje istih. </w:t>
      </w:r>
    </w:p>
    <w:p w14:paraId="17ED31AB" w14:textId="77777777" w:rsidR="003E0704" w:rsidRPr="003E0704" w:rsidRDefault="003E0704" w:rsidP="003E0704">
      <w:pPr>
        <w:widowControl w:val="0"/>
        <w:tabs>
          <w:tab w:val="left" w:pos="0"/>
        </w:tabs>
        <w:suppressAutoHyphens/>
        <w:rPr>
          <w:rFonts w:cs="Arial"/>
          <w:b/>
          <w:sz w:val="20"/>
          <w:szCs w:val="20"/>
          <w:lang w:val="hr-HR" w:eastAsia="hr-HR"/>
        </w:rPr>
      </w:pPr>
    </w:p>
    <w:p w14:paraId="019722B3"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6.</w:t>
      </w:r>
    </w:p>
    <w:p w14:paraId="1E1ADBA3"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(Prava i obaveze u vezi sa promjenom cijene zakupa)</w:t>
      </w:r>
    </w:p>
    <w:p w14:paraId="0768AEF2"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Zakupodavac zadržava pravo da mijenja cijene zakupa Poslovnih prostora i drugih usluga kroz izmjene važećeg Cjenovnika komplementarnih usluga.</w:t>
      </w:r>
    </w:p>
    <w:p w14:paraId="560C37C4"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Zakupodavac je dužan o svakoj izmjeni cijena pisanim putem obavijestiti Zakupca bez odlaganja, a najkasnije u roku od osam (8) dana od dana stupanja na snagu izmijenjenog cjenovnika.</w:t>
      </w:r>
    </w:p>
    <w:p w14:paraId="2DC44517"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Zakupac je dužan da u roku od osam (8) dana od dana prijema pisane obavijesti o izmjeni cijene zakupa, pismeno dostavi Zakupodavcu izjašnjenje o prihvatanju ili neprihvatanju novih cjenovnih uslova.</w:t>
      </w:r>
    </w:p>
    <w:p w14:paraId="5D9B4E48"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Ukoliko Zakupac prihvati nove cjenovne uslove, oni stupaju na danom dostavljanja pisanog pristanka.</w:t>
      </w:r>
    </w:p>
    <w:p w14:paraId="2A171293" w14:textId="77777777" w:rsidR="003E0704" w:rsidRPr="003E0704" w:rsidRDefault="003E0704" w:rsidP="003E0704">
      <w:pPr>
        <w:spacing w:before="20" w:after="20"/>
        <w:ind w:firstLine="708"/>
        <w:jc w:val="both"/>
        <w:rPr>
          <w:rFonts w:cs="Arial"/>
          <w:spacing w:val="-5"/>
          <w:sz w:val="20"/>
          <w:szCs w:val="20"/>
          <w:lang w:val="bs-Latn-BA"/>
        </w:rPr>
      </w:pPr>
      <w:r w:rsidRPr="003E0704">
        <w:rPr>
          <w:rFonts w:cs="Arial"/>
          <w:spacing w:val="-5"/>
          <w:sz w:val="20"/>
          <w:szCs w:val="20"/>
          <w:lang w:val="bs-Latn-BA"/>
        </w:rPr>
        <w:t>Ukoliko Zakupac ne dostavi izjašnjenje u propisanom roku ili odbije prihvatiti nove cjenovne uslove, Ugovor će se smatrati raskinutim istekom 30 dana od dana prijema obavijesti o promjeni cijene zakupa.</w:t>
      </w:r>
    </w:p>
    <w:p w14:paraId="523052E4" w14:textId="77777777" w:rsidR="003E0704" w:rsidRPr="003E0704" w:rsidRDefault="003E0704" w:rsidP="003E0704">
      <w:pPr>
        <w:jc w:val="both"/>
        <w:rPr>
          <w:rFonts w:cs="Arial"/>
          <w:spacing w:val="-5"/>
          <w:sz w:val="20"/>
          <w:szCs w:val="20"/>
          <w:lang w:val="bs-Latn-BA"/>
        </w:rPr>
      </w:pPr>
    </w:p>
    <w:p w14:paraId="22E8C53A"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Član 7.</w:t>
      </w:r>
    </w:p>
    <w:p w14:paraId="56E31816" w14:textId="77777777" w:rsidR="003E0704" w:rsidRPr="003E0704" w:rsidRDefault="003E0704" w:rsidP="003E0704">
      <w:pPr>
        <w:spacing w:before="20" w:after="20"/>
        <w:jc w:val="center"/>
        <w:rPr>
          <w:rFonts w:cs="Arial"/>
          <w:b/>
          <w:spacing w:val="-5"/>
          <w:sz w:val="20"/>
          <w:szCs w:val="20"/>
          <w:lang w:val="bs-Latn-BA"/>
        </w:rPr>
      </w:pPr>
      <w:r w:rsidRPr="003E0704">
        <w:rPr>
          <w:rFonts w:cs="Arial"/>
          <w:b/>
          <w:spacing w:val="-5"/>
          <w:sz w:val="20"/>
          <w:szCs w:val="20"/>
          <w:lang w:val="bs-Latn-BA"/>
        </w:rPr>
        <w:t>(Period zaključenja Ugovora)</w:t>
      </w:r>
    </w:p>
    <w:p w14:paraId="611FF1E9"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Ovaj ugovor se zaključuje na određeno vrijeme, i to na period od  </w:t>
      </w:r>
      <w:r w:rsidRPr="003E0704">
        <w:rPr>
          <w:rFonts w:cs="Arial"/>
          <w:b/>
          <w:bCs/>
          <w:spacing w:val="-5"/>
          <w:sz w:val="20"/>
          <w:szCs w:val="20"/>
          <w:lang w:val="bs-Latn-BA"/>
        </w:rPr>
        <w:t>_________ (upisati period važenja)</w:t>
      </w:r>
      <w:r w:rsidRPr="003E0704">
        <w:rPr>
          <w:rFonts w:cs="Arial"/>
          <w:spacing w:val="-5"/>
          <w:sz w:val="20"/>
          <w:szCs w:val="20"/>
          <w:lang w:val="bs-Latn-BA"/>
        </w:rPr>
        <w:t xml:space="preserve">, počevši od </w:t>
      </w:r>
      <w:r w:rsidRPr="003E0704">
        <w:rPr>
          <w:rFonts w:cs="Arial"/>
          <w:b/>
          <w:bCs/>
          <w:spacing w:val="-5"/>
          <w:sz w:val="20"/>
          <w:szCs w:val="20"/>
          <w:lang w:val="bs-Latn-BA"/>
        </w:rPr>
        <w:t>_____________ (upisati datum)</w:t>
      </w:r>
      <w:r w:rsidRPr="003E0704">
        <w:rPr>
          <w:rFonts w:cs="Arial"/>
          <w:spacing w:val="-5"/>
          <w:sz w:val="20"/>
          <w:szCs w:val="20"/>
          <w:lang w:val="bs-Latn-BA"/>
        </w:rPr>
        <w:t xml:space="preserve"> uz mogućnost produženja perioda zakupa na dodatni period od </w:t>
      </w:r>
      <w:r w:rsidRPr="003E0704">
        <w:rPr>
          <w:rFonts w:cs="Arial"/>
          <w:b/>
          <w:bCs/>
          <w:spacing w:val="-5"/>
          <w:sz w:val="20"/>
          <w:szCs w:val="20"/>
          <w:lang w:val="bs-Latn-BA"/>
        </w:rPr>
        <w:t>______________ (upisati period)</w:t>
      </w:r>
      <w:r w:rsidRPr="003E0704">
        <w:rPr>
          <w:rFonts w:cs="Arial"/>
          <w:spacing w:val="-5"/>
          <w:sz w:val="20"/>
          <w:szCs w:val="20"/>
          <w:lang w:val="bs-Latn-BA"/>
        </w:rPr>
        <w:t>, o čemu će ugovorne strane pregovarati u zadnjoj godini zakupa.</w:t>
      </w:r>
    </w:p>
    <w:p w14:paraId="21906365" w14:textId="77777777" w:rsidR="003E0704" w:rsidRPr="003E0704" w:rsidRDefault="003E0704" w:rsidP="003E0704">
      <w:pPr>
        <w:ind w:firstLine="708"/>
        <w:rPr>
          <w:rFonts w:cs="Arial"/>
          <w:b/>
          <w:spacing w:val="-5"/>
          <w:sz w:val="20"/>
          <w:szCs w:val="20"/>
          <w:lang w:val="hr-HR"/>
        </w:rPr>
      </w:pPr>
    </w:p>
    <w:p w14:paraId="3B41D4CF" w14:textId="77777777" w:rsidR="003E0704" w:rsidRPr="003E0704" w:rsidRDefault="003E0704" w:rsidP="003E0704">
      <w:pPr>
        <w:rPr>
          <w:rFonts w:cs="Arial"/>
          <w:b/>
          <w:spacing w:val="-5"/>
          <w:sz w:val="20"/>
          <w:szCs w:val="20"/>
          <w:lang w:val="hr-HR"/>
        </w:rPr>
      </w:pPr>
    </w:p>
    <w:p w14:paraId="678DEF19"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OBAVEZE ZAKUPCA</w:t>
      </w:r>
    </w:p>
    <w:p w14:paraId="4B1A937C"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8.</w:t>
      </w:r>
    </w:p>
    <w:p w14:paraId="5598CA1F"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(Plaćanje zakupa)</w:t>
      </w:r>
    </w:p>
    <w:p w14:paraId="618EEB70"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Plaćanje zakupa se vrši na mjesečnoj osnovi. Zakupac je obavezan da po prijemu fakture izdate od strane Zakupodavca izvrši bezgotovinsko plaćanje zakupnine na transakcijski račun Zakupodavca u roku od 15 (petnaest) dana od dana ispostavljanja fakture.</w:t>
      </w:r>
    </w:p>
    <w:p w14:paraId="42EB2245"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Isplata se smatra izvršenom danom prijema zakupnine na transakcijski račun Zakupodavca.</w:t>
      </w:r>
    </w:p>
    <w:p w14:paraId="518E9133"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 slučaj kašnjenja u plaćanju, Zakupodavac će Zakupcu, počev od dana padanja u docnju, zaračunati zateznu kamatu u skladu sa Zakonom o visini stope zatezne kamate.</w:t>
      </w:r>
    </w:p>
    <w:p w14:paraId="65652D16"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Svaka faktura koja nije osporena u pismenoj formi od strane Zakupca u roku od 8 (osam) dana od dana ispostavljanja, smatrat će se prihvaćenom.</w:t>
      </w:r>
    </w:p>
    <w:p w14:paraId="757FA3D8"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Sve troškove nastale bankovnim transferima kod plaćanja faktura snosi Zakupac.</w:t>
      </w:r>
    </w:p>
    <w:p w14:paraId="3CBD832A" w14:textId="77777777" w:rsidR="003E0704" w:rsidRPr="003E0704" w:rsidRDefault="003E0704" w:rsidP="003E0704">
      <w:pPr>
        <w:jc w:val="both"/>
        <w:rPr>
          <w:rFonts w:cs="Arial"/>
          <w:spacing w:val="-5"/>
          <w:sz w:val="20"/>
          <w:szCs w:val="20"/>
          <w:lang w:val="bs-Latn-BA"/>
        </w:rPr>
      </w:pPr>
    </w:p>
    <w:p w14:paraId="4D5DB919"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9.</w:t>
      </w:r>
    </w:p>
    <w:p w14:paraId="1F92E1EE"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(Opremanje i uslovi za korištenje Poslovnog prostora)</w:t>
      </w:r>
    </w:p>
    <w:p w14:paraId="60F225E0"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Ugovorne strane potvrđuju da su Poslovni prostori u trenutku zaključenja ovog Ugovora:</w:t>
      </w:r>
      <w:r w:rsidRPr="003E0704">
        <w:rPr>
          <w:rFonts w:cs="Arial"/>
          <w:spacing w:val="-5"/>
          <w:sz w:val="20"/>
          <w:szCs w:val="20"/>
          <w:lang w:val="bs-Latn-BA"/>
        </w:rPr>
        <w:br/>
      </w:r>
      <w:r w:rsidRPr="003E0704">
        <w:rPr>
          <w:rFonts w:cs="Arial"/>
          <w:b/>
          <w:bCs/>
          <w:i/>
          <w:iCs/>
          <w:spacing w:val="-5"/>
          <w:sz w:val="20"/>
          <w:szCs w:val="20"/>
          <w:lang w:val="bs-Latn-BA"/>
        </w:rPr>
        <w:t>[opremljen / neopremljen] (upisati odgovarajuće).</w:t>
      </w:r>
    </w:p>
    <w:p w14:paraId="44A3E7FA" w14:textId="547191C6"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Ukoliko Poslovni prostori nisu opremljeni, Zakupac se obavezuje da isti opremi u roku od </w:t>
      </w:r>
      <w:r w:rsidR="00EC6ED8">
        <w:rPr>
          <w:rFonts w:cs="Arial"/>
          <w:b/>
          <w:bCs/>
          <w:i/>
          <w:iCs/>
          <w:spacing w:val="-5"/>
          <w:sz w:val="20"/>
          <w:szCs w:val="20"/>
          <w:lang w:val="bs-Latn-BA"/>
        </w:rPr>
        <w:t>120</w:t>
      </w:r>
      <w:r w:rsidRPr="003E0704">
        <w:rPr>
          <w:rFonts w:cs="Arial"/>
          <w:b/>
          <w:bCs/>
          <w:i/>
          <w:iCs/>
          <w:spacing w:val="-5"/>
          <w:sz w:val="20"/>
          <w:szCs w:val="20"/>
          <w:lang w:val="bs-Latn-BA"/>
        </w:rPr>
        <w:t xml:space="preserve"> dana (</w:t>
      </w:r>
      <w:r w:rsidR="00EC6ED8">
        <w:rPr>
          <w:rFonts w:cs="Arial"/>
          <w:b/>
          <w:bCs/>
          <w:i/>
          <w:iCs/>
          <w:spacing w:val="-5"/>
          <w:sz w:val="20"/>
          <w:szCs w:val="20"/>
          <w:lang w:val="bs-Latn-BA"/>
        </w:rPr>
        <w:t>stotinudvadeset</w:t>
      </w:r>
      <w:r w:rsidRPr="003E0704">
        <w:rPr>
          <w:rFonts w:cs="Arial"/>
          <w:b/>
          <w:bCs/>
          <w:i/>
          <w:iCs/>
          <w:spacing w:val="-5"/>
          <w:sz w:val="20"/>
          <w:szCs w:val="20"/>
          <w:lang w:val="bs-Latn-BA"/>
        </w:rPr>
        <w:t>)</w:t>
      </w:r>
      <w:r w:rsidRPr="003E0704">
        <w:rPr>
          <w:rFonts w:cs="Arial"/>
          <w:spacing w:val="-5"/>
          <w:sz w:val="20"/>
          <w:szCs w:val="20"/>
          <w:lang w:val="bs-Latn-BA"/>
        </w:rPr>
        <w:t xml:space="preserve"> od dana zaključenja ovog Ugovora, u skladu sa idejnim rješenjem odobrenim od strane Zakupodavca.</w:t>
      </w:r>
    </w:p>
    <w:p w14:paraId="5F074759"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se obavezuje koristiti Poslovne prostore tek nakon što isti budu opremljeni i usklađeni sa propisanim tehničkim i sigurnosnim standardima.</w:t>
      </w:r>
    </w:p>
    <w:p w14:paraId="3548FFE4"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je dužan održavati Poslovne prostore u skladu sa propisanim tehničkim i sigurnosnim standardima, uključujući redovno održavanje instalacija, uređaja i opreme, bez obzira da li je opremanje izvršio Zakupodavac ili Zakupac.</w:t>
      </w:r>
    </w:p>
    <w:p w14:paraId="4C8DB082" w14:textId="77777777" w:rsidR="003E0704" w:rsidRPr="003E0704" w:rsidRDefault="003E0704" w:rsidP="003E0704">
      <w:pPr>
        <w:rPr>
          <w:rFonts w:cs="Arial"/>
          <w:b/>
          <w:bCs/>
          <w:i/>
          <w:iCs/>
          <w:spacing w:val="-5"/>
          <w:sz w:val="20"/>
          <w:szCs w:val="20"/>
          <w:lang w:val="bs-Latn-BA"/>
        </w:rPr>
      </w:pPr>
    </w:p>
    <w:p w14:paraId="098DF7C8"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10.</w:t>
      </w:r>
    </w:p>
    <w:p w14:paraId="26677585"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(Bankarska garancija kao instrument osiguranja urednog izvršenja Ugovora)</w:t>
      </w:r>
    </w:p>
    <w:p w14:paraId="6A143C31"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Zakupac se obavezuje da, kao instrument osiguranja urednog izvršenja svih obaveza iz ovog Ugovora, dostavi Zakupodavcu bezuslovnu bankarsku garanciju renomirane banke, naplativu na prvi poziv, </w:t>
      </w:r>
      <w:r w:rsidRPr="003E0704">
        <w:rPr>
          <w:rFonts w:cs="Arial"/>
          <w:b/>
          <w:bCs/>
          <w:i/>
          <w:iCs/>
          <w:spacing w:val="-5"/>
          <w:sz w:val="20"/>
          <w:szCs w:val="20"/>
          <w:lang w:val="bs-Latn-BA"/>
        </w:rPr>
        <w:t>u iznosu od ____________ KM (slovima: ____________________________), s rokom važenja do ___________ (upisati iznos i period važenja).</w:t>
      </w:r>
    </w:p>
    <w:p w14:paraId="25560B94"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Zakupac je dužan bankarsku garanciju produžavati svake godine trajanja zakupnog odnosa, te istu dostavljati Zakupodavcu najkasnije pet radnih dana prije isteka važeće. Svako produženje garancije će biti za </w:t>
      </w:r>
      <w:r w:rsidRPr="003E0704">
        <w:rPr>
          <w:rFonts w:cs="Arial"/>
          <w:b/>
          <w:bCs/>
          <w:i/>
          <w:iCs/>
          <w:spacing w:val="-5"/>
          <w:sz w:val="20"/>
          <w:szCs w:val="20"/>
          <w:lang w:val="bs-Latn-BA"/>
        </w:rPr>
        <w:t>______ (upisati period).</w:t>
      </w:r>
    </w:p>
    <w:p w14:paraId="7106F631"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Zakupodavac ima pravo da, bez prethodne najave Zakupcu, aktivira bankarsku garanciju u slučaju neizvršenja, djelimičnog izvršenja ili zakašnjenja u izvršenju bilo koje obaveze Zakupca iz ovog Ugovora.</w:t>
      </w:r>
    </w:p>
    <w:p w14:paraId="331FB64E"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Dostava valjane bankarske garancije predstavlja uslov za zaključenje Ugovora i početak korištenja Poslovnih prostora. </w:t>
      </w:r>
    </w:p>
    <w:p w14:paraId="62A19597"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Zakupodavac zadržava pravo da ne omogući pristup Poslovnim prostorima sve dok predmetna garancija ne bude uredno dostavljena.</w:t>
      </w:r>
    </w:p>
    <w:p w14:paraId="6BF4B817" w14:textId="77777777" w:rsidR="003E0704" w:rsidRPr="003E0704" w:rsidRDefault="003E0704" w:rsidP="003E0704">
      <w:pPr>
        <w:jc w:val="center"/>
        <w:rPr>
          <w:rFonts w:cs="Arial"/>
          <w:b/>
          <w:spacing w:val="-5"/>
          <w:sz w:val="20"/>
          <w:szCs w:val="20"/>
          <w:lang w:val="bs-Latn-BA"/>
        </w:rPr>
      </w:pPr>
    </w:p>
    <w:p w14:paraId="26473C53"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Član 11.</w:t>
      </w:r>
    </w:p>
    <w:p w14:paraId="15E1FA45" w14:textId="77777777" w:rsidR="003E0704" w:rsidRPr="003E0704" w:rsidRDefault="003E0704" w:rsidP="003E0704">
      <w:pPr>
        <w:jc w:val="center"/>
        <w:rPr>
          <w:rFonts w:cs="Arial"/>
          <w:b/>
          <w:spacing w:val="-5"/>
          <w:sz w:val="20"/>
          <w:szCs w:val="20"/>
          <w:lang w:val="bs-Latn-BA"/>
        </w:rPr>
      </w:pPr>
      <w:r w:rsidRPr="003E0704">
        <w:rPr>
          <w:rFonts w:cs="Arial"/>
          <w:b/>
          <w:spacing w:val="-5"/>
          <w:sz w:val="20"/>
          <w:szCs w:val="20"/>
          <w:lang w:val="bs-Latn-BA"/>
        </w:rPr>
        <w:t>(Vlasništvo opreme, pravo retencije i založno pravo)</w:t>
      </w:r>
    </w:p>
    <w:p w14:paraId="194AF2CC"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Sva trgovačka oprema, znakovi, uređaji i druga imovina Zakupca, bilo ugradbena ili prenosiva, a koja se koristi u Poslovnim prostorima, ostaju vlasništvo Zakupca.</w:t>
      </w:r>
    </w:p>
    <w:p w14:paraId="6B514BC1"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ima pravo ukloniti svoju opremu i imovinu u bilo kojem trenutku, pod uslovom da:</w:t>
      </w:r>
    </w:p>
    <w:p w14:paraId="28D42E8A" w14:textId="77777777" w:rsidR="003E0704" w:rsidRPr="003E0704" w:rsidRDefault="003E0704" w:rsidP="00FD5939">
      <w:pPr>
        <w:numPr>
          <w:ilvl w:val="0"/>
          <w:numId w:val="38"/>
        </w:numPr>
        <w:spacing w:before="60" w:after="60"/>
        <w:contextualSpacing/>
        <w:jc w:val="both"/>
        <w:rPr>
          <w:rFonts w:cs="Arial"/>
          <w:sz w:val="20"/>
          <w:szCs w:val="20"/>
        </w:rPr>
      </w:pPr>
      <w:proofErr w:type="spellStart"/>
      <w:r w:rsidRPr="003E0704">
        <w:rPr>
          <w:rFonts w:cs="Arial"/>
          <w:sz w:val="20"/>
          <w:szCs w:val="20"/>
        </w:rPr>
        <w:t>nije</w:t>
      </w:r>
      <w:proofErr w:type="spellEnd"/>
      <w:r w:rsidRPr="003E0704">
        <w:rPr>
          <w:rFonts w:cs="Arial"/>
          <w:sz w:val="20"/>
          <w:szCs w:val="20"/>
        </w:rPr>
        <w:t xml:space="preserve"> u </w:t>
      </w:r>
      <w:proofErr w:type="spellStart"/>
      <w:r w:rsidRPr="003E0704">
        <w:rPr>
          <w:rFonts w:cs="Arial"/>
          <w:sz w:val="20"/>
          <w:szCs w:val="20"/>
        </w:rPr>
        <w:t>neispunjenju</w:t>
      </w:r>
      <w:proofErr w:type="spellEnd"/>
      <w:r w:rsidRPr="003E0704">
        <w:rPr>
          <w:rFonts w:cs="Arial"/>
          <w:sz w:val="20"/>
          <w:szCs w:val="20"/>
        </w:rPr>
        <w:t xml:space="preserve"> </w:t>
      </w:r>
      <w:proofErr w:type="spellStart"/>
      <w:r w:rsidRPr="003E0704">
        <w:rPr>
          <w:rFonts w:cs="Arial"/>
          <w:sz w:val="20"/>
          <w:szCs w:val="20"/>
        </w:rPr>
        <w:t>obaveza</w:t>
      </w:r>
      <w:proofErr w:type="spellEnd"/>
      <w:r w:rsidRPr="003E0704">
        <w:rPr>
          <w:rFonts w:cs="Arial"/>
          <w:sz w:val="20"/>
          <w:szCs w:val="20"/>
        </w:rPr>
        <w:t xml:space="preserve"> </w:t>
      </w:r>
      <w:proofErr w:type="spellStart"/>
      <w:r w:rsidRPr="003E0704">
        <w:rPr>
          <w:rFonts w:cs="Arial"/>
          <w:sz w:val="20"/>
          <w:szCs w:val="20"/>
        </w:rPr>
        <w:t>iz</w:t>
      </w:r>
      <w:proofErr w:type="spellEnd"/>
      <w:r w:rsidRPr="003E0704">
        <w:rPr>
          <w:rFonts w:cs="Arial"/>
          <w:sz w:val="20"/>
          <w:szCs w:val="20"/>
        </w:rPr>
        <w:t xml:space="preserve"> </w:t>
      </w:r>
      <w:proofErr w:type="spellStart"/>
      <w:r w:rsidRPr="003E0704">
        <w:rPr>
          <w:rFonts w:cs="Arial"/>
          <w:sz w:val="20"/>
          <w:szCs w:val="20"/>
        </w:rPr>
        <w:t>ovog</w:t>
      </w:r>
      <w:proofErr w:type="spellEnd"/>
      <w:r w:rsidRPr="003E0704">
        <w:rPr>
          <w:rFonts w:cs="Arial"/>
          <w:sz w:val="20"/>
          <w:szCs w:val="20"/>
        </w:rPr>
        <w:t xml:space="preserve"> </w:t>
      </w:r>
      <w:proofErr w:type="gramStart"/>
      <w:r w:rsidRPr="003E0704">
        <w:rPr>
          <w:rFonts w:cs="Arial"/>
          <w:sz w:val="20"/>
          <w:szCs w:val="20"/>
        </w:rPr>
        <w:t>Ugovora;</w:t>
      </w:r>
      <w:proofErr w:type="gramEnd"/>
    </w:p>
    <w:p w14:paraId="6F0A2EAF" w14:textId="77777777" w:rsidR="003E0704" w:rsidRPr="003E0704" w:rsidRDefault="003E0704" w:rsidP="00FD5939">
      <w:pPr>
        <w:numPr>
          <w:ilvl w:val="0"/>
          <w:numId w:val="38"/>
        </w:numPr>
        <w:spacing w:before="60" w:after="60"/>
        <w:contextualSpacing/>
        <w:jc w:val="both"/>
        <w:rPr>
          <w:rFonts w:cs="Arial"/>
          <w:sz w:val="20"/>
          <w:szCs w:val="20"/>
        </w:rPr>
      </w:pPr>
      <w:proofErr w:type="spellStart"/>
      <w:r w:rsidRPr="003E0704">
        <w:rPr>
          <w:rFonts w:cs="Arial"/>
          <w:sz w:val="20"/>
          <w:szCs w:val="20"/>
        </w:rPr>
        <w:t>uklanjanje</w:t>
      </w:r>
      <w:proofErr w:type="spellEnd"/>
      <w:r w:rsidRPr="003E0704">
        <w:rPr>
          <w:rFonts w:cs="Arial"/>
          <w:sz w:val="20"/>
          <w:szCs w:val="20"/>
        </w:rPr>
        <w:t xml:space="preserve"> ne </w:t>
      </w:r>
      <w:proofErr w:type="spellStart"/>
      <w:r w:rsidRPr="003E0704">
        <w:rPr>
          <w:rFonts w:cs="Arial"/>
          <w:sz w:val="20"/>
          <w:szCs w:val="20"/>
        </w:rPr>
        <w:t>uzrokuje</w:t>
      </w:r>
      <w:proofErr w:type="spellEnd"/>
      <w:r w:rsidRPr="003E0704">
        <w:rPr>
          <w:rFonts w:cs="Arial"/>
          <w:sz w:val="20"/>
          <w:szCs w:val="20"/>
        </w:rPr>
        <w:t xml:space="preserve">, ne </w:t>
      </w:r>
      <w:proofErr w:type="spellStart"/>
      <w:r w:rsidRPr="003E0704">
        <w:rPr>
          <w:rFonts w:cs="Arial"/>
          <w:sz w:val="20"/>
          <w:szCs w:val="20"/>
        </w:rPr>
        <w:t>doprinosi</w:t>
      </w:r>
      <w:proofErr w:type="spellEnd"/>
      <w:r w:rsidRPr="003E0704">
        <w:rPr>
          <w:rFonts w:cs="Arial"/>
          <w:sz w:val="20"/>
          <w:szCs w:val="20"/>
        </w:rPr>
        <w:t xml:space="preserve"> </w:t>
      </w:r>
      <w:proofErr w:type="spellStart"/>
      <w:r w:rsidRPr="003E0704">
        <w:rPr>
          <w:rFonts w:cs="Arial"/>
          <w:sz w:val="20"/>
          <w:szCs w:val="20"/>
        </w:rPr>
        <w:t>niti</w:t>
      </w:r>
      <w:proofErr w:type="spellEnd"/>
      <w:r w:rsidRPr="003E0704">
        <w:rPr>
          <w:rFonts w:cs="Arial"/>
          <w:sz w:val="20"/>
          <w:szCs w:val="20"/>
        </w:rPr>
        <w:t xml:space="preserve"> </w:t>
      </w:r>
      <w:proofErr w:type="spellStart"/>
      <w:r w:rsidRPr="003E0704">
        <w:rPr>
          <w:rFonts w:cs="Arial"/>
          <w:sz w:val="20"/>
          <w:szCs w:val="20"/>
        </w:rPr>
        <w:t>dovodi</w:t>
      </w:r>
      <w:proofErr w:type="spellEnd"/>
      <w:r w:rsidRPr="003E0704">
        <w:rPr>
          <w:rFonts w:cs="Arial"/>
          <w:sz w:val="20"/>
          <w:szCs w:val="20"/>
        </w:rPr>
        <w:t xml:space="preserve"> do </w:t>
      </w:r>
      <w:proofErr w:type="spellStart"/>
      <w:r w:rsidRPr="003E0704">
        <w:rPr>
          <w:rFonts w:cs="Arial"/>
          <w:sz w:val="20"/>
          <w:szCs w:val="20"/>
        </w:rPr>
        <w:t>neispunjenja</w:t>
      </w:r>
      <w:proofErr w:type="spellEnd"/>
      <w:r w:rsidRPr="003E0704">
        <w:rPr>
          <w:rFonts w:cs="Arial"/>
          <w:sz w:val="20"/>
          <w:szCs w:val="20"/>
        </w:rPr>
        <w:t xml:space="preserve"> </w:t>
      </w:r>
      <w:proofErr w:type="spellStart"/>
      <w:r w:rsidRPr="003E0704">
        <w:rPr>
          <w:rFonts w:cs="Arial"/>
          <w:sz w:val="20"/>
          <w:szCs w:val="20"/>
        </w:rPr>
        <w:t>ugovornih</w:t>
      </w:r>
      <w:proofErr w:type="spellEnd"/>
      <w:r w:rsidRPr="003E0704">
        <w:rPr>
          <w:rFonts w:cs="Arial"/>
          <w:sz w:val="20"/>
          <w:szCs w:val="20"/>
        </w:rPr>
        <w:t xml:space="preserve"> </w:t>
      </w:r>
      <w:proofErr w:type="spellStart"/>
      <w:r w:rsidRPr="003E0704">
        <w:rPr>
          <w:rFonts w:cs="Arial"/>
          <w:sz w:val="20"/>
          <w:szCs w:val="20"/>
        </w:rPr>
        <w:t>obaveza</w:t>
      </w:r>
      <w:proofErr w:type="spellEnd"/>
      <w:r w:rsidRPr="003E0704">
        <w:rPr>
          <w:rFonts w:cs="Arial"/>
          <w:sz w:val="20"/>
          <w:szCs w:val="20"/>
        </w:rPr>
        <w:t xml:space="preserve"> </w:t>
      </w:r>
      <w:proofErr w:type="gramStart"/>
      <w:r w:rsidRPr="003E0704">
        <w:rPr>
          <w:rFonts w:cs="Arial"/>
          <w:sz w:val="20"/>
          <w:szCs w:val="20"/>
        </w:rPr>
        <w:t>Zakupca;</w:t>
      </w:r>
      <w:proofErr w:type="gramEnd"/>
    </w:p>
    <w:p w14:paraId="74ADE582" w14:textId="77777777" w:rsidR="003E0704" w:rsidRPr="003E0704" w:rsidRDefault="003E0704" w:rsidP="00FD5939">
      <w:pPr>
        <w:numPr>
          <w:ilvl w:val="0"/>
          <w:numId w:val="38"/>
        </w:numPr>
        <w:spacing w:before="60" w:after="60"/>
        <w:contextualSpacing/>
        <w:jc w:val="both"/>
        <w:rPr>
          <w:rFonts w:cs="Arial"/>
          <w:sz w:val="20"/>
          <w:szCs w:val="20"/>
        </w:rPr>
      </w:pPr>
      <w:proofErr w:type="spellStart"/>
      <w:r w:rsidRPr="003E0704">
        <w:rPr>
          <w:rFonts w:cs="Arial"/>
          <w:sz w:val="20"/>
          <w:szCs w:val="20"/>
        </w:rPr>
        <w:t>uklanjanje</w:t>
      </w:r>
      <w:proofErr w:type="spellEnd"/>
      <w:r w:rsidRPr="003E0704">
        <w:rPr>
          <w:rFonts w:cs="Arial"/>
          <w:sz w:val="20"/>
          <w:szCs w:val="20"/>
        </w:rPr>
        <w:t xml:space="preserve"> ne </w:t>
      </w:r>
      <w:proofErr w:type="spellStart"/>
      <w:r w:rsidRPr="003E0704">
        <w:rPr>
          <w:rFonts w:cs="Arial"/>
          <w:sz w:val="20"/>
          <w:szCs w:val="20"/>
        </w:rPr>
        <w:t>uzrokuje</w:t>
      </w:r>
      <w:proofErr w:type="spellEnd"/>
      <w:r w:rsidRPr="003E0704">
        <w:rPr>
          <w:rFonts w:cs="Arial"/>
          <w:sz w:val="20"/>
          <w:szCs w:val="20"/>
        </w:rPr>
        <w:t xml:space="preserve"> </w:t>
      </w:r>
      <w:proofErr w:type="spellStart"/>
      <w:r w:rsidRPr="003E0704">
        <w:rPr>
          <w:rFonts w:cs="Arial"/>
          <w:sz w:val="20"/>
          <w:szCs w:val="20"/>
        </w:rPr>
        <w:t>materijalnu</w:t>
      </w:r>
      <w:proofErr w:type="spellEnd"/>
      <w:r w:rsidRPr="003E0704">
        <w:rPr>
          <w:rFonts w:cs="Arial"/>
          <w:sz w:val="20"/>
          <w:szCs w:val="20"/>
        </w:rPr>
        <w:t xml:space="preserve"> </w:t>
      </w:r>
      <w:proofErr w:type="spellStart"/>
      <w:r w:rsidRPr="003E0704">
        <w:rPr>
          <w:rFonts w:cs="Arial"/>
          <w:sz w:val="20"/>
          <w:szCs w:val="20"/>
        </w:rPr>
        <w:t>štetu</w:t>
      </w:r>
      <w:proofErr w:type="spellEnd"/>
      <w:r w:rsidRPr="003E0704">
        <w:rPr>
          <w:rFonts w:cs="Arial"/>
          <w:sz w:val="20"/>
          <w:szCs w:val="20"/>
        </w:rPr>
        <w:t xml:space="preserve"> </w:t>
      </w:r>
      <w:proofErr w:type="spellStart"/>
      <w:r w:rsidRPr="003E0704">
        <w:rPr>
          <w:rFonts w:cs="Arial"/>
          <w:sz w:val="20"/>
          <w:szCs w:val="20"/>
        </w:rPr>
        <w:t>Poslovnom</w:t>
      </w:r>
      <w:proofErr w:type="spellEnd"/>
      <w:r w:rsidRPr="003E0704">
        <w:rPr>
          <w:rFonts w:cs="Arial"/>
          <w:sz w:val="20"/>
          <w:szCs w:val="20"/>
        </w:rPr>
        <w:t xml:space="preserve"> </w:t>
      </w:r>
      <w:proofErr w:type="spellStart"/>
      <w:r w:rsidRPr="003E0704">
        <w:rPr>
          <w:rFonts w:cs="Arial"/>
          <w:sz w:val="20"/>
          <w:szCs w:val="20"/>
        </w:rPr>
        <w:t>prostoru</w:t>
      </w:r>
      <w:proofErr w:type="spellEnd"/>
      <w:r w:rsidRPr="003E0704">
        <w:rPr>
          <w:rFonts w:cs="Arial"/>
          <w:sz w:val="20"/>
          <w:szCs w:val="20"/>
        </w:rPr>
        <w:t xml:space="preserve"> </w:t>
      </w:r>
      <w:proofErr w:type="spellStart"/>
      <w:r w:rsidRPr="003E0704">
        <w:rPr>
          <w:rFonts w:cs="Arial"/>
          <w:sz w:val="20"/>
          <w:szCs w:val="20"/>
        </w:rPr>
        <w:t>ili</w:t>
      </w:r>
      <w:proofErr w:type="spellEnd"/>
      <w:r w:rsidRPr="003E0704">
        <w:rPr>
          <w:rFonts w:cs="Arial"/>
          <w:sz w:val="20"/>
          <w:szCs w:val="20"/>
        </w:rPr>
        <w:t xml:space="preserve"> </w:t>
      </w:r>
      <w:proofErr w:type="spellStart"/>
      <w:r w:rsidRPr="003E0704">
        <w:rPr>
          <w:rFonts w:cs="Arial"/>
          <w:sz w:val="20"/>
          <w:szCs w:val="20"/>
        </w:rPr>
        <w:t>imovini</w:t>
      </w:r>
      <w:proofErr w:type="spellEnd"/>
      <w:r w:rsidRPr="003E0704">
        <w:rPr>
          <w:rFonts w:cs="Arial"/>
          <w:sz w:val="20"/>
          <w:szCs w:val="20"/>
        </w:rPr>
        <w:t xml:space="preserve"> </w:t>
      </w:r>
      <w:proofErr w:type="spellStart"/>
      <w:r w:rsidRPr="003E0704">
        <w:rPr>
          <w:rFonts w:cs="Arial"/>
          <w:sz w:val="20"/>
          <w:szCs w:val="20"/>
        </w:rPr>
        <w:t>Aerodroma</w:t>
      </w:r>
      <w:proofErr w:type="spellEnd"/>
      <w:r w:rsidRPr="003E0704">
        <w:rPr>
          <w:rFonts w:cs="Arial"/>
          <w:sz w:val="20"/>
          <w:szCs w:val="20"/>
        </w:rPr>
        <w:t>.</w:t>
      </w:r>
    </w:p>
    <w:p w14:paraId="4E4AA8D5"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Svako uklanjanje opreme i imovine mora prethodno biti odobreno pismenom dozvolom Zakupodavca. Zakupodavac neće uskratiti dozvolu ako Zakupac nije u neispunjenju svojih obaveza.</w:t>
      </w:r>
    </w:p>
    <w:p w14:paraId="213BCFEB"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Zakupac se obavezuje da:</w:t>
      </w:r>
    </w:p>
    <w:p w14:paraId="0EA42A5D" w14:textId="77777777" w:rsidR="003E0704" w:rsidRPr="003E0704" w:rsidRDefault="003E0704" w:rsidP="00FD5939">
      <w:pPr>
        <w:numPr>
          <w:ilvl w:val="0"/>
          <w:numId w:val="39"/>
        </w:numPr>
        <w:spacing w:before="60" w:after="60"/>
        <w:contextualSpacing/>
        <w:jc w:val="both"/>
        <w:rPr>
          <w:rFonts w:cs="Arial"/>
          <w:sz w:val="20"/>
          <w:szCs w:val="20"/>
        </w:rPr>
      </w:pPr>
      <w:proofErr w:type="spellStart"/>
      <w:r w:rsidRPr="003E0704">
        <w:rPr>
          <w:rFonts w:cs="Arial"/>
          <w:sz w:val="20"/>
          <w:szCs w:val="20"/>
        </w:rPr>
        <w:lastRenderedPageBreak/>
        <w:t>sve</w:t>
      </w:r>
      <w:proofErr w:type="spellEnd"/>
      <w:r w:rsidRPr="003E0704">
        <w:rPr>
          <w:rFonts w:cs="Arial"/>
          <w:sz w:val="20"/>
          <w:szCs w:val="20"/>
        </w:rPr>
        <w:t xml:space="preserve"> </w:t>
      </w:r>
      <w:proofErr w:type="spellStart"/>
      <w:r w:rsidRPr="003E0704">
        <w:rPr>
          <w:rFonts w:cs="Arial"/>
          <w:sz w:val="20"/>
          <w:szCs w:val="20"/>
        </w:rPr>
        <w:t>eventualne</w:t>
      </w:r>
      <w:proofErr w:type="spellEnd"/>
      <w:r w:rsidRPr="003E0704">
        <w:rPr>
          <w:rFonts w:cs="Arial"/>
          <w:sz w:val="20"/>
          <w:szCs w:val="20"/>
        </w:rPr>
        <w:t xml:space="preserve"> </w:t>
      </w:r>
      <w:proofErr w:type="spellStart"/>
      <w:r w:rsidRPr="003E0704">
        <w:rPr>
          <w:rFonts w:cs="Arial"/>
          <w:sz w:val="20"/>
          <w:szCs w:val="20"/>
        </w:rPr>
        <w:t>štete</w:t>
      </w:r>
      <w:proofErr w:type="spellEnd"/>
      <w:r w:rsidRPr="003E0704">
        <w:rPr>
          <w:rFonts w:cs="Arial"/>
          <w:sz w:val="20"/>
          <w:szCs w:val="20"/>
        </w:rPr>
        <w:t xml:space="preserve"> </w:t>
      </w:r>
      <w:proofErr w:type="spellStart"/>
      <w:r w:rsidRPr="003E0704">
        <w:rPr>
          <w:rFonts w:cs="Arial"/>
          <w:sz w:val="20"/>
          <w:szCs w:val="20"/>
        </w:rPr>
        <w:t>nastale</w:t>
      </w:r>
      <w:proofErr w:type="spellEnd"/>
      <w:r w:rsidRPr="003E0704">
        <w:rPr>
          <w:rFonts w:cs="Arial"/>
          <w:sz w:val="20"/>
          <w:szCs w:val="20"/>
        </w:rPr>
        <w:t xml:space="preserve"> </w:t>
      </w:r>
      <w:proofErr w:type="spellStart"/>
      <w:r w:rsidRPr="003E0704">
        <w:rPr>
          <w:rFonts w:cs="Arial"/>
          <w:sz w:val="20"/>
          <w:szCs w:val="20"/>
        </w:rPr>
        <w:t>dislociranjem</w:t>
      </w:r>
      <w:proofErr w:type="spellEnd"/>
      <w:r w:rsidRPr="003E0704">
        <w:rPr>
          <w:rFonts w:cs="Arial"/>
          <w:sz w:val="20"/>
          <w:szCs w:val="20"/>
        </w:rPr>
        <w:t xml:space="preserve"> </w:t>
      </w:r>
      <w:proofErr w:type="spellStart"/>
      <w:r w:rsidRPr="003E0704">
        <w:rPr>
          <w:rFonts w:cs="Arial"/>
          <w:sz w:val="20"/>
          <w:szCs w:val="20"/>
        </w:rPr>
        <w:t>ili</w:t>
      </w:r>
      <w:proofErr w:type="spellEnd"/>
      <w:r w:rsidRPr="003E0704">
        <w:rPr>
          <w:rFonts w:cs="Arial"/>
          <w:sz w:val="20"/>
          <w:szCs w:val="20"/>
        </w:rPr>
        <w:t xml:space="preserve"> </w:t>
      </w:r>
      <w:proofErr w:type="spellStart"/>
      <w:r w:rsidRPr="003E0704">
        <w:rPr>
          <w:rFonts w:cs="Arial"/>
          <w:sz w:val="20"/>
          <w:szCs w:val="20"/>
        </w:rPr>
        <w:t>uklanjanjem</w:t>
      </w:r>
      <w:proofErr w:type="spellEnd"/>
      <w:r w:rsidRPr="003E0704">
        <w:rPr>
          <w:rFonts w:cs="Arial"/>
          <w:sz w:val="20"/>
          <w:szCs w:val="20"/>
        </w:rPr>
        <w:t xml:space="preserve"> </w:t>
      </w:r>
      <w:proofErr w:type="spellStart"/>
      <w:r w:rsidRPr="003E0704">
        <w:rPr>
          <w:rFonts w:cs="Arial"/>
          <w:sz w:val="20"/>
          <w:szCs w:val="20"/>
        </w:rPr>
        <w:t>opreme</w:t>
      </w:r>
      <w:proofErr w:type="spellEnd"/>
      <w:r w:rsidRPr="003E0704">
        <w:rPr>
          <w:rFonts w:cs="Arial"/>
          <w:sz w:val="20"/>
          <w:szCs w:val="20"/>
        </w:rPr>
        <w:t xml:space="preserve"> </w:t>
      </w:r>
      <w:proofErr w:type="spellStart"/>
      <w:r w:rsidRPr="003E0704">
        <w:rPr>
          <w:rFonts w:cs="Arial"/>
          <w:sz w:val="20"/>
          <w:szCs w:val="20"/>
        </w:rPr>
        <w:t>otkloni</w:t>
      </w:r>
      <w:proofErr w:type="spellEnd"/>
      <w:r w:rsidRPr="003E0704">
        <w:rPr>
          <w:rFonts w:cs="Arial"/>
          <w:sz w:val="20"/>
          <w:szCs w:val="20"/>
        </w:rPr>
        <w:t xml:space="preserve"> o </w:t>
      </w:r>
      <w:proofErr w:type="spellStart"/>
      <w:r w:rsidRPr="003E0704">
        <w:rPr>
          <w:rFonts w:cs="Arial"/>
          <w:sz w:val="20"/>
          <w:szCs w:val="20"/>
        </w:rPr>
        <w:t>vlastitom</w:t>
      </w:r>
      <w:proofErr w:type="spellEnd"/>
      <w:r w:rsidRPr="003E0704">
        <w:rPr>
          <w:rFonts w:cs="Arial"/>
          <w:sz w:val="20"/>
          <w:szCs w:val="20"/>
        </w:rPr>
        <w:t xml:space="preserve"> </w:t>
      </w:r>
      <w:proofErr w:type="spellStart"/>
      <w:r w:rsidRPr="003E0704">
        <w:rPr>
          <w:rFonts w:cs="Arial"/>
          <w:sz w:val="20"/>
          <w:szCs w:val="20"/>
        </w:rPr>
        <w:t>trošku</w:t>
      </w:r>
      <w:proofErr w:type="spellEnd"/>
      <w:r w:rsidRPr="003E0704">
        <w:rPr>
          <w:rFonts w:cs="Arial"/>
          <w:sz w:val="20"/>
          <w:szCs w:val="20"/>
        </w:rPr>
        <w:t xml:space="preserve">, u </w:t>
      </w:r>
      <w:proofErr w:type="spellStart"/>
      <w:r w:rsidRPr="003E0704">
        <w:rPr>
          <w:rFonts w:cs="Arial"/>
          <w:sz w:val="20"/>
          <w:szCs w:val="20"/>
        </w:rPr>
        <w:t>svakom</w:t>
      </w:r>
      <w:proofErr w:type="spellEnd"/>
      <w:r w:rsidRPr="003E0704">
        <w:rPr>
          <w:rFonts w:cs="Arial"/>
          <w:sz w:val="20"/>
          <w:szCs w:val="20"/>
        </w:rPr>
        <w:t xml:space="preserve"> </w:t>
      </w:r>
      <w:proofErr w:type="spellStart"/>
      <w:r w:rsidRPr="003E0704">
        <w:rPr>
          <w:rFonts w:cs="Arial"/>
          <w:sz w:val="20"/>
          <w:szCs w:val="20"/>
        </w:rPr>
        <w:t>slučaju</w:t>
      </w:r>
      <w:proofErr w:type="spellEnd"/>
      <w:r w:rsidRPr="003E0704">
        <w:rPr>
          <w:rFonts w:cs="Arial"/>
          <w:sz w:val="20"/>
          <w:szCs w:val="20"/>
        </w:rPr>
        <w:t xml:space="preserve">, </w:t>
      </w:r>
      <w:proofErr w:type="spellStart"/>
      <w:r w:rsidRPr="003E0704">
        <w:rPr>
          <w:rFonts w:cs="Arial"/>
          <w:sz w:val="20"/>
          <w:szCs w:val="20"/>
        </w:rPr>
        <w:t>uključujući</w:t>
      </w:r>
      <w:proofErr w:type="spellEnd"/>
      <w:r w:rsidRPr="003E0704">
        <w:rPr>
          <w:rFonts w:cs="Arial"/>
          <w:sz w:val="20"/>
          <w:szCs w:val="20"/>
        </w:rPr>
        <w:t xml:space="preserve"> </w:t>
      </w:r>
      <w:proofErr w:type="spellStart"/>
      <w:r w:rsidRPr="003E0704">
        <w:rPr>
          <w:rFonts w:cs="Arial"/>
          <w:sz w:val="20"/>
          <w:szCs w:val="20"/>
        </w:rPr>
        <w:t>i</w:t>
      </w:r>
      <w:proofErr w:type="spellEnd"/>
      <w:r w:rsidRPr="003E0704">
        <w:rPr>
          <w:rFonts w:cs="Arial"/>
          <w:sz w:val="20"/>
          <w:szCs w:val="20"/>
        </w:rPr>
        <w:t xml:space="preserve"> </w:t>
      </w:r>
      <w:proofErr w:type="spellStart"/>
      <w:r w:rsidRPr="003E0704">
        <w:rPr>
          <w:rFonts w:cs="Arial"/>
          <w:sz w:val="20"/>
          <w:szCs w:val="20"/>
        </w:rPr>
        <w:t>prestanak</w:t>
      </w:r>
      <w:proofErr w:type="spellEnd"/>
      <w:r w:rsidRPr="003E0704">
        <w:rPr>
          <w:rFonts w:cs="Arial"/>
          <w:sz w:val="20"/>
          <w:szCs w:val="20"/>
        </w:rPr>
        <w:t xml:space="preserve"> </w:t>
      </w:r>
      <w:proofErr w:type="spellStart"/>
      <w:proofErr w:type="gramStart"/>
      <w:r w:rsidRPr="003E0704">
        <w:rPr>
          <w:rFonts w:cs="Arial"/>
          <w:sz w:val="20"/>
          <w:szCs w:val="20"/>
        </w:rPr>
        <w:t>zakupa</w:t>
      </w:r>
      <w:proofErr w:type="spellEnd"/>
      <w:r w:rsidRPr="003E0704">
        <w:rPr>
          <w:rFonts w:cs="Arial"/>
          <w:sz w:val="20"/>
          <w:szCs w:val="20"/>
        </w:rPr>
        <w:t>;</w:t>
      </w:r>
      <w:proofErr w:type="gramEnd"/>
    </w:p>
    <w:p w14:paraId="4AF9E9E8" w14:textId="77777777" w:rsidR="003E0704" w:rsidRPr="003E0704" w:rsidRDefault="003E0704" w:rsidP="00FD5939">
      <w:pPr>
        <w:numPr>
          <w:ilvl w:val="0"/>
          <w:numId w:val="39"/>
        </w:numPr>
        <w:spacing w:before="60" w:after="60"/>
        <w:contextualSpacing/>
        <w:jc w:val="both"/>
        <w:rPr>
          <w:rFonts w:cs="Arial"/>
          <w:sz w:val="20"/>
          <w:szCs w:val="20"/>
        </w:rPr>
      </w:pPr>
      <w:proofErr w:type="spellStart"/>
      <w:r w:rsidRPr="003E0704">
        <w:rPr>
          <w:rFonts w:cs="Arial"/>
          <w:sz w:val="20"/>
          <w:szCs w:val="20"/>
        </w:rPr>
        <w:t>sve</w:t>
      </w:r>
      <w:proofErr w:type="spellEnd"/>
      <w:r w:rsidRPr="003E0704">
        <w:rPr>
          <w:rFonts w:cs="Arial"/>
          <w:sz w:val="20"/>
          <w:szCs w:val="20"/>
        </w:rPr>
        <w:t xml:space="preserve"> </w:t>
      </w:r>
      <w:proofErr w:type="spellStart"/>
      <w:r w:rsidRPr="003E0704">
        <w:rPr>
          <w:rFonts w:cs="Arial"/>
          <w:sz w:val="20"/>
          <w:szCs w:val="20"/>
        </w:rPr>
        <w:t>dok</w:t>
      </w:r>
      <w:proofErr w:type="spellEnd"/>
      <w:r w:rsidRPr="003E0704">
        <w:rPr>
          <w:rFonts w:cs="Arial"/>
          <w:sz w:val="20"/>
          <w:szCs w:val="20"/>
        </w:rPr>
        <w:t xml:space="preserve"> </w:t>
      </w:r>
      <w:proofErr w:type="spellStart"/>
      <w:r w:rsidRPr="003E0704">
        <w:rPr>
          <w:rFonts w:cs="Arial"/>
          <w:sz w:val="20"/>
          <w:szCs w:val="20"/>
        </w:rPr>
        <w:t>Ugovor</w:t>
      </w:r>
      <w:proofErr w:type="spellEnd"/>
      <w:r w:rsidRPr="003E0704">
        <w:rPr>
          <w:rFonts w:cs="Arial"/>
          <w:sz w:val="20"/>
          <w:szCs w:val="20"/>
        </w:rPr>
        <w:t xml:space="preserve"> </w:t>
      </w:r>
      <w:proofErr w:type="spellStart"/>
      <w:r w:rsidRPr="003E0704">
        <w:rPr>
          <w:rFonts w:cs="Arial"/>
          <w:sz w:val="20"/>
          <w:szCs w:val="20"/>
        </w:rPr>
        <w:t>ostaje</w:t>
      </w:r>
      <w:proofErr w:type="spellEnd"/>
      <w:r w:rsidRPr="003E0704">
        <w:rPr>
          <w:rFonts w:cs="Arial"/>
          <w:sz w:val="20"/>
          <w:szCs w:val="20"/>
        </w:rPr>
        <w:t xml:space="preserve"> </w:t>
      </w:r>
      <w:proofErr w:type="spellStart"/>
      <w:r w:rsidRPr="003E0704">
        <w:rPr>
          <w:rFonts w:cs="Arial"/>
          <w:sz w:val="20"/>
          <w:szCs w:val="20"/>
        </w:rPr>
        <w:t>na</w:t>
      </w:r>
      <w:proofErr w:type="spellEnd"/>
      <w:r w:rsidRPr="003E0704">
        <w:rPr>
          <w:rFonts w:cs="Arial"/>
          <w:sz w:val="20"/>
          <w:szCs w:val="20"/>
        </w:rPr>
        <w:t xml:space="preserve"> </w:t>
      </w:r>
      <w:proofErr w:type="spellStart"/>
      <w:r w:rsidRPr="003E0704">
        <w:rPr>
          <w:rFonts w:cs="Arial"/>
          <w:sz w:val="20"/>
          <w:szCs w:val="20"/>
        </w:rPr>
        <w:t>snazi</w:t>
      </w:r>
      <w:proofErr w:type="spellEnd"/>
      <w:r w:rsidRPr="003E0704">
        <w:rPr>
          <w:rFonts w:cs="Arial"/>
          <w:sz w:val="20"/>
          <w:szCs w:val="20"/>
        </w:rPr>
        <w:t xml:space="preserve">, </w:t>
      </w:r>
      <w:proofErr w:type="spellStart"/>
      <w:r w:rsidRPr="003E0704">
        <w:rPr>
          <w:rFonts w:cs="Arial"/>
          <w:sz w:val="20"/>
          <w:szCs w:val="20"/>
        </w:rPr>
        <w:t>zamijeni</w:t>
      </w:r>
      <w:proofErr w:type="spellEnd"/>
      <w:r w:rsidRPr="003E0704">
        <w:rPr>
          <w:rFonts w:cs="Arial"/>
          <w:sz w:val="20"/>
          <w:szCs w:val="20"/>
        </w:rPr>
        <w:t xml:space="preserve"> </w:t>
      </w:r>
      <w:proofErr w:type="spellStart"/>
      <w:r w:rsidRPr="003E0704">
        <w:rPr>
          <w:rFonts w:cs="Arial"/>
          <w:sz w:val="20"/>
          <w:szCs w:val="20"/>
        </w:rPr>
        <w:t>uklonjenu</w:t>
      </w:r>
      <w:proofErr w:type="spellEnd"/>
      <w:r w:rsidRPr="003E0704">
        <w:rPr>
          <w:rFonts w:cs="Arial"/>
          <w:sz w:val="20"/>
          <w:szCs w:val="20"/>
        </w:rPr>
        <w:t xml:space="preserve"> </w:t>
      </w:r>
      <w:proofErr w:type="spellStart"/>
      <w:r w:rsidRPr="003E0704">
        <w:rPr>
          <w:rFonts w:cs="Arial"/>
          <w:sz w:val="20"/>
          <w:szCs w:val="20"/>
        </w:rPr>
        <w:t>opremu</w:t>
      </w:r>
      <w:proofErr w:type="spellEnd"/>
      <w:r w:rsidRPr="003E0704">
        <w:rPr>
          <w:rFonts w:cs="Arial"/>
          <w:sz w:val="20"/>
          <w:szCs w:val="20"/>
        </w:rPr>
        <w:t xml:space="preserve"> </w:t>
      </w:r>
      <w:proofErr w:type="spellStart"/>
      <w:r w:rsidRPr="003E0704">
        <w:rPr>
          <w:rFonts w:cs="Arial"/>
          <w:sz w:val="20"/>
          <w:szCs w:val="20"/>
        </w:rPr>
        <w:t>trgovačkom</w:t>
      </w:r>
      <w:proofErr w:type="spellEnd"/>
      <w:r w:rsidRPr="003E0704">
        <w:rPr>
          <w:rFonts w:cs="Arial"/>
          <w:sz w:val="20"/>
          <w:szCs w:val="20"/>
        </w:rPr>
        <w:t xml:space="preserve"> </w:t>
      </w:r>
      <w:proofErr w:type="spellStart"/>
      <w:r w:rsidRPr="003E0704">
        <w:rPr>
          <w:rFonts w:cs="Arial"/>
          <w:sz w:val="20"/>
          <w:szCs w:val="20"/>
        </w:rPr>
        <w:t>opremom</w:t>
      </w:r>
      <w:proofErr w:type="spellEnd"/>
      <w:r w:rsidRPr="003E0704">
        <w:rPr>
          <w:rFonts w:cs="Arial"/>
          <w:sz w:val="20"/>
          <w:szCs w:val="20"/>
        </w:rPr>
        <w:t xml:space="preserve"> </w:t>
      </w:r>
      <w:proofErr w:type="spellStart"/>
      <w:r w:rsidRPr="003E0704">
        <w:rPr>
          <w:rFonts w:cs="Arial"/>
          <w:sz w:val="20"/>
          <w:szCs w:val="20"/>
        </w:rPr>
        <w:t>sličnog</w:t>
      </w:r>
      <w:proofErr w:type="spellEnd"/>
      <w:r w:rsidRPr="003E0704">
        <w:rPr>
          <w:rFonts w:cs="Arial"/>
          <w:sz w:val="20"/>
          <w:szCs w:val="20"/>
        </w:rPr>
        <w:t xml:space="preserve"> </w:t>
      </w:r>
      <w:proofErr w:type="spellStart"/>
      <w:r w:rsidRPr="003E0704">
        <w:rPr>
          <w:rFonts w:cs="Arial"/>
          <w:sz w:val="20"/>
          <w:szCs w:val="20"/>
        </w:rPr>
        <w:t>ili</w:t>
      </w:r>
      <w:proofErr w:type="spellEnd"/>
      <w:r w:rsidRPr="003E0704">
        <w:rPr>
          <w:rFonts w:cs="Arial"/>
          <w:sz w:val="20"/>
          <w:szCs w:val="20"/>
        </w:rPr>
        <w:t xml:space="preserve"> </w:t>
      </w:r>
      <w:proofErr w:type="spellStart"/>
      <w:r w:rsidRPr="003E0704">
        <w:rPr>
          <w:rFonts w:cs="Arial"/>
          <w:sz w:val="20"/>
          <w:szCs w:val="20"/>
        </w:rPr>
        <w:t>boljeg</w:t>
      </w:r>
      <w:proofErr w:type="spellEnd"/>
      <w:r w:rsidRPr="003E0704">
        <w:rPr>
          <w:rFonts w:cs="Arial"/>
          <w:sz w:val="20"/>
          <w:szCs w:val="20"/>
        </w:rPr>
        <w:t xml:space="preserve"> </w:t>
      </w:r>
      <w:proofErr w:type="spellStart"/>
      <w:r w:rsidRPr="003E0704">
        <w:rPr>
          <w:rFonts w:cs="Arial"/>
          <w:sz w:val="20"/>
          <w:szCs w:val="20"/>
        </w:rPr>
        <w:t>kvaliteta</w:t>
      </w:r>
      <w:proofErr w:type="spellEnd"/>
      <w:r w:rsidRPr="003E0704">
        <w:rPr>
          <w:rFonts w:cs="Arial"/>
          <w:sz w:val="20"/>
          <w:szCs w:val="20"/>
        </w:rPr>
        <w:t>.</w:t>
      </w:r>
    </w:p>
    <w:p w14:paraId="708F44FE"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 xml:space="preserve">U slučaju neispunjenja svojih obaveza iz ovog Ugovora, Zakupodavac ima založno pravo, te pravo retencije odnosno pravo zadržati svu imovinu Zakupca sve dok Zakupac ne ispuni svoje obaveze. </w:t>
      </w:r>
    </w:p>
    <w:p w14:paraId="4356AAB3" w14:textId="77777777" w:rsidR="003E0704" w:rsidRPr="003E0704" w:rsidRDefault="003E0704" w:rsidP="003E0704">
      <w:pPr>
        <w:ind w:firstLine="708"/>
        <w:jc w:val="both"/>
        <w:rPr>
          <w:rFonts w:cs="Arial"/>
          <w:spacing w:val="-5"/>
          <w:sz w:val="20"/>
          <w:szCs w:val="20"/>
          <w:lang w:val="bs-Latn-BA"/>
        </w:rPr>
      </w:pPr>
      <w:r w:rsidRPr="003E0704">
        <w:rPr>
          <w:rFonts w:cs="Arial"/>
          <w:spacing w:val="-5"/>
          <w:sz w:val="20"/>
          <w:szCs w:val="20"/>
          <w:lang w:val="bs-Latn-BA"/>
        </w:rPr>
        <w:t>Zakupodavac također ima pravo naplatiti svoja potraživanja iz vrijednosti zadržane opreme, na isti način kao založni povjerilac, uz obavezu da Zakupca blagovremeno obavijesti o svojoj namjeri naplate prije nego što pristupi ostvarivanju naplate.</w:t>
      </w:r>
    </w:p>
    <w:p w14:paraId="6EDF7A8D"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12.</w:t>
      </w:r>
    </w:p>
    <w:p w14:paraId="0E6D7826"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(Ostale obaveze Zakupca)</w:t>
      </w:r>
    </w:p>
    <w:p w14:paraId="18A70646"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je obavezan da:</w:t>
      </w:r>
    </w:p>
    <w:p w14:paraId="5AA8754F"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općih obaveza:</w:t>
      </w:r>
    </w:p>
    <w:p w14:paraId="0BA9354A"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uredno i u rokovima dospjelosti ispunjava sve obaveze u vezi sa plaćanjima preuzetim Ugovorom; </w:t>
      </w:r>
    </w:p>
    <w:p w14:paraId="756E0656"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dostavlja periodične izvještaje (mjesečni izvještaj o prometu sa fiskalnog uređaja) o ostvarenom mjesečnom prometu za ugostiteljske objekte koji su predmetom zakupa, najkasnije do 3-eg u tekućem mjesecu za prethodni mjesec (Zakupac je dužan evidentirati svaki pojedinačni promet putem fiskalnih uređaja instaliranih u Poslovnim prostorima, a u svrhu evidentiranja ostvarenog prometa služit će izvještaji sa navedenih fiskalnih uređaja; a Zakupac će na zahtjev Zakupodavca predočiti evidenciju o izdatim rješenjima o puštanju u promet fiskalnog uređaja/terminala i blagovremeno ga obavještavati o svakoj promjeni iste);</w:t>
      </w:r>
    </w:p>
    <w:p w14:paraId="18F602C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bez odlaganja obavijesti Zakupodavca o svakom skrivenom nedostatku u Poslovnim prostorima iz člana 1. ovog Ugovora;</w:t>
      </w:r>
    </w:p>
    <w:p w14:paraId="30D4AD8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se pridržava Pravilnika o utvrđivanju zahtjeva i upravnih postupaka u vezi sa aerodromima („Službeni glasnik BiH broj: 17/21 i 42/24);</w:t>
      </w:r>
    </w:p>
    <w:p w14:paraId="6A1136AE" w14:textId="77777777" w:rsidR="003E0704" w:rsidRPr="003E0704" w:rsidRDefault="003E0704" w:rsidP="003E0704">
      <w:pPr>
        <w:ind w:left="720"/>
        <w:contextualSpacing/>
        <w:jc w:val="both"/>
        <w:rPr>
          <w:rFonts w:cs="Arial"/>
          <w:sz w:val="20"/>
          <w:szCs w:val="20"/>
          <w:lang w:val="hr-HR"/>
        </w:rPr>
      </w:pPr>
    </w:p>
    <w:p w14:paraId="316BA4FA"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korištenja prostora</w:t>
      </w:r>
    </w:p>
    <w:p w14:paraId="09A4D6A7" w14:textId="77777777" w:rsidR="003E0704" w:rsidRPr="003E0704" w:rsidRDefault="003E0704" w:rsidP="00FD5939">
      <w:pPr>
        <w:numPr>
          <w:ilvl w:val="0"/>
          <w:numId w:val="34"/>
        </w:numPr>
        <w:spacing w:before="60" w:after="60"/>
        <w:contextualSpacing/>
        <w:rPr>
          <w:rFonts w:cs="Arial"/>
          <w:sz w:val="20"/>
          <w:szCs w:val="20"/>
          <w:lang w:val="hr-HR"/>
        </w:rPr>
      </w:pPr>
      <w:r w:rsidRPr="003E0704">
        <w:rPr>
          <w:rFonts w:cs="Arial"/>
          <w:sz w:val="20"/>
          <w:szCs w:val="20"/>
          <w:lang w:val="hr-HR"/>
        </w:rPr>
        <w:t>koristi zakupljene Poslovne prostore isključivo pod odobrenim trgovačkim nazivom, te ne mijenja karakter poslovanja i upotrebu prostora;</w:t>
      </w:r>
    </w:p>
    <w:p w14:paraId="13CB7141"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u okviru Poslovnih prostora ne nudi na prodaju i ne instalira, održava ili upravlja, niti dozvoli instaliranje opreme za prikaz pružanja komercijalnih sadržaja bilo koje stavke, proizvoda, usluge ili stvari koja nije dostupna unutar objekta; </w:t>
      </w:r>
    </w:p>
    <w:p w14:paraId="7EC4810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se pridržava svih standarda, pravila, propisa i procedura koje važe kod Zakupodavca, kao i svih zakona i propisa nadležnih vlasti za vrijeme trajanja zakupa, a naročito politike “Pravila ponašanja zakupaca koji posluju na lokalitetu Aerodroma Sarajevo“. Obavještenja o sadržaju navedenih akata, kao i njihovih izmjena i dopuna Zakupodavac će dostavljati Zakupcu </w:t>
      </w:r>
      <w:r w:rsidRPr="003E0704">
        <w:rPr>
          <w:rFonts w:cs="Arial"/>
          <w:sz w:val="20"/>
          <w:szCs w:val="20"/>
          <w:highlight w:val="yellow"/>
          <w:lang w:val="hr-HR"/>
        </w:rPr>
        <w:t>na njegovu e-mail adresu__________</w:t>
      </w:r>
      <w:r w:rsidRPr="003E0704">
        <w:rPr>
          <w:rFonts w:cs="Arial"/>
          <w:sz w:val="20"/>
          <w:szCs w:val="20"/>
          <w:lang w:val="hr-HR"/>
        </w:rPr>
        <w:t xml:space="preserve"> ili na adresu sjedišta Zakupca (sve obavijesti, izjave i dopisi između ugovornih strana mogu se dostaviti putem elektronske pošte ili preporučene poštanske pošiljke, s tim da se dan prijema smatra: za e-mail – dan kada je poruka poslana na naznačenu adresu elektronske pošte ili za preporučenu poštu – dan kada je pošiljka dostavljena);</w:t>
      </w:r>
    </w:p>
    <w:p w14:paraId="539624FC"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omogući Zakupodavcu da prati, testira i/ili pregleda njegove usluge u bilo kojem trenutku, bilo neposredno, bilo putem treće strane, bez nepotrebnog miješanja u poslovanje Zakupca;</w:t>
      </w:r>
    </w:p>
    <w:p w14:paraId="4215A9BE"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Poslovni prostori budu kontinuirano i neprekidno otvoreni i pružaju sve usluge u vrijeme otvorenosti Aerodroma Sarajevo, i to 7 (sedam) dana u sedmici, uključujući državne i vjerske praznike, prosječno 18 (osamnaest) sati dnevno, u pravilu u periodu od 05-23 sata, s tim da Zakupodavac može radno vrijeme mijenjati o čemu će Zakupac blagovremeno biti obaviješten kako bi mogao obezbijediti potrebne ljudske resurse za nesmetan rad u izmijenjenom radnom vremenu, uz obavezu da na mjestu vidljivom za osoblje, putnike i sve druge korisnike istakne aktuelno radno vrijeme koje je prilagođeno radnom vremenu Aerodroma. Otvorenost Poslovnih prostora Zakupodavac će utvrđivati redovnim pregledima na licu mjesta, uvidom u video-nadzor i/ili na druge odgovarajuće načine. O eventualnim utvrđenim nepravilnostima Zakupac će biti obaviješten pisanim putem, e-mailom ili dopisom, a Zakupac je saglasan sa sprovođenjem navedenih aktivnosti kontrole i obavještavanja;</w:t>
      </w:r>
    </w:p>
    <w:p w14:paraId="541DC1D4"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pojedinačno označi i navede svaki proizvod sa odgovarajućom cijenom na tablama menija ili stolnim cjenovnicima, tako da isti u Poslovnim prostorima budu svakome jasno vidljivi, a isti moraju biti visokog kvaliteta i dovoljnog broja da zadovolje sate „špice“, tj. najvećeg broja letova i putnika u toku dana, i to u minimalno BHS i engleskoj jezičkoj verziji;</w:t>
      </w:r>
    </w:p>
    <w:p w14:paraId="14A1B9C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lastRenderedPageBreak/>
        <w:t>korisnici u Poslovne prostore ulaze neometani, te da se istim kreću bez prepreka, u vezi s čim u njima nije dozvoljeno koristiti i deponovati kutije, kartone, burad i druge slične predmete;</w:t>
      </w:r>
    </w:p>
    <w:p w14:paraId="1B6015DB"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snosi troškove popravki izazvanih upotrebom Poslovnih prostora, izuzimajući redovno habanje;</w:t>
      </w:r>
    </w:p>
    <w:p w14:paraId="503325E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blagovremeno, putem nadležne službe Zakupodavca, vrši najavu dostave roba u Poslovne prostore, radi omogućavanja nesmetanog prilaza dostavnim vozilima i osoblju;</w:t>
      </w:r>
    </w:p>
    <w:p w14:paraId="5541393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bez saglasnosti Zakupodavca u Poslovnim prostorima ne postavlja radio ili televizijske prijemnike ili druge slične uređaje, kao ni da postavlja rtv i wi-fi antene.</w:t>
      </w:r>
    </w:p>
    <w:p w14:paraId="423C3B29" w14:textId="77777777" w:rsidR="003E0704" w:rsidRPr="003E0704" w:rsidRDefault="003E0704" w:rsidP="003E0704">
      <w:pPr>
        <w:ind w:left="709"/>
        <w:jc w:val="both"/>
        <w:rPr>
          <w:rFonts w:cs="Arial"/>
          <w:spacing w:val="-5"/>
          <w:sz w:val="20"/>
          <w:szCs w:val="20"/>
          <w:lang w:val="hr-HR"/>
        </w:rPr>
      </w:pPr>
    </w:p>
    <w:p w14:paraId="1BB6615F" w14:textId="77777777" w:rsidR="003E0704" w:rsidRPr="003E0704" w:rsidRDefault="003E0704" w:rsidP="003E0704">
      <w:pPr>
        <w:numPr>
          <w:ilvl w:val="0"/>
          <w:numId w:val="24"/>
        </w:numPr>
        <w:spacing w:before="60" w:after="60"/>
        <w:contextualSpacing/>
        <w:jc w:val="both"/>
        <w:rPr>
          <w:rFonts w:cs="Arial"/>
          <w:sz w:val="20"/>
          <w:szCs w:val="20"/>
          <w:lang w:val="hr-HR"/>
        </w:rPr>
      </w:pPr>
      <w:r w:rsidRPr="003E0704">
        <w:rPr>
          <w:rFonts w:cs="Arial"/>
          <w:i/>
          <w:sz w:val="20"/>
          <w:szCs w:val="20"/>
          <w:u w:val="single"/>
          <w:lang w:val="hr-HR"/>
        </w:rPr>
        <w:t>U pogledu osoblja</w:t>
      </w:r>
      <w:r w:rsidRPr="003E0704">
        <w:rPr>
          <w:rFonts w:cs="Arial"/>
          <w:sz w:val="20"/>
          <w:szCs w:val="20"/>
          <w:lang w:val="hr-HR"/>
        </w:rPr>
        <w:t>:</w:t>
      </w:r>
    </w:p>
    <w:p w14:paraId="3EC24C4F"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za svoje angažovano osoblje redovno dostavljati ažurirane podatke nadležnoj Jedinici Granične policije BiH – Aerodrom Sarajevo, u skladu sa odredbama Pravilnika o izgledu i sadržaju, uslovima i proceduri izdavanja i oduzimanja dozvole za kretanje i zadržavanje vozila u sigurnosnim zonama ograničenog pristupa na području međunarodnih aerodroma u BiH („Službeni glasnik BiH“, br. 26/25 i 66/25);</w:t>
      </w:r>
    </w:p>
    <w:p w14:paraId="3EF64186"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zapošljava, obučava, nadgleda, usmjerava i raspoređuje osoblje u potrebnom broju za blagovremeno pružanje usluge svim kupcima;</w:t>
      </w:r>
    </w:p>
    <w:p w14:paraId="083C8ED2" w14:textId="77777777" w:rsidR="003E0704" w:rsidRPr="003E0704" w:rsidRDefault="003E0704" w:rsidP="00FD5939">
      <w:pPr>
        <w:numPr>
          <w:ilvl w:val="0"/>
          <w:numId w:val="36"/>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svo osoblje koje radi u Poslovnim prostorima odgovara sljedećem:</w:t>
      </w:r>
    </w:p>
    <w:p w14:paraId="163FB94D" w14:textId="77777777" w:rsidR="003E0704" w:rsidRPr="003E0704" w:rsidRDefault="003E0704" w:rsidP="003E0704">
      <w:pPr>
        <w:numPr>
          <w:ilvl w:val="0"/>
          <w:numId w:val="25"/>
        </w:numPr>
        <w:spacing w:before="60" w:after="60"/>
        <w:ind w:left="1134"/>
        <w:contextualSpacing/>
        <w:jc w:val="both"/>
        <w:rPr>
          <w:rFonts w:eastAsiaTheme="majorEastAsia" w:cs="Arial"/>
          <w:sz w:val="20"/>
          <w:szCs w:val="20"/>
          <w:lang w:val="hr-HR"/>
        </w:rPr>
      </w:pPr>
      <w:r w:rsidRPr="003E0704">
        <w:rPr>
          <w:rFonts w:eastAsiaTheme="majorEastAsia" w:cs="Arial"/>
          <w:sz w:val="20"/>
          <w:szCs w:val="20"/>
          <w:lang w:val="hr-HR"/>
        </w:rPr>
        <w:t>da na uočljivom mjestu istakne oznake s imenom, oznake aerodroma i sve druge obavezne aerodromske legitimacije dok su na aerodromu, što uključuje i pristanak osoblja da bude predmet sigurnosnih i drugih relevantnih provjera u postupku pribavljanja dozvole Jedinice granične policije Aerodrom Sarajevo za kretanje i zadržavanje na aerodromu i</w:t>
      </w:r>
    </w:p>
    <w:p w14:paraId="25B47C7E" w14:textId="77777777" w:rsidR="003E0704" w:rsidRPr="003E0704" w:rsidRDefault="003E0704" w:rsidP="003E0704">
      <w:pPr>
        <w:numPr>
          <w:ilvl w:val="0"/>
          <w:numId w:val="25"/>
        </w:numPr>
        <w:spacing w:before="60" w:after="60"/>
        <w:ind w:left="1134"/>
        <w:contextualSpacing/>
        <w:jc w:val="both"/>
        <w:rPr>
          <w:rFonts w:eastAsiaTheme="majorEastAsia" w:cs="Arial"/>
          <w:sz w:val="20"/>
          <w:szCs w:val="20"/>
          <w:lang w:val="hr-HR"/>
        </w:rPr>
      </w:pPr>
      <w:r w:rsidRPr="003E0704">
        <w:rPr>
          <w:rFonts w:eastAsiaTheme="majorEastAsia" w:cs="Arial"/>
          <w:sz w:val="20"/>
          <w:szCs w:val="20"/>
          <w:lang w:val="hr-HR"/>
        </w:rPr>
        <w:t>da je upoznato sa svim primjenjivim politikama aerodroma i Zakupca, a o čemu je Zakupac dužan da upozna svoje osoblje.</w:t>
      </w:r>
    </w:p>
    <w:p w14:paraId="1818A61F" w14:textId="77777777" w:rsidR="003E0704" w:rsidRPr="003E0704" w:rsidRDefault="003E0704" w:rsidP="003E0704">
      <w:pPr>
        <w:ind w:left="1134"/>
        <w:contextualSpacing/>
        <w:rPr>
          <w:rFonts w:eastAsiaTheme="majorEastAsia" w:cs="Arial"/>
          <w:sz w:val="20"/>
          <w:szCs w:val="20"/>
          <w:lang w:val="hr-HR"/>
        </w:rPr>
      </w:pPr>
    </w:p>
    <w:p w14:paraId="04A9BD85"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kvalitete usluga i cijena proizvoda:</w:t>
      </w:r>
    </w:p>
    <w:p w14:paraId="7ED84B03"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da usluge koje su predmet ovog Ugovora, pruža u skladu za važećim zakonskim propisima, HACCP i ostalim normativima i standardima za ovu vrstu posla;</w:t>
      </w:r>
    </w:p>
    <w:p w14:paraId="4AC2BF08"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pruža kombinaciju visokokvalitetnih proizvoda i visok nivo usluga po cijenama uporedivim sa drugim aerodromima i cijenama izvan aerodroma;</w:t>
      </w:r>
    </w:p>
    <w:p w14:paraId="2C276302" w14:textId="77777777" w:rsidR="003E0704" w:rsidRPr="003E0704" w:rsidRDefault="003E0704" w:rsidP="00FD5939">
      <w:pPr>
        <w:numPr>
          <w:ilvl w:val="0"/>
          <w:numId w:val="34"/>
        </w:numPr>
        <w:spacing w:before="60" w:after="60"/>
        <w:contextualSpacing/>
        <w:rPr>
          <w:rFonts w:cs="Arial"/>
          <w:sz w:val="20"/>
          <w:szCs w:val="20"/>
          <w:lang w:val="hr-HR"/>
        </w:rPr>
      </w:pPr>
      <w:r w:rsidRPr="003E0704">
        <w:rPr>
          <w:rFonts w:cs="Arial"/>
          <w:sz w:val="20"/>
          <w:szCs w:val="20"/>
          <w:lang w:val="hr-HR"/>
        </w:rPr>
        <w:t>Zakupac se obavezuje da pruža i održava visok nivo kvalitete usluge prema korisnicima/kupcima, prati zahtjeve i potrebe korisnika i kontinuirano poboljšava svoje usluge;</w:t>
      </w:r>
    </w:p>
    <w:p w14:paraId="7E0E1A0A"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cs="Arial"/>
          <w:sz w:val="20"/>
          <w:szCs w:val="20"/>
          <w:lang w:val="hr-HR"/>
        </w:rPr>
        <w:t xml:space="preserve">cijene i naknade primjenjuje na svaku stavku posebno i samostalno i postupa isključivo u skladu sa važećim Cjenovnicima Zakupca, koji su jasno istaknuti korisnicima; </w:t>
      </w:r>
    </w:p>
    <w:p w14:paraId="7E09FB6C" w14:textId="77777777" w:rsidR="003E0704" w:rsidRPr="003E0704" w:rsidRDefault="003E0704" w:rsidP="003E0704">
      <w:pPr>
        <w:ind w:left="1134"/>
        <w:contextualSpacing/>
        <w:rPr>
          <w:rFonts w:eastAsiaTheme="majorEastAsia" w:cs="Arial"/>
          <w:sz w:val="20"/>
          <w:szCs w:val="20"/>
          <w:lang w:val="hr-HR"/>
        </w:rPr>
      </w:pPr>
    </w:p>
    <w:p w14:paraId="5FFF5FEF"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investicijskih ulaganja, poboljšanja i održavanja zakupljenog prostora:</w:t>
      </w:r>
    </w:p>
    <w:p w14:paraId="63103DD9"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da Poslovne prostore održava opremljenim u skladu sa dostavljenim idejnim rješenjem koje je prethodno odobrila stručna služba Zakupodavca;</w:t>
      </w:r>
    </w:p>
    <w:p w14:paraId="01218880"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bez prethodnog pisanog odobrenja od strane Zakupodavca ne izvodi i ne preduzima bilo kakve dodatne promjene, izmjene ili poboljšanje Poslovnih prostora, koje na bilo koji način mogu ometati bilo koji postojeći dio zgrade ili strukture Terminala “B”;</w:t>
      </w:r>
    </w:p>
    <w:p w14:paraId="7E7E41BB" w14:textId="77777777" w:rsidR="003E0704" w:rsidRPr="003E0704" w:rsidRDefault="003E0704" w:rsidP="003E0704">
      <w:pPr>
        <w:numPr>
          <w:ilvl w:val="0"/>
          <w:numId w:val="20"/>
        </w:numPr>
        <w:spacing w:before="60" w:after="60"/>
        <w:contextualSpacing/>
        <w:jc w:val="both"/>
        <w:rPr>
          <w:rFonts w:eastAsiaTheme="majorEastAsia" w:cs="Arial"/>
          <w:color w:val="EE0000"/>
          <w:sz w:val="20"/>
          <w:szCs w:val="20"/>
          <w:lang w:val="hr-HR"/>
        </w:rPr>
      </w:pPr>
      <w:r w:rsidRPr="003E0704">
        <w:rPr>
          <w:rFonts w:eastAsiaTheme="majorEastAsia" w:cs="Arial"/>
          <w:sz w:val="20"/>
          <w:szCs w:val="20"/>
          <w:lang w:val="hr-HR"/>
        </w:rPr>
        <w:t>o vlastitom trošku instalira svu potrebnu opremu  za poslovanje koja ima odgovarajuće upotrebne dozvole izdate od nadležnih institucija, prvoklasne kvalitete i izrade, uz prethodno ishodovanje saglasnosti/odobrenja od strane Zakupodavca;</w:t>
      </w:r>
    </w:p>
    <w:p w14:paraId="4CAC9BB8"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ne postavlja ili ne dozvoli postavljanje bilo kojeg dodatnog natpisa, tende ili nadstrešnice ili reklamnog materijala ili drugih stvari bilo koje vrste, ukrasa, natpisa ili reklame na staklu bilo kojeg prozora ili vrata Poslovnih prostora bez prethodnog pisanog odobrenja Zakupodavca, osim ukoliko se radi o brendiranju sitne ugostiteljske opreme ili sitnog inventara (npr. tacne, otvarači, kecelje i sl.), te fabrički brendiranih rashladnih ili kafe aparata (označenih na način koji omogućava identifikaciju proizvođača). Brendiranje ostalih većih površina u Poslovnim prostorima u svrhu reklamiranja vršit će se, samo u slučaju prethodnog dogovora ugovornih strana, koji će predvidjeti fer podjelu eventualnih prihoda koji nastanu po toj osnovi;</w:t>
      </w:r>
    </w:p>
    <w:p w14:paraId="14DEBFBB"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da renovira Poslovne prostore u svakom slučaju kada se uoče bilo kakva oštećenja ili propadanja originalnih materijala/izrade ili kako to razumno zahtijeva Zakupodavac; </w:t>
      </w:r>
    </w:p>
    <w:p w14:paraId="406E3343" w14:textId="77777777" w:rsidR="003E0704" w:rsidRPr="003E0704" w:rsidRDefault="003E0704" w:rsidP="003E0704">
      <w:pPr>
        <w:numPr>
          <w:ilvl w:val="0"/>
          <w:numId w:val="21"/>
        </w:numPr>
        <w:spacing w:before="60" w:after="60"/>
        <w:ind w:left="709"/>
        <w:contextualSpacing/>
        <w:jc w:val="both"/>
        <w:rPr>
          <w:rFonts w:eastAsiaTheme="majorEastAsia" w:cs="Arial"/>
          <w:sz w:val="20"/>
          <w:szCs w:val="20"/>
          <w:lang w:val="hr-HR"/>
        </w:rPr>
      </w:pPr>
      <w:r w:rsidRPr="003E0704">
        <w:rPr>
          <w:rFonts w:eastAsiaTheme="majorEastAsia" w:cs="Arial"/>
          <w:sz w:val="20"/>
          <w:szCs w:val="20"/>
          <w:lang w:val="hr-HR"/>
        </w:rPr>
        <w:t>bez ikakvih troškova za Zakupodavca održava Poslovne prostore u dobrom stanju, ispravnom za rad, što uključuje ​​sve potrebne zamjene i usklađenosti sa svim važećim zakonima na Poslovnim prostorima;</w:t>
      </w:r>
    </w:p>
    <w:p w14:paraId="5EB1725F"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lastRenderedPageBreak/>
        <w:t xml:space="preserve">u pogledu odlaganja smeća i drugog otpada nastalog kao rezultat njegovog poslovanja koristi uslugu Zakupodavca, prema procedurama Zakupodavca (način i vrijeme odlaganja otpada), a po pitanju reciklaže, učestvuje u programu prema uputama Zakupodavca; </w:t>
      </w:r>
    </w:p>
    <w:p w14:paraId="587D88F7"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u pogledu održavanja higijene Poslovnih prostora, koristi uslugu Zakupodavca isključivo za održavanje podnih i staklenih površina, prema dinamici usaglašenoj sa Zakupodavcem i to: podne površine jednom dnevno, a staklene pregrade po potrebi ali ne češće od jednom mjesečno. Podne i staklene površine se mogu vanredno očistiti u slučaju iznenadnih zaprljanja (vanredni radovi, prosipanje tekućina, poplava itd...) po pozivu Zakupodavcu. Vrijeme i mogućnost vanrednog čišćenja će zavistiti od raspoloživih radnika u smjeni. Za sve ostale površine (krupni i sitni inventar - stolovi, stolice, uređaji, aparati, izložbene i rashladne vitrine, šankovi, mobilijar itd.) Zakupac je odgovoran provoditi redovna čišćenja i osigurati maksimalan nivo higijene; </w:t>
      </w:r>
    </w:p>
    <w:p w14:paraId="62FC5F7E"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ne koristi, ne skladišti i ne ispušta bilo koje opasne supstance, namjerno ili nenamjerno, u Poslovnim prostorima ili na aerodromu u suprotnosti sa bilo kojim primjenjivim zakonom, propisom i pravilima koji se odnose na pitanja životne sredine, a po okončanju zakupa o svom trošku odmah ukloni sa aerodroma sve opasne materije, cisterne i druge kontejnere koje je koristio ili su koristili njegovi podizvođači ili dobavljači; </w:t>
      </w:r>
    </w:p>
    <w:p w14:paraId="06E856F8"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s ciljem održavanja visokog nivoa higijensko-zdravstvenih uslova u Poslovnim prostorima, vrši njihovu pojačanu dezinfekciju, uključujući opremu i inventar;</w:t>
      </w:r>
    </w:p>
    <w:p w14:paraId="1A5D14AE"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u bilo koje vrijeme omogući Zakupodavcu da uđe u Poslovne prostore i izvrši pregled, kako bi se utvrdilo da li je Zakupac postupio u skladu sa ranije navedenim, te da obavi sve što je Zakupac bio dužan, a nije uradio nakon 7 (sedam) kalendarskih dana po pismenom obavještenju da postupi u slučaju nužde;</w:t>
      </w:r>
    </w:p>
    <w:p w14:paraId="7FEF0D9B" w14:textId="77777777" w:rsidR="003E0704" w:rsidRPr="003E0704" w:rsidRDefault="003E0704" w:rsidP="003E0704">
      <w:pPr>
        <w:rPr>
          <w:rFonts w:eastAsiaTheme="majorEastAsia" w:cs="Arial"/>
          <w:spacing w:val="-5"/>
          <w:sz w:val="20"/>
          <w:szCs w:val="20"/>
          <w:lang w:val="hr-HR"/>
        </w:rPr>
      </w:pPr>
    </w:p>
    <w:p w14:paraId="10E9EE92"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 xml:space="preserve">U pogledu odgovornosti, odštete i osiguranja </w:t>
      </w:r>
    </w:p>
    <w:p w14:paraId="797202DE"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neće učiniti niti dozvoliti bilo kakvu radnju u Poslovnim prostorima koja će poništiti, suspendirati ili povećati stopu bilo koje police osiguranja koja pokriva Poslovne prostore, objekte ili aerodrom u cjelini, a u suprotnom će Zakupac platiti Zakupodavcu dio premije osiguranja koje su naplaćene Zakupodavcu zbog takvog propusta Zakupca;</w:t>
      </w:r>
    </w:p>
    <w:p w14:paraId="25E508D1"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 xml:space="preserve">obešteti sve zaposlene Zakupodavca, te osoblje drugih zakupaca od svih tužbi, potraživanja, gubitaka, kazni, troškova odštete zbog povrede ili smrti bilo koje osobe ili štete na bilo kojoj imovini, ili druge štete, uključujući sve razumne troškove istrage i njihove odbrane (uključujući, ali ne ograničavajući se na, advokatske troškove, sudske troškove i naknade vještaka), ukoliko su isti nastali u ili oko Poslovnih prostora ili proizilaze iz radnji ili propusta Zakupca, njegovog osoblja, izvođača radova, dobavljača ili proizilaze iz bilo kojeg stanja Poslovnih prostora ili iz poslovanja Zakupca na ili oko aerodroma, izuzev odgovornosti koja može proizaći iz isključivog nemara Zakupodavca; </w:t>
      </w:r>
    </w:p>
    <w:p w14:paraId="5E9011AA"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o svom trošku obezbijedi policu osiguranja za pokriće opšte odgovornosti iz njegove djelatnosti u Poslovnim prostorima (na iznos od 500.000,00 KM po štetnom događaju, bez ograničenja broja štetnih događaja), kao i policu osiguranja za svoje osoblje, te Zakupodavcu u razumnom roku dostavi dokaze o postojanju tih polica osiguranja, bez mogućnosti naknadnog umanjenja premije osiguranja.</w:t>
      </w:r>
    </w:p>
    <w:p w14:paraId="58029B7F" w14:textId="77777777" w:rsidR="003E0704" w:rsidRPr="003E0704" w:rsidRDefault="003E0704" w:rsidP="003E0704">
      <w:pPr>
        <w:ind w:left="720"/>
        <w:contextualSpacing/>
        <w:jc w:val="both"/>
        <w:rPr>
          <w:rFonts w:cs="Arial"/>
          <w:sz w:val="20"/>
          <w:szCs w:val="20"/>
          <w:lang w:val="hr-HR"/>
        </w:rPr>
      </w:pPr>
    </w:p>
    <w:p w14:paraId="771430D3"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U pogledu zaštite informacija</w:t>
      </w:r>
    </w:p>
    <w:p w14:paraId="5CA1F8C0" w14:textId="77777777" w:rsidR="003E0704" w:rsidRPr="003E0704" w:rsidRDefault="003E0704" w:rsidP="003E0704">
      <w:pPr>
        <w:ind w:left="709"/>
        <w:contextualSpacing/>
        <w:jc w:val="both"/>
        <w:rPr>
          <w:rFonts w:cs="Arial"/>
          <w:sz w:val="20"/>
          <w:szCs w:val="20"/>
          <w:lang w:val="hr-HR"/>
        </w:rPr>
      </w:pPr>
      <w:r w:rsidRPr="003E0704">
        <w:rPr>
          <w:rFonts w:cs="Arial"/>
          <w:sz w:val="20"/>
          <w:szCs w:val="20"/>
          <w:lang w:val="hr-HR"/>
        </w:rPr>
        <w:t>Zakupac se obavezuje da tokom trajanja zakupnog odnosa, kao i nakon njegovog prestanka, neće, bez prethodne pisane saglasnosti Zakupodavca, otkriti, učiniti dostupnim, prenijeti ili na bilo koji drugi način staviti na raspolaganje trećim licima bilo koju povjerljivu informaciju koja se odnosi na Zakupodavca, a do koje je došao ili za koju je saznao tokom trajanja zakupnog odnosa. Po prestanku zakupnog odnosa, Zakupac se obavezuje da bez odlaganja vrati ili trajno uništi svu dokumentaciju, zapise, medije, kao i bilo koji drugi materijal koji sadrži ili na bilo koji način upućuje na povjerljive informacije Zakupodavca.</w:t>
      </w:r>
    </w:p>
    <w:p w14:paraId="4CD0BF62" w14:textId="77777777" w:rsidR="003E0704" w:rsidRPr="003E0704" w:rsidRDefault="003E0704" w:rsidP="003E0704">
      <w:pPr>
        <w:ind w:left="709"/>
        <w:contextualSpacing/>
        <w:jc w:val="both"/>
        <w:rPr>
          <w:rFonts w:cs="Arial"/>
          <w:sz w:val="20"/>
          <w:szCs w:val="20"/>
          <w:lang w:val="hr-HR"/>
        </w:rPr>
      </w:pPr>
    </w:p>
    <w:p w14:paraId="7F4AE013" w14:textId="77777777" w:rsidR="003E0704" w:rsidRPr="003E0704" w:rsidRDefault="003E0704" w:rsidP="003E0704">
      <w:pPr>
        <w:numPr>
          <w:ilvl w:val="0"/>
          <w:numId w:val="24"/>
        </w:numPr>
        <w:spacing w:before="60" w:after="60"/>
        <w:contextualSpacing/>
        <w:jc w:val="both"/>
        <w:rPr>
          <w:rFonts w:cs="Arial"/>
          <w:i/>
          <w:sz w:val="20"/>
          <w:szCs w:val="20"/>
          <w:u w:val="single"/>
          <w:lang w:val="hr-HR"/>
        </w:rPr>
      </w:pPr>
      <w:r w:rsidRPr="003E0704">
        <w:rPr>
          <w:rFonts w:cs="Arial"/>
          <w:i/>
          <w:sz w:val="20"/>
          <w:szCs w:val="20"/>
          <w:u w:val="single"/>
          <w:lang w:val="hr-HR"/>
        </w:rPr>
        <w:t xml:space="preserve">U pogledu primjena mjera zaštite </w:t>
      </w:r>
    </w:p>
    <w:p w14:paraId="7683320F"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Zakupac se obavezuje da će poštovati odredbe Uredbe o načinu i postupku provođenja mjera zaštite i vršenja prevoza i prenosa gotovog novca, vrijednosnih papira i dragocjenosti ("Sl. novine FBiH", br. 76/2015 i 73/2021) koje se tiču mjera zaštite, iznosa novca koji se štiti, zaštitu sefa ili kase, te prevoza i prijenosa gotovog novca u kompleksu Međunarodnog aerodroma Sarajevo.</w:t>
      </w:r>
    </w:p>
    <w:p w14:paraId="22245EB7"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t>Zakupodavac se obavezuje da će osigurati primjenu mjera zaštite videonadzora prostora i objekta, i u tu svrhu upotrijebiti svoje resurse koji će u slučaju potrebe biti prilagođeni funkciji Poslovnog prostora.</w:t>
      </w:r>
    </w:p>
    <w:p w14:paraId="6852504B" w14:textId="77777777" w:rsidR="003E0704" w:rsidRPr="003E0704" w:rsidRDefault="003E0704" w:rsidP="003E0704">
      <w:pPr>
        <w:numPr>
          <w:ilvl w:val="0"/>
          <w:numId w:val="22"/>
        </w:numPr>
        <w:spacing w:before="60" w:after="60"/>
        <w:contextualSpacing/>
        <w:jc w:val="both"/>
        <w:rPr>
          <w:rFonts w:cs="Arial"/>
          <w:sz w:val="20"/>
          <w:szCs w:val="20"/>
          <w:lang w:val="hr-HR"/>
        </w:rPr>
      </w:pPr>
      <w:r w:rsidRPr="003E0704">
        <w:rPr>
          <w:rFonts w:cs="Arial"/>
          <w:sz w:val="20"/>
          <w:szCs w:val="20"/>
          <w:lang w:val="hr-HR"/>
        </w:rPr>
        <w:lastRenderedPageBreak/>
        <w:t>Zakupac će o svim detaljima vezanim za primjenu mjera iz prethodne alineje, obavijestiti Zakupodavca.</w:t>
      </w:r>
    </w:p>
    <w:p w14:paraId="38DF47D4" w14:textId="77777777" w:rsidR="003E0704" w:rsidRPr="003E0704" w:rsidRDefault="003E0704" w:rsidP="003E0704">
      <w:pPr>
        <w:ind w:left="709"/>
        <w:contextualSpacing/>
        <w:jc w:val="both"/>
        <w:rPr>
          <w:rFonts w:cs="Arial"/>
          <w:sz w:val="20"/>
          <w:szCs w:val="20"/>
          <w:lang w:val="hr-HR"/>
        </w:rPr>
      </w:pPr>
    </w:p>
    <w:p w14:paraId="68D37025"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OBAVEZE ZAKUPODAVCA</w:t>
      </w:r>
    </w:p>
    <w:p w14:paraId="12823D5F"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13.</w:t>
      </w:r>
    </w:p>
    <w:p w14:paraId="297917A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(Obaveze Zakupodavca)</w:t>
      </w:r>
    </w:p>
    <w:p w14:paraId="258CB5E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Zakupodavac se obavezuje da:</w:t>
      </w:r>
    </w:p>
    <w:p w14:paraId="222B827D" w14:textId="77777777" w:rsidR="003E0704" w:rsidRPr="003E0704" w:rsidRDefault="003E0704" w:rsidP="00FD5939">
      <w:pPr>
        <w:numPr>
          <w:ilvl w:val="0"/>
          <w:numId w:val="35"/>
        </w:numPr>
        <w:tabs>
          <w:tab w:val="left" w:pos="993"/>
        </w:tabs>
        <w:spacing w:before="60" w:after="60"/>
        <w:ind w:left="993" w:hanging="392"/>
        <w:jc w:val="both"/>
        <w:rPr>
          <w:rFonts w:cs="Arial"/>
          <w:spacing w:val="-5"/>
          <w:sz w:val="20"/>
          <w:szCs w:val="20"/>
          <w:lang w:val="hr-HR"/>
        </w:rPr>
      </w:pPr>
      <w:r w:rsidRPr="003E0704">
        <w:rPr>
          <w:rFonts w:cs="Arial"/>
          <w:spacing w:val="-5"/>
          <w:sz w:val="20"/>
          <w:szCs w:val="20"/>
          <w:lang w:val="hr-HR"/>
        </w:rPr>
        <w:t xml:space="preserve">vrši redovno, mjesečno fakturisanje cijene usluge korištenja Poslovnih prostora, </w:t>
      </w:r>
    </w:p>
    <w:p w14:paraId="7A39BCE3" w14:textId="77777777" w:rsidR="003E0704" w:rsidRPr="003E0704" w:rsidRDefault="003E0704" w:rsidP="00FD5939">
      <w:pPr>
        <w:numPr>
          <w:ilvl w:val="0"/>
          <w:numId w:val="35"/>
        </w:numPr>
        <w:tabs>
          <w:tab w:val="num" w:pos="993"/>
        </w:tabs>
        <w:spacing w:before="60" w:after="60"/>
        <w:ind w:hanging="839"/>
        <w:jc w:val="both"/>
        <w:rPr>
          <w:rFonts w:cs="Arial"/>
          <w:spacing w:val="-5"/>
          <w:sz w:val="20"/>
          <w:szCs w:val="20"/>
          <w:lang w:val="hr-HR"/>
        </w:rPr>
      </w:pPr>
      <w:r w:rsidRPr="003E0704">
        <w:rPr>
          <w:rFonts w:cs="Arial"/>
          <w:spacing w:val="-5"/>
          <w:sz w:val="20"/>
          <w:szCs w:val="20"/>
          <w:lang w:val="hr-HR"/>
        </w:rPr>
        <w:t>obezbijedi Zakupcu nesmetano korištenje Poslovnih prostora;</w:t>
      </w:r>
    </w:p>
    <w:p w14:paraId="14105B9C"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odgovara za sve nedostatke Poslovnih prostora koji smetaju njegovoj ugovorenoj ili redovnoj upotrebi;</w:t>
      </w:r>
    </w:p>
    <w:p w14:paraId="52972EFC"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bez odgađanja obavijesti Zakupca ako nije moguće bezbjedno korištenje Poslovnih prostora ili nije moguće njihovo korištenje uslijed više sile ili uslijed razloga navedenih u članu 17. stav 2. tč 1. – 3. ovog Ugovora, ili iz nekih drugih razloga;</w:t>
      </w:r>
    </w:p>
    <w:p w14:paraId="0CF2660C"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u skladu sa svojim mogućnostima i raspoloživim kapacitetima, za Zakupca, odnosno njegovo osoblje obezbijedi parking na službenom parkingu, o čemu će se ugovorne strane naknadno dogovoriti;</w:t>
      </w:r>
    </w:p>
    <w:p w14:paraId="4A418E6F"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blagovremeno obavještava Zakupca o svim promjenama otvorenosti/zatvorenosti aerodroma, kako bi Zakupac mogao prilagoditi vrijeme otvorenosti Poslovnih prostora za pružanje svojih usluga;</w:t>
      </w:r>
    </w:p>
    <w:p w14:paraId="50021B61"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svoje obaveze u pogledu davanja saglasnosti i odobrenja za aktivnosti Zakupca za koje se ovim ugovorom zahtijeva pisana ili usmena saglasnost ili odobrenja Zakupodavca daje u najboljoj vjeri i u najkraćem mogućem vremenskom periodu;</w:t>
      </w:r>
    </w:p>
    <w:p w14:paraId="7BE13705"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omogući Zakupcu korištenje ostalih, tj. zajedničkih prostorija, u mjeri u kojoj je to neohodno za uobičajeno obavljanje poslova i djelatnosti u Poslovnim prostorima, kao i da mu omogući nesmetano i racionalno korištenje puteva za pristup istima, radi snabdijevanja i drugih potreba direktno vezanih za poslovanje u Poslovnim prostorima;</w:t>
      </w:r>
    </w:p>
    <w:p w14:paraId="0A08B268" w14:textId="77777777" w:rsidR="003E0704" w:rsidRPr="003E0704" w:rsidRDefault="003E0704" w:rsidP="00FD5939">
      <w:pPr>
        <w:numPr>
          <w:ilvl w:val="0"/>
          <w:numId w:val="35"/>
        </w:numPr>
        <w:tabs>
          <w:tab w:val="num" w:pos="1027"/>
        </w:tabs>
        <w:spacing w:before="60" w:after="60"/>
        <w:ind w:left="993" w:hanging="392"/>
        <w:jc w:val="both"/>
        <w:rPr>
          <w:rFonts w:cs="Arial"/>
          <w:spacing w:val="-5"/>
          <w:sz w:val="20"/>
          <w:szCs w:val="20"/>
          <w:lang w:val="hr-HR"/>
        </w:rPr>
      </w:pPr>
      <w:r w:rsidRPr="003E0704">
        <w:rPr>
          <w:rFonts w:cs="Arial"/>
          <w:spacing w:val="-5"/>
          <w:sz w:val="20"/>
          <w:szCs w:val="20"/>
          <w:lang w:val="hr-HR"/>
        </w:rPr>
        <w:t>Zakupca upozna sa opštim pravilima postupanja i ponašanja na aerodromu, politikom “Pravila ponašanja zakupaca koji posluju na lokalitetu Aerodroma Sarajevo“, a posebno o pitanjima sigurnosti -  zaštite civilnog zrakoplovstva-Security, sa naglaskom da osoblje bude osviješćeno, kada su u pitanju mjere koje je potrebno provoditi i pridržavati ih se s ciljem eliminacije bilo kakvih rizika kada je u pitanju oblast sigurnosti-Security (i u jednom dijelu kada je u pitanju sigurnost zračne plovidbe-Safety).</w:t>
      </w:r>
    </w:p>
    <w:p w14:paraId="0AB0EF5D" w14:textId="77777777" w:rsidR="003E0704" w:rsidRPr="003E0704" w:rsidRDefault="003E0704" w:rsidP="003E0704">
      <w:pPr>
        <w:rPr>
          <w:rFonts w:cs="Arial"/>
          <w:b/>
          <w:spacing w:val="-5"/>
          <w:sz w:val="20"/>
          <w:szCs w:val="20"/>
          <w:lang w:val="hr-HR"/>
        </w:rPr>
      </w:pPr>
    </w:p>
    <w:p w14:paraId="40DB8360"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 xml:space="preserve">UGOVORNE KAZNE </w:t>
      </w:r>
    </w:p>
    <w:p w14:paraId="404BC361"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14.</w:t>
      </w:r>
    </w:p>
    <w:p w14:paraId="35934159"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(Ugovorne kazne)</w:t>
      </w:r>
    </w:p>
    <w:p w14:paraId="6D3EB664" w14:textId="77777777" w:rsidR="003E0704" w:rsidRPr="003E0704" w:rsidRDefault="003E0704" w:rsidP="003E0704">
      <w:pPr>
        <w:ind w:firstLine="708"/>
        <w:jc w:val="both"/>
        <w:rPr>
          <w:rFonts w:eastAsiaTheme="majorEastAsia" w:cs="Arial"/>
          <w:spacing w:val="-5"/>
          <w:sz w:val="20"/>
          <w:szCs w:val="20"/>
          <w:lang w:val="hr-HR"/>
        </w:rPr>
      </w:pPr>
      <w:r w:rsidRPr="003E0704">
        <w:rPr>
          <w:rFonts w:cs="Arial"/>
          <w:spacing w:val="-5"/>
          <w:sz w:val="20"/>
          <w:szCs w:val="20"/>
          <w:lang w:val="hr-HR"/>
        </w:rPr>
        <w:t>Za slučaj neispunjavanja ugovornih obaveza od strane Zakupca, strane su saglasne da će Zakupac</w:t>
      </w:r>
      <w:r w:rsidRPr="003E0704">
        <w:rPr>
          <w:rFonts w:eastAsiaTheme="majorEastAsia" w:cs="Arial"/>
          <w:spacing w:val="-5"/>
          <w:sz w:val="20"/>
          <w:szCs w:val="20"/>
          <w:lang w:val="hr-HR"/>
        </w:rPr>
        <w:t xml:space="preserve"> Zakupodavcu isplaćivati novčane kazne kako slijedi:</w:t>
      </w:r>
    </w:p>
    <w:p w14:paraId="19E809F9"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u slučaju da Zakupodavac, zbog nemara Zakupca, bude morao izvršiti potrebna renoviranja, troškovi cjelokupnog rada i materijala, te druge naknade potrebne za obavljanje takvog posla, plus 50% od toga za troškove administracije, biće fakturisani Zakupcu i Zakupac će u cijelosti doznačiti uplate Zakupodavcu;</w:t>
      </w:r>
    </w:p>
    <w:p w14:paraId="75D361CE"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 xml:space="preserve">u slučaju da Zakupac svojim radnjama ili propuštanjima ugrozi, </w:t>
      </w:r>
      <w:r w:rsidRPr="003E0704">
        <w:rPr>
          <w:rFonts w:cs="Arial"/>
          <w:sz w:val="20"/>
          <w:szCs w:val="20"/>
          <w:lang w:val="hr-HR"/>
        </w:rPr>
        <w:t>poništi, suspenduje ili poveća stopu bilo koje police osiguranja koja pokriva Poslovne prostore, objekte ili aerodrom u cjelini, Zakupac će Zakupodavcu platiti dio premije osiguranja koje su naplaćene od Zakupodavca</w:t>
      </w:r>
      <w:r w:rsidRPr="003E0704">
        <w:rPr>
          <w:rFonts w:eastAsiaTheme="majorEastAsia" w:cs="Arial"/>
          <w:sz w:val="20"/>
          <w:szCs w:val="20"/>
          <w:lang w:val="hr-HR"/>
        </w:rPr>
        <w:t>.</w:t>
      </w:r>
    </w:p>
    <w:p w14:paraId="495C1F8F"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cs="Arial"/>
          <w:sz w:val="20"/>
          <w:szCs w:val="20"/>
          <w:lang w:val="hr-HR"/>
        </w:rPr>
        <w:t>za svaki započeti sat u u periodu otvorenosti aerodroma definisanog u članu 12. u kojem Poslovni prostori nisu otvoreni za poslovanje, Zakupac se obavezuje Zakupodavcu platiti ugovornu kaznu u iznosu od 100,00 KM.</w:t>
      </w:r>
    </w:p>
    <w:p w14:paraId="6E339760" w14:textId="77777777" w:rsidR="003E0704" w:rsidRPr="003E0704" w:rsidRDefault="003E0704" w:rsidP="003E0704">
      <w:pPr>
        <w:numPr>
          <w:ilvl w:val="0"/>
          <w:numId w:val="20"/>
        </w:numPr>
        <w:spacing w:before="60" w:after="60"/>
        <w:contextualSpacing/>
        <w:jc w:val="both"/>
        <w:rPr>
          <w:rFonts w:eastAsiaTheme="majorEastAsia" w:cs="Arial"/>
          <w:sz w:val="20"/>
          <w:szCs w:val="20"/>
          <w:lang w:val="hr-HR"/>
        </w:rPr>
      </w:pPr>
      <w:r w:rsidRPr="003E0704">
        <w:rPr>
          <w:rFonts w:eastAsiaTheme="majorEastAsia" w:cs="Arial"/>
          <w:sz w:val="20"/>
          <w:szCs w:val="20"/>
          <w:lang w:val="hr-HR"/>
        </w:rPr>
        <w:t>U slučaju evidentiranih postupanja Zakupca definisanih u sekciji 7. Kazne za zakupce Cjenovnika komplementarnih usluga - o čemu predstavnik Zakupodavca pisanim putem (e-mail ili dopis) informiše Zakupca, ako Zakupac propusti da u datim rokovima otkloni propust, imaju mu se fakturisati definisani iznosi kazni.</w:t>
      </w:r>
    </w:p>
    <w:p w14:paraId="4C432354"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Uplate naprijed navedenih ugovornih kazni Zakupac se obavezuje izvršiti </w:t>
      </w:r>
      <w:r w:rsidRPr="003E0704">
        <w:rPr>
          <w:rFonts w:eastAsiaTheme="majorEastAsia" w:cs="Arial"/>
          <w:spacing w:val="-5"/>
          <w:sz w:val="20"/>
          <w:szCs w:val="20"/>
          <w:lang w:val="hr-HR"/>
        </w:rPr>
        <w:t>u roku od 10 (deset) kalendarskih dana od prijema fakture</w:t>
      </w:r>
      <w:r w:rsidRPr="003E0704">
        <w:rPr>
          <w:rFonts w:cs="Arial"/>
          <w:spacing w:val="-5"/>
          <w:sz w:val="20"/>
          <w:szCs w:val="20"/>
          <w:lang w:val="hr-HR"/>
        </w:rPr>
        <w:t>.</w:t>
      </w:r>
    </w:p>
    <w:p w14:paraId="46AF2542"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Prednje ne isključuje mogućnost Zakupodavca da, u vezi sa članom 18. ovog Ugovora, iz naprijed navedenih razloga jednostrano raskine ovaj Ugovor.  </w:t>
      </w:r>
    </w:p>
    <w:p w14:paraId="4835235A" w14:textId="77777777" w:rsidR="003E0704" w:rsidRPr="003E0704" w:rsidRDefault="003E0704" w:rsidP="003E0704">
      <w:pPr>
        <w:ind w:firstLine="708"/>
        <w:jc w:val="both"/>
        <w:rPr>
          <w:rFonts w:cs="Arial"/>
          <w:spacing w:val="-5"/>
          <w:sz w:val="20"/>
          <w:szCs w:val="20"/>
          <w:lang w:val="hr-HR"/>
        </w:rPr>
      </w:pPr>
    </w:p>
    <w:p w14:paraId="399A0D63"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15.</w:t>
      </w:r>
    </w:p>
    <w:p w14:paraId="660052B3"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(Nadoknada troškova Zakupcu u slučaju ograničenja obavljanja djelatnosti)</w:t>
      </w:r>
    </w:p>
    <w:p w14:paraId="35717EA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 slučaju da Zakupodavac značajno ograniči ili spriječi Zakupca da obavlja svoju djelatnost na način da dođe do zatvaranja Poslovnih prostora, Zakupodavac će Zakupcu nadoknaditi fiksne troškove (troškove radne snage) koje je imao u tom periodu, i to u ukupnom iznosu od </w:t>
      </w:r>
      <w:r w:rsidRPr="003E0704">
        <w:rPr>
          <w:rFonts w:cs="Arial"/>
          <w:b/>
          <w:bCs/>
          <w:spacing w:val="-5"/>
          <w:sz w:val="20"/>
          <w:szCs w:val="20"/>
          <w:lang w:val="hr-HR"/>
        </w:rPr>
        <w:t>___________ KM po danu.</w:t>
      </w:r>
    </w:p>
    <w:p w14:paraId="5E14E6DE"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Obaveza iz ove tačke ne odnosi se na situacije za koje nije odgovoran Zakupodavac, na okolnosti više sile ili okolnosti koje su van kontrole Zakupodavca.</w:t>
      </w:r>
    </w:p>
    <w:p w14:paraId="62E9CBCE" w14:textId="77777777" w:rsidR="003E0704" w:rsidRPr="003E0704" w:rsidRDefault="003E0704" w:rsidP="003E0704">
      <w:pPr>
        <w:rPr>
          <w:rFonts w:cs="Arial"/>
          <w:b/>
          <w:spacing w:val="-5"/>
          <w:sz w:val="20"/>
          <w:szCs w:val="20"/>
          <w:lang w:val="hr-HR"/>
        </w:rPr>
      </w:pPr>
    </w:p>
    <w:p w14:paraId="3E3C9306"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PRESTANAK ZAKUPA</w:t>
      </w:r>
    </w:p>
    <w:p w14:paraId="34E12A51"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16.</w:t>
      </w:r>
    </w:p>
    <w:p w14:paraId="3D2136C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(Načini prestanka ugovora)</w:t>
      </w:r>
    </w:p>
    <w:p w14:paraId="3E4013FD"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Ovaj ugovor, osim isteka perioda na koji je zaključen, može prestati i njegovim raskidom, i to:</w:t>
      </w:r>
    </w:p>
    <w:p w14:paraId="3B4BAF9F" w14:textId="77777777" w:rsidR="003E0704" w:rsidRPr="003E0704" w:rsidRDefault="003E0704" w:rsidP="003E0704">
      <w:pPr>
        <w:numPr>
          <w:ilvl w:val="0"/>
          <w:numId w:val="23"/>
        </w:numPr>
        <w:spacing w:before="60" w:after="60"/>
        <w:contextualSpacing/>
        <w:jc w:val="both"/>
        <w:rPr>
          <w:rFonts w:cs="Arial"/>
          <w:sz w:val="20"/>
          <w:szCs w:val="20"/>
          <w:lang w:val="hr-HR"/>
        </w:rPr>
      </w:pPr>
      <w:r w:rsidRPr="003E0704">
        <w:rPr>
          <w:rFonts w:cs="Arial"/>
          <w:sz w:val="20"/>
          <w:szCs w:val="20"/>
          <w:lang w:val="hr-HR"/>
        </w:rPr>
        <w:t>jednostranim raskidom ugovora od strane Zakupca;</w:t>
      </w:r>
    </w:p>
    <w:p w14:paraId="619D3104" w14:textId="77777777" w:rsidR="003E0704" w:rsidRPr="003E0704" w:rsidRDefault="003E0704" w:rsidP="003E0704">
      <w:pPr>
        <w:numPr>
          <w:ilvl w:val="0"/>
          <w:numId w:val="23"/>
        </w:numPr>
        <w:spacing w:before="60" w:after="60"/>
        <w:contextualSpacing/>
        <w:jc w:val="both"/>
        <w:rPr>
          <w:rFonts w:cs="Arial"/>
          <w:sz w:val="20"/>
          <w:szCs w:val="20"/>
          <w:lang w:val="hr-HR"/>
        </w:rPr>
      </w:pPr>
      <w:r w:rsidRPr="003E0704">
        <w:rPr>
          <w:rFonts w:cs="Arial"/>
          <w:sz w:val="20"/>
          <w:szCs w:val="20"/>
          <w:lang w:val="hr-HR"/>
        </w:rPr>
        <w:t>jednostranim raskidom ugovora od strane Zakupodavca;</w:t>
      </w:r>
    </w:p>
    <w:p w14:paraId="666E4084" w14:textId="77777777" w:rsidR="003E0704" w:rsidRPr="003E0704" w:rsidRDefault="003E0704" w:rsidP="003E0704">
      <w:pPr>
        <w:numPr>
          <w:ilvl w:val="0"/>
          <w:numId w:val="23"/>
        </w:numPr>
        <w:spacing w:before="60" w:after="60"/>
        <w:contextualSpacing/>
        <w:jc w:val="both"/>
        <w:rPr>
          <w:rFonts w:cs="Arial"/>
          <w:sz w:val="20"/>
          <w:szCs w:val="20"/>
          <w:lang w:val="hr-HR"/>
        </w:rPr>
      </w:pPr>
      <w:r w:rsidRPr="003E0704">
        <w:rPr>
          <w:rFonts w:cs="Arial"/>
          <w:sz w:val="20"/>
          <w:szCs w:val="20"/>
          <w:lang w:val="hr-HR"/>
        </w:rPr>
        <w:t>sporazumnim raskidom ugovora.</w:t>
      </w:r>
    </w:p>
    <w:p w14:paraId="2EADEE88"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17.</w:t>
      </w:r>
    </w:p>
    <w:p w14:paraId="61A4A46E"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(Jednostrani raskid ugovora od strane Zakupca)</w:t>
      </w:r>
    </w:p>
    <w:p w14:paraId="044505AD"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Zakupac može raskinuti ugovor, s raskidnim rokom od 30 (trideset) dana, ako se dogodi bilo koji ili više od niženavedenih događaja, ali tek nakon što o istima pisanim putem bude prethodno obaviješten od Zakupodavca 15 (petnaest) kalendarskih dana ranije, pod uslovom da Zakupac nema neizmirenih dugovanja prema Zakupodavcu. </w:t>
      </w:r>
    </w:p>
    <w:p w14:paraId="66F77F0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Događaji koji su osnov za jednostrani raskid ugovora od strane Zakupca su sljedeći: </w:t>
      </w:r>
    </w:p>
    <w:p w14:paraId="3FD15728" w14:textId="77777777" w:rsidR="003E0704" w:rsidRPr="003E0704" w:rsidRDefault="003E0704" w:rsidP="003E0704">
      <w:pPr>
        <w:numPr>
          <w:ilvl w:val="0"/>
          <w:numId w:val="27"/>
        </w:numPr>
        <w:spacing w:before="60" w:after="60"/>
        <w:contextualSpacing/>
        <w:jc w:val="both"/>
        <w:rPr>
          <w:rFonts w:cs="Arial"/>
          <w:sz w:val="20"/>
          <w:szCs w:val="20"/>
          <w:lang w:val="hr-HR"/>
        </w:rPr>
      </w:pPr>
      <w:r w:rsidRPr="003E0704">
        <w:rPr>
          <w:rFonts w:cs="Arial"/>
          <w:sz w:val="20"/>
          <w:szCs w:val="20"/>
          <w:lang w:val="hr-HR"/>
        </w:rPr>
        <w:t>napuštanje aerodroma kao avio terminala ili trajno uklanjanje svih putničkih avio usluga sa aerodroma na duže od 15 (petnaest) kalendarskih dana;</w:t>
      </w:r>
    </w:p>
    <w:p w14:paraId="5D098008" w14:textId="77777777" w:rsidR="003E0704" w:rsidRPr="003E0704" w:rsidRDefault="003E0704" w:rsidP="003E0704">
      <w:pPr>
        <w:numPr>
          <w:ilvl w:val="0"/>
          <w:numId w:val="27"/>
        </w:numPr>
        <w:spacing w:before="60" w:after="60"/>
        <w:contextualSpacing/>
        <w:jc w:val="both"/>
        <w:rPr>
          <w:rFonts w:cs="Arial"/>
          <w:sz w:val="20"/>
          <w:szCs w:val="20"/>
          <w:lang w:val="hr-HR"/>
        </w:rPr>
      </w:pPr>
      <w:r w:rsidRPr="003E0704">
        <w:rPr>
          <w:rFonts w:cs="Arial"/>
          <w:sz w:val="20"/>
          <w:szCs w:val="20"/>
          <w:lang w:val="hr-HR"/>
        </w:rPr>
        <w:t>ukoliko Zakupodavac značajno ograniči Zakupca da obavlja svoju djelatnost u periodu od najmanje 15 (petnaest) kalendarskih dana;</w:t>
      </w:r>
    </w:p>
    <w:p w14:paraId="50819F54" w14:textId="77777777" w:rsidR="003E0704" w:rsidRPr="003E0704" w:rsidRDefault="003E0704" w:rsidP="003E0704">
      <w:pPr>
        <w:numPr>
          <w:ilvl w:val="0"/>
          <w:numId w:val="27"/>
        </w:numPr>
        <w:spacing w:before="60" w:after="60"/>
        <w:contextualSpacing/>
        <w:jc w:val="both"/>
        <w:rPr>
          <w:rFonts w:cs="Arial"/>
          <w:sz w:val="20"/>
          <w:szCs w:val="20"/>
          <w:lang w:val="hr-HR"/>
        </w:rPr>
      </w:pPr>
      <w:r w:rsidRPr="003E0704">
        <w:rPr>
          <w:rFonts w:cs="Arial"/>
          <w:sz w:val="20"/>
          <w:szCs w:val="20"/>
          <w:lang w:val="hr-HR"/>
        </w:rPr>
        <w:t>izdavanja zabrane od strane nadležnog suda za korištenje aerodroma na takav način da se značajno ograniči Zakupca u obavljanju svojih poslova.</w:t>
      </w:r>
    </w:p>
    <w:p w14:paraId="17CA2CFD" w14:textId="77777777" w:rsidR="003E0704" w:rsidRPr="003E0704" w:rsidRDefault="003E0704" w:rsidP="003E0704">
      <w:pPr>
        <w:ind w:firstLine="708"/>
        <w:jc w:val="both"/>
        <w:rPr>
          <w:rFonts w:cs="Arial"/>
          <w:spacing w:val="-5"/>
          <w:sz w:val="20"/>
          <w:szCs w:val="20"/>
          <w:lang w:val="hr-HR"/>
        </w:rPr>
      </w:pPr>
      <w:bookmarkStart w:id="111" w:name="_Hlk111025712"/>
      <w:r w:rsidRPr="003E0704">
        <w:rPr>
          <w:rFonts w:cs="Arial"/>
          <w:spacing w:val="-5"/>
          <w:sz w:val="20"/>
          <w:szCs w:val="20"/>
          <w:lang w:val="hr-HR"/>
        </w:rPr>
        <w:t>Zakupac, također, može raskinuti ugovor i bez posebnog obrazloženja. U ovom slučaju raskidni rok je minimalno 3 (tri) mjeseca od dana prijema obavijesti o raskidu, uz poštivanje svih prava i obaveza i važećih uslova zakupa u periodu raskidnog roka od strane Zakupca.</w:t>
      </w:r>
    </w:p>
    <w:bookmarkEnd w:id="111"/>
    <w:p w14:paraId="422CA6B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Nepoštivanje navedenog raskidnog roka iz prethodnog stava rezultirat će </w:t>
      </w:r>
      <w:r w:rsidRPr="003E0704">
        <w:rPr>
          <w:rFonts w:cs="Arial"/>
          <w:b/>
          <w:bCs/>
          <w:spacing w:val="-5"/>
          <w:sz w:val="20"/>
          <w:szCs w:val="20"/>
          <w:lang w:val="hr-HR"/>
        </w:rPr>
        <w:t>povlačenjem bankovne garancije/zadržavanjem depozita</w:t>
      </w:r>
      <w:r w:rsidRPr="003E0704">
        <w:rPr>
          <w:rFonts w:cs="Arial"/>
          <w:spacing w:val="-5"/>
          <w:sz w:val="20"/>
          <w:szCs w:val="20"/>
          <w:lang w:val="hr-HR"/>
        </w:rPr>
        <w:t xml:space="preserve"> od strane Zakupodavca.</w:t>
      </w:r>
    </w:p>
    <w:p w14:paraId="4604E59E" w14:textId="77777777" w:rsidR="003E0704" w:rsidRPr="003E0704" w:rsidRDefault="003E0704" w:rsidP="003E0704">
      <w:pPr>
        <w:rPr>
          <w:rFonts w:cs="Arial"/>
          <w:b/>
          <w:color w:val="FF0000"/>
          <w:spacing w:val="-5"/>
          <w:sz w:val="20"/>
          <w:szCs w:val="20"/>
          <w:lang w:val="hr-HR"/>
        </w:rPr>
      </w:pPr>
    </w:p>
    <w:p w14:paraId="44E9B32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18.</w:t>
      </w:r>
    </w:p>
    <w:p w14:paraId="548A56A0"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(Jednostrani raskid Ugovora od strane Zakupodavca)</w:t>
      </w:r>
    </w:p>
    <w:p w14:paraId="5A2A1D34"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Zakupodavac može raskinuti Ugovor bez raskidnog roka zbog kršenja ugovornih obaveza, ako i poslije pisane opomene i isteka dodatnog roka za ispunjenje Zakupac:</w:t>
      </w:r>
    </w:p>
    <w:p w14:paraId="1CAF2F02" w14:textId="77777777" w:rsidR="003E0704" w:rsidRPr="003E0704" w:rsidRDefault="003E0704" w:rsidP="00FD5939">
      <w:pPr>
        <w:numPr>
          <w:ilvl w:val="0"/>
          <w:numId w:val="34"/>
        </w:numPr>
        <w:spacing w:before="60" w:after="60"/>
        <w:contextualSpacing/>
        <w:jc w:val="both"/>
        <w:rPr>
          <w:rFonts w:cs="Arial"/>
          <w:sz w:val="20"/>
          <w:szCs w:val="20"/>
          <w:lang w:val="hr-HR"/>
        </w:rPr>
      </w:pPr>
      <w:r w:rsidRPr="003E0704">
        <w:rPr>
          <w:rFonts w:eastAsiaTheme="majorEastAsia" w:cs="Arial"/>
          <w:sz w:val="20"/>
          <w:szCs w:val="20"/>
          <w:lang w:val="hr-HR"/>
        </w:rPr>
        <w:t xml:space="preserve">ne </w:t>
      </w:r>
      <w:r w:rsidRPr="003E0704">
        <w:rPr>
          <w:rFonts w:cs="Arial"/>
          <w:b/>
          <w:bCs/>
          <w:sz w:val="20"/>
          <w:szCs w:val="20"/>
          <w:lang w:val="hr-HR"/>
        </w:rPr>
        <w:t>dostavi Zakupodavcu bezuslovnu bankarsku garanciju za dobro izvršenje ugovora/uplati depozit;</w:t>
      </w:r>
    </w:p>
    <w:p w14:paraId="07AB0E69" w14:textId="77777777" w:rsidR="003E0704" w:rsidRPr="003E0704" w:rsidRDefault="003E0704" w:rsidP="00FD5939">
      <w:pPr>
        <w:numPr>
          <w:ilvl w:val="0"/>
          <w:numId w:val="35"/>
        </w:numPr>
        <w:tabs>
          <w:tab w:val="left" w:pos="360"/>
        </w:tabs>
        <w:spacing w:before="60" w:after="60"/>
        <w:ind w:left="709"/>
        <w:jc w:val="both"/>
        <w:rPr>
          <w:rFonts w:eastAsiaTheme="majorEastAsia" w:cs="Arial"/>
          <w:spacing w:val="-5"/>
          <w:sz w:val="20"/>
          <w:szCs w:val="20"/>
          <w:lang w:val="hr-HR"/>
        </w:rPr>
      </w:pPr>
      <w:r w:rsidRPr="003E0704">
        <w:rPr>
          <w:rFonts w:cs="Arial"/>
          <w:spacing w:val="-5"/>
          <w:sz w:val="20"/>
          <w:szCs w:val="20"/>
          <w:lang w:val="hr-HR"/>
        </w:rPr>
        <w:t>obaveze u vezi sa plaćanjima preuzetim Ugovorom ne ispunjava uredno i u rokovima dospjelosti, odnosno ni nakon pisane opomene;</w:t>
      </w:r>
    </w:p>
    <w:p w14:paraId="48548BD7" w14:textId="77777777" w:rsidR="003E0704" w:rsidRPr="003E0704" w:rsidRDefault="003E0704" w:rsidP="00FD5939">
      <w:pPr>
        <w:numPr>
          <w:ilvl w:val="0"/>
          <w:numId w:val="35"/>
        </w:numPr>
        <w:tabs>
          <w:tab w:val="left" w:pos="360"/>
        </w:tabs>
        <w:spacing w:before="60" w:after="60"/>
        <w:ind w:left="709"/>
        <w:jc w:val="both"/>
        <w:rPr>
          <w:rFonts w:eastAsiaTheme="majorEastAsia" w:cs="Arial"/>
          <w:spacing w:val="-5"/>
          <w:sz w:val="20"/>
          <w:szCs w:val="20"/>
          <w:lang w:val="hr-HR"/>
        </w:rPr>
      </w:pPr>
      <w:r w:rsidRPr="003E0704">
        <w:rPr>
          <w:rFonts w:cs="Arial"/>
          <w:spacing w:val="-5"/>
          <w:sz w:val="20"/>
          <w:szCs w:val="20"/>
          <w:lang w:val="hr-HR"/>
        </w:rPr>
        <w:t>ne postupa shodno članu 12. Ugovora („Ostale obaveze Zakupca“), a posebno ako:</w:t>
      </w:r>
    </w:p>
    <w:p w14:paraId="6E858BB2"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koristi Poslovne prostore protivno Ugovoru ili im nanosi znatnu štetu, koristeći ih bez dužne pažnje;</w:t>
      </w:r>
    </w:p>
    <w:p w14:paraId="144D2EA4"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Poslovni prostori ne budu kontinuirano i neprekidno otvoreni i ne pruža sve usluge u vrijeme otvorenosti Aerodroma Sarajevo, i to 7 (sedam) dana u sedmici, uključujući državne praznike, prosječno 18 (osamnaest) sati dnevno, u pravilu u periodu od 05-23 sata, s tim da Zakupodavac može radno vrijeme mijenjati o čemu će Zakupac blagovremeno biti obaviješten, i obezbjediti potrebne ljudske resurse za nesmetan rad u izmijenjenom radnom vremenu;</w:t>
      </w:r>
    </w:p>
    <w:p w14:paraId="70031088"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eastAsiaTheme="majorEastAsia" w:cs="Arial"/>
          <w:sz w:val="20"/>
          <w:szCs w:val="20"/>
          <w:lang w:val="hr-HR"/>
        </w:rPr>
        <w:t>poboljšanja Poslovnih prostora vrši bez znanja Zakupodavca, odnosno suprotno njegovim zahtjevima i uputama;</w:t>
      </w:r>
    </w:p>
    <w:p w14:paraId="409E3222"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eastAsiaTheme="majorEastAsia" w:cs="Arial"/>
          <w:sz w:val="20"/>
          <w:szCs w:val="20"/>
          <w:lang w:val="hr-HR"/>
        </w:rPr>
        <w:t xml:space="preserve">svojim radnjama ili propuštanjima ugrozi, </w:t>
      </w:r>
      <w:r w:rsidRPr="003E0704">
        <w:rPr>
          <w:rFonts w:cs="Arial"/>
          <w:sz w:val="20"/>
          <w:szCs w:val="20"/>
          <w:lang w:val="hr-HR"/>
        </w:rPr>
        <w:t>poništi, suspenduje ili poveća stopu bilo koje police osiguranja koja pokriva Poslovne prostore, objekte ili aerodrom u cjelini;</w:t>
      </w:r>
    </w:p>
    <w:p w14:paraId="0FF61E97"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tokom zakupnog odnosa učini dostupnom bilo koju povjerljivu informaciju o Zakupodavcu trećem licu, a do koje informacije je došao tokom trajanja zakupnog odnosa;</w:t>
      </w:r>
    </w:p>
    <w:p w14:paraId="70005155" w14:textId="77777777" w:rsidR="003E0704" w:rsidRPr="003E0704" w:rsidRDefault="003E0704" w:rsidP="003E0704">
      <w:pPr>
        <w:numPr>
          <w:ilvl w:val="0"/>
          <w:numId w:val="26"/>
        </w:numPr>
        <w:tabs>
          <w:tab w:val="left" w:pos="360"/>
        </w:tabs>
        <w:spacing w:before="60" w:after="60"/>
        <w:ind w:left="993"/>
        <w:contextualSpacing/>
        <w:jc w:val="both"/>
        <w:rPr>
          <w:rFonts w:eastAsiaTheme="majorEastAsia" w:cs="Arial"/>
          <w:sz w:val="20"/>
          <w:szCs w:val="20"/>
          <w:lang w:val="hr-HR"/>
        </w:rPr>
      </w:pPr>
      <w:r w:rsidRPr="003E0704">
        <w:rPr>
          <w:rFonts w:cs="Arial"/>
          <w:sz w:val="20"/>
          <w:szCs w:val="20"/>
          <w:lang w:val="hr-HR"/>
        </w:rPr>
        <w:t>ukoliko ne poštuje propise o sigurnosnim mjerama;</w:t>
      </w:r>
    </w:p>
    <w:p w14:paraId="573D18D9" w14:textId="77777777" w:rsidR="003E0704" w:rsidRPr="003E0704" w:rsidRDefault="003E0704" w:rsidP="003E0704">
      <w:pPr>
        <w:numPr>
          <w:ilvl w:val="0"/>
          <w:numId w:val="26"/>
        </w:numPr>
        <w:tabs>
          <w:tab w:val="left" w:pos="360"/>
        </w:tabs>
        <w:spacing w:before="60" w:after="60"/>
        <w:ind w:left="993"/>
        <w:contextualSpacing/>
        <w:jc w:val="both"/>
        <w:rPr>
          <w:rFonts w:cs="Arial"/>
          <w:sz w:val="20"/>
          <w:szCs w:val="20"/>
          <w:lang w:val="hr-HR"/>
        </w:rPr>
      </w:pPr>
      <w:r w:rsidRPr="003E0704">
        <w:rPr>
          <w:rFonts w:cs="Arial"/>
          <w:sz w:val="20"/>
          <w:szCs w:val="20"/>
          <w:lang w:val="hr-HR"/>
        </w:rPr>
        <w:lastRenderedPageBreak/>
        <w:t>ne ispunjava ni ostale ugovorne obaveze, a iz datih okolnosti je očigledno da ih i ubuduće neće ispunjavati.</w:t>
      </w:r>
    </w:p>
    <w:p w14:paraId="5DEF171E"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Zakupodavac, također, može raskinuti ugovor i bez posebnog obrazloženja. U ovom slučaju raskidni rok je minimalno 3 (tri) mjeseca od dana prijema obavijesti o raskidu, uz poštivanje svih prava i obaveza i važećih uslova zakupa u periodu raskidnog roka od strane Zakupca.</w:t>
      </w:r>
    </w:p>
    <w:p w14:paraId="3856D562" w14:textId="77777777" w:rsidR="003E0704" w:rsidRPr="003E0704" w:rsidRDefault="003E0704" w:rsidP="003E0704">
      <w:pPr>
        <w:ind w:firstLine="708"/>
        <w:jc w:val="both"/>
        <w:rPr>
          <w:rFonts w:cs="Arial"/>
          <w:spacing w:val="-5"/>
          <w:sz w:val="20"/>
          <w:szCs w:val="20"/>
          <w:lang w:val="hr-HR"/>
        </w:rPr>
      </w:pPr>
    </w:p>
    <w:p w14:paraId="7644D143"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19.</w:t>
      </w:r>
    </w:p>
    <w:p w14:paraId="491CEE2D"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(Sporazumni raskid ugovora)</w:t>
      </w:r>
    </w:p>
    <w:p w14:paraId="75EA117B"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i Zakupodavac se mogu sporazumjeti o raskidu zakupa i prije isteka perioda na koji je zakup ovim ugovorom zasnovan, u kojem slučaju će se sporazumom o raskidu definirati svi uslovi raskida, uključujući posebno raskidni rok, međusobna prava i obaveze iz osnova raskida itd.</w:t>
      </w:r>
    </w:p>
    <w:p w14:paraId="2FAD936C" w14:textId="77777777" w:rsidR="003E0704" w:rsidRPr="003E0704" w:rsidRDefault="003E0704" w:rsidP="003E0704">
      <w:pPr>
        <w:rPr>
          <w:rFonts w:cs="Arial"/>
          <w:b/>
          <w:spacing w:val="-5"/>
          <w:sz w:val="20"/>
          <w:szCs w:val="20"/>
          <w:lang w:val="hr-HR"/>
        </w:rPr>
      </w:pPr>
    </w:p>
    <w:p w14:paraId="30FD53E7"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20.</w:t>
      </w:r>
    </w:p>
    <w:p w14:paraId="01888B3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(Izmirenje dugovanja i predaja prostora)</w:t>
      </w:r>
    </w:p>
    <w:p w14:paraId="6E510BE6"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je dužan prije prestanka važenja ovog Ugovora izmiriti sva dospjela i neizmirena dugovanja proizašla iz ovog Ugovora, te odmah po prestanku Ugovora predati Zakupodavcu ključeve odnosno posjed Poslovnih prostora.</w:t>
      </w:r>
    </w:p>
    <w:p w14:paraId="364277BC"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Zakupac je dužan u roku koji odredi Zakupodavac vratiti Poslovne prostore u stanju u kojem su mu predati, uzimajući u obzir redovno habanje, te prethodno ukloniti svu vlastitu opremu, instalacije i oznake, i to o svom trošku. </w:t>
      </w:r>
    </w:p>
    <w:p w14:paraId="2EF82C02"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Ukoliko Zakupac ne ispuni ovu obavezu, Zakupodavac ima pravo izvršiti potrebne radove na teret Zakupca, što uključujuće pravo </w:t>
      </w:r>
      <w:r w:rsidRPr="003E0704">
        <w:rPr>
          <w:rFonts w:cs="Arial"/>
          <w:b/>
          <w:bCs/>
          <w:spacing w:val="-5"/>
          <w:sz w:val="20"/>
          <w:szCs w:val="20"/>
          <w:lang w:val="hr-HR"/>
        </w:rPr>
        <w:t>naplate bankarske garancije / zadržavanja depozita</w:t>
      </w:r>
      <w:r w:rsidRPr="003E0704">
        <w:rPr>
          <w:rFonts w:cs="Arial"/>
          <w:spacing w:val="-5"/>
          <w:sz w:val="20"/>
          <w:szCs w:val="20"/>
          <w:lang w:val="hr-HR"/>
        </w:rPr>
        <w:t xml:space="preserve"> radi nadoknade nastalih troškova.</w:t>
      </w:r>
    </w:p>
    <w:p w14:paraId="01BD11DC" w14:textId="77777777" w:rsidR="003E0704" w:rsidRPr="003E0704" w:rsidRDefault="003E0704" w:rsidP="003E0704">
      <w:pPr>
        <w:ind w:firstLine="708"/>
        <w:jc w:val="both"/>
        <w:rPr>
          <w:rFonts w:cs="Arial"/>
          <w:b/>
          <w:spacing w:val="-5"/>
          <w:sz w:val="20"/>
          <w:szCs w:val="20"/>
          <w:lang w:val="hr-HR"/>
        </w:rPr>
      </w:pPr>
    </w:p>
    <w:p w14:paraId="4D62E330"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21.</w:t>
      </w:r>
    </w:p>
    <w:p w14:paraId="65B2801B"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(Podvrgavanje neposrednom prinudnom izvršenju)</w:t>
      </w:r>
      <w:r w:rsidRPr="003E0704">
        <w:rPr>
          <w:rFonts w:cs="Arial"/>
          <w:b/>
          <w:spacing w:val="-5"/>
          <w:sz w:val="20"/>
          <w:szCs w:val="20"/>
          <w:vertAlign w:val="superscript"/>
          <w:lang w:val="hr-HR"/>
        </w:rPr>
        <w:footnoteReference w:id="1"/>
      </w:r>
    </w:p>
    <w:p w14:paraId="0BE96A3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 xml:space="preserve">Ugovorne strane saglasno izjavljuju i ugovaraju da, ukoliko Zakupac prije prestanka važenja ovog Ugovora ne izmiri Zakupodavcu sva dospjela i neizmirena dugovanja proizašla iz ovog Ugovora, te nakon prestanka Ugovora ne preda Zakupodavcu u posjed Poslovne prostore, Zakupac je dužan odmah po prestanku Ugovora izmiriti Zakupodavcu sva dospjela, a neizmirena dugovanja proizašla iz ovog Ugovora, ukoliko Zakupodavac ista ne može u cijelosti naplatiti iz </w:t>
      </w:r>
      <w:r w:rsidRPr="003E0704">
        <w:rPr>
          <w:rFonts w:cs="Arial"/>
          <w:b/>
          <w:bCs/>
          <w:spacing w:val="-5"/>
          <w:sz w:val="20"/>
          <w:szCs w:val="20"/>
          <w:lang w:val="hr-HR"/>
        </w:rPr>
        <w:t>bankarske garancije / datog depozita</w:t>
      </w:r>
      <w:r w:rsidRPr="003E0704">
        <w:rPr>
          <w:rFonts w:cs="Arial"/>
          <w:spacing w:val="-5"/>
          <w:sz w:val="20"/>
          <w:szCs w:val="20"/>
          <w:lang w:val="hr-HR"/>
        </w:rPr>
        <w:t>, kao i odmah, dragovoljno i bez odlaganja vratiti Poslovne prostore u posjed Zakupodavcu.</w:t>
      </w:r>
    </w:p>
    <w:p w14:paraId="149CBB17"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U slučaju da Zakupac ne izmiri navedena dugovanja i/ili ne vrati Poslovne prostore u posjed Zakupodavcu dragovoljno i bez odlaganja, Zakupac izričito izjavljuje da pristaje i da se podvrgava bez odlaganja neposrednom prinudnom izvršenju na cjelokupnoj svojoj imovini radi naplate svih dospjelih, a neizmirenih dugovanja iz ovog Ugovora, kao i radi naplate svih eventualnih troškova nastalih u vezi sa vraćanjem nekretnine u posjed Zakupodavcu, a na osnovu notarski obrađene isprave koja će biti zaključena u skladu sa odredbama ovog Ugovora, tako da će ista biti neposredno izvršna prema svakodobnom vlasniku u korist Zakupodavca.</w:t>
      </w:r>
    </w:p>
    <w:p w14:paraId="5BC2258A"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Zakupac dodatno izričito izjavljuje da pristaje na neposredno prinudno izvršenje zahtjeva za ispražnjenje i predaju Poslovnih prostora Zakupodavcu, označenih u članu 1. ovog Ugovora, na osnovu notarski obrađene isprave koja će biti zaključena, tako da će ista biti neposredno izvršna prema svakodobnom vlasniku u korist Zakupodavca.</w:t>
      </w:r>
    </w:p>
    <w:p w14:paraId="42270436" w14:textId="77777777" w:rsidR="003E0704" w:rsidRPr="003E0704" w:rsidRDefault="003E0704" w:rsidP="003E0704">
      <w:pPr>
        <w:rPr>
          <w:rFonts w:cs="Arial"/>
          <w:b/>
          <w:spacing w:val="-5"/>
          <w:sz w:val="20"/>
          <w:szCs w:val="20"/>
          <w:lang w:val="hr-HR"/>
        </w:rPr>
      </w:pPr>
    </w:p>
    <w:p w14:paraId="6DD966BA"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ZAVRŠNE ODREDBE</w:t>
      </w:r>
    </w:p>
    <w:p w14:paraId="4846E8FA"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22.</w:t>
      </w:r>
    </w:p>
    <w:p w14:paraId="63649EF4"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(Primjena Zakona o obligacionim odnosima FBiH)</w:t>
      </w:r>
    </w:p>
    <w:p w14:paraId="2632D234"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Na sva pitanja koja nisu regulisana ovim Ugovorom primjenjivaće se neposredno odredbe Zakona o obligacionim odnosima Federacije Bosne i Hercegovine i drugih relevantnih propisa koji se primjenjuju u Federaciji Bosne i Hercegovine.</w:t>
      </w:r>
    </w:p>
    <w:p w14:paraId="06B6ED62" w14:textId="77777777" w:rsidR="003E0704" w:rsidRPr="003E0704" w:rsidRDefault="003E0704" w:rsidP="003E0704">
      <w:pPr>
        <w:ind w:firstLine="708"/>
        <w:jc w:val="both"/>
        <w:rPr>
          <w:rFonts w:cs="Arial"/>
          <w:spacing w:val="-5"/>
          <w:sz w:val="20"/>
          <w:szCs w:val="20"/>
          <w:lang w:val="hr-HR"/>
        </w:rPr>
      </w:pPr>
    </w:p>
    <w:p w14:paraId="32BD8FEF"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23.</w:t>
      </w:r>
    </w:p>
    <w:p w14:paraId="2D479AAB"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(Nadležnost suda u Sarajevu)</w:t>
      </w:r>
    </w:p>
    <w:p w14:paraId="2F05599B"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Eventualne nesporazume Ugovorne strane će nastojati rješavati dogovorom, a ukoliko to ne bude moguće, sporove će rješavati stvarno nadležni sud sa sjedištem u Sarajevu.</w:t>
      </w:r>
    </w:p>
    <w:p w14:paraId="7B4B4DB8" w14:textId="77777777" w:rsidR="003E0704" w:rsidRPr="003E0704" w:rsidRDefault="003E0704" w:rsidP="003E0704">
      <w:pPr>
        <w:rPr>
          <w:rFonts w:cs="Arial"/>
          <w:spacing w:val="-5"/>
          <w:sz w:val="20"/>
          <w:szCs w:val="20"/>
          <w:lang w:val="hr-HR"/>
        </w:rPr>
      </w:pPr>
    </w:p>
    <w:p w14:paraId="12F197D0"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24.</w:t>
      </w:r>
    </w:p>
    <w:p w14:paraId="5959C5BA" w14:textId="77777777" w:rsidR="003E0704" w:rsidRPr="003E0704" w:rsidRDefault="003E0704" w:rsidP="003E0704">
      <w:pPr>
        <w:jc w:val="center"/>
        <w:rPr>
          <w:rFonts w:cs="Arial"/>
          <w:spacing w:val="-5"/>
          <w:sz w:val="20"/>
          <w:szCs w:val="20"/>
          <w:lang w:val="hr-HR"/>
        </w:rPr>
      </w:pPr>
      <w:r w:rsidRPr="003E0704">
        <w:rPr>
          <w:rFonts w:cs="Arial"/>
          <w:b/>
          <w:spacing w:val="-5"/>
          <w:sz w:val="20"/>
          <w:szCs w:val="20"/>
          <w:lang w:val="hr-HR"/>
        </w:rPr>
        <w:lastRenderedPageBreak/>
        <w:t>(Izmjene i dopune Ugovora o zakupu)</w:t>
      </w:r>
    </w:p>
    <w:p w14:paraId="64034F21"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Eventualne izmjene i dopune ovog Ugovora vršit će se u pisanoj formi, u obliku aneksa ugovora.</w:t>
      </w:r>
    </w:p>
    <w:p w14:paraId="6DFF87AB" w14:textId="77777777" w:rsidR="003E0704" w:rsidRPr="003E0704" w:rsidRDefault="003E0704" w:rsidP="003E0704">
      <w:pPr>
        <w:ind w:firstLine="708"/>
        <w:jc w:val="both"/>
        <w:rPr>
          <w:rFonts w:cs="Arial"/>
          <w:spacing w:val="-5"/>
          <w:sz w:val="20"/>
          <w:szCs w:val="20"/>
          <w:lang w:val="hr-HR"/>
        </w:rPr>
      </w:pPr>
    </w:p>
    <w:p w14:paraId="7F048D6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25.</w:t>
      </w:r>
    </w:p>
    <w:p w14:paraId="6CB2746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 xml:space="preserve"> (Datum zaključenja Ugovora)</w:t>
      </w:r>
    </w:p>
    <w:p w14:paraId="15294DBF"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Ovaj Ugovor se smatra zaključenim danom potpisivanja od strane ovlaštenih predstavnika ugovornih strana, a ukoliko potpisivanje nije izvršeno na isti dan, Ugovor se ima smatrati zaključenim danom potpisivanja od strane ovlaštenog predstavnika druge ugovorne strane.</w:t>
      </w:r>
    </w:p>
    <w:p w14:paraId="6C984B43" w14:textId="77777777" w:rsidR="003E0704" w:rsidRPr="003E0704" w:rsidRDefault="003E0704" w:rsidP="003E0704">
      <w:pPr>
        <w:jc w:val="both"/>
        <w:rPr>
          <w:rFonts w:cs="Arial"/>
          <w:spacing w:val="-5"/>
          <w:sz w:val="20"/>
          <w:szCs w:val="20"/>
          <w:lang w:val="hr-HR"/>
        </w:rPr>
      </w:pPr>
    </w:p>
    <w:p w14:paraId="298C2FFE"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Član 26.</w:t>
      </w:r>
    </w:p>
    <w:p w14:paraId="0219F76C" w14:textId="77777777" w:rsidR="003E0704" w:rsidRPr="003E0704" w:rsidRDefault="003E0704" w:rsidP="003E0704">
      <w:pPr>
        <w:jc w:val="center"/>
        <w:rPr>
          <w:rFonts w:cs="Arial"/>
          <w:b/>
          <w:spacing w:val="-5"/>
          <w:sz w:val="20"/>
          <w:szCs w:val="20"/>
          <w:lang w:val="hr-HR"/>
        </w:rPr>
      </w:pPr>
      <w:r w:rsidRPr="003E0704">
        <w:rPr>
          <w:rFonts w:cs="Arial"/>
          <w:b/>
          <w:spacing w:val="-5"/>
          <w:sz w:val="20"/>
          <w:szCs w:val="20"/>
          <w:lang w:val="hr-HR"/>
        </w:rPr>
        <w:t>(Broj primjeraka Ugovora)</w:t>
      </w:r>
    </w:p>
    <w:p w14:paraId="39359D09" w14:textId="77777777" w:rsidR="003E0704" w:rsidRPr="003E0704" w:rsidRDefault="003E0704" w:rsidP="003E0704">
      <w:pPr>
        <w:ind w:firstLine="708"/>
        <w:jc w:val="both"/>
        <w:rPr>
          <w:rFonts w:cs="Arial"/>
          <w:spacing w:val="-5"/>
          <w:sz w:val="20"/>
          <w:szCs w:val="20"/>
          <w:lang w:val="hr-HR"/>
        </w:rPr>
      </w:pPr>
      <w:r w:rsidRPr="003E0704">
        <w:rPr>
          <w:rFonts w:cs="Arial"/>
          <w:spacing w:val="-5"/>
          <w:sz w:val="20"/>
          <w:szCs w:val="20"/>
          <w:lang w:val="hr-HR"/>
        </w:rPr>
        <w:t>Ovaj Ugovor sačinjen je u 5 (pet) istovjetnih primjeraka, od kojih Zakupodavac zadržava 3 (tri) primjerka, a Zakupac zadržava 2 (dva) primjerka.</w:t>
      </w:r>
    </w:p>
    <w:p w14:paraId="58D641F4" w14:textId="77777777" w:rsidR="003E0704" w:rsidRPr="003E0704" w:rsidRDefault="003E0704" w:rsidP="003E0704">
      <w:pPr>
        <w:rPr>
          <w:rFonts w:cs="Arial"/>
          <w:spacing w:val="-5"/>
          <w:sz w:val="20"/>
          <w:szCs w:val="20"/>
          <w:lang w:val="hr-HR"/>
        </w:rPr>
      </w:pPr>
    </w:p>
    <w:p w14:paraId="2EAD1CC3" w14:textId="77777777" w:rsidR="003E0704" w:rsidRPr="003E0704" w:rsidRDefault="003E0704" w:rsidP="003E0704">
      <w:pPr>
        <w:tabs>
          <w:tab w:val="left" w:pos="5529"/>
        </w:tabs>
        <w:rPr>
          <w:rFonts w:cs="Arial"/>
          <w:b/>
          <w:spacing w:val="-5"/>
          <w:sz w:val="20"/>
          <w:szCs w:val="20"/>
          <w:lang w:val="hr-HR"/>
        </w:rPr>
      </w:pPr>
      <w:r w:rsidRPr="003E0704">
        <w:rPr>
          <w:rFonts w:cs="Arial"/>
          <w:b/>
          <w:spacing w:val="-5"/>
          <w:sz w:val="20"/>
          <w:szCs w:val="20"/>
          <w:lang w:val="hr-HR"/>
        </w:rPr>
        <w:t xml:space="preserve">ZA ZAKUPODAVCA                                                        </w:t>
      </w:r>
      <w:r w:rsidRPr="003E0704">
        <w:rPr>
          <w:rFonts w:cs="Arial"/>
          <w:b/>
          <w:spacing w:val="-5"/>
          <w:sz w:val="20"/>
          <w:szCs w:val="20"/>
          <w:lang w:val="hr-HR"/>
        </w:rPr>
        <w:tab/>
        <w:t>ZA ZAKUPCA</w:t>
      </w:r>
    </w:p>
    <w:p w14:paraId="423526A1" w14:textId="77777777" w:rsidR="003E0704" w:rsidRPr="003E0704" w:rsidRDefault="003E0704" w:rsidP="003E0704">
      <w:pPr>
        <w:rPr>
          <w:rFonts w:cs="Arial"/>
          <w:spacing w:val="-5"/>
          <w:sz w:val="20"/>
          <w:szCs w:val="20"/>
          <w:lang w:val="hr-HR"/>
        </w:rPr>
      </w:pPr>
      <w:r w:rsidRPr="003E0704">
        <w:rPr>
          <w:rFonts w:cs="Arial"/>
          <w:b/>
          <w:spacing w:val="-5"/>
          <w:sz w:val="20"/>
          <w:szCs w:val="20"/>
          <w:lang w:val="hr-HR"/>
        </w:rPr>
        <w:t xml:space="preserve">                           </w:t>
      </w:r>
    </w:p>
    <w:p w14:paraId="0C17B466" w14:textId="628B0258" w:rsidR="003E0704" w:rsidRPr="003E0704" w:rsidRDefault="00FA2C24" w:rsidP="003E0704">
      <w:pPr>
        <w:tabs>
          <w:tab w:val="left" w:pos="5529"/>
        </w:tabs>
        <w:rPr>
          <w:rFonts w:cs="Arial"/>
          <w:b/>
          <w:spacing w:val="-5"/>
          <w:sz w:val="20"/>
          <w:szCs w:val="20"/>
          <w:lang w:val="hr-HR"/>
        </w:rPr>
      </w:pPr>
      <w:r>
        <w:rPr>
          <w:rFonts w:cs="Arial"/>
          <w:b/>
          <w:spacing w:val="-5"/>
          <w:sz w:val="20"/>
          <w:szCs w:val="20"/>
          <w:lang w:val="hr-HR"/>
        </w:rPr>
        <w:t>Dino Selimović</w:t>
      </w:r>
      <w:r w:rsidR="003E0704" w:rsidRPr="003E0704">
        <w:rPr>
          <w:rFonts w:cs="Arial"/>
          <w:spacing w:val="-5"/>
          <w:sz w:val="20"/>
          <w:szCs w:val="20"/>
          <w:lang w:val="hr-HR"/>
        </w:rPr>
        <w:t>, v.d. direktora</w:t>
      </w:r>
      <w:r w:rsidR="003E0704" w:rsidRPr="003E0704">
        <w:rPr>
          <w:rFonts w:cs="Arial"/>
          <w:spacing w:val="-5"/>
          <w:sz w:val="20"/>
          <w:szCs w:val="20"/>
          <w:lang w:val="hr-HR"/>
        </w:rPr>
        <w:tab/>
      </w:r>
      <w:r w:rsidR="003E0704" w:rsidRPr="003E0704">
        <w:rPr>
          <w:rFonts w:cs="Arial"/>
          <w:b/>
          <w:spacing w:val="-5"/>
          <w:sz w:val="20"/>
          <w:szCs w:val="20"/>
          <w:lang w:val="hr-HR"/>
        </w:rPr>
        <w:t xml:space="preserve">(ime i prezime ovlaštenog lica), </w:t>
      </w:r>
    </w:p>
    <w:p w14:paraId="04707298" w14:textId="77777777" w:rsidR="003E0704" w:rsidRPr="003E0704" w:rsidRDefault="003E0704" w:rsidP="003E0704">
      <w:pPr>
        <w:tabs>
          <w:tab w:val="left" w:pos="5529"/>
        </w:tabs>
        <w:rPr>
          <w:rFonts w:cs="Arial"/>
          <w:b/>
          <w:spacing w:val="-5"/>
          <w:sz w:val="20"/>
          <w:szCs w:val="20"/>
          <w:lang w:val="hr-HR"/>
        </w:rPr>
      </w:pPr>
      <w:r w:rsidRPr="003E0704">
        <w:rPr>
          <w:rFonts w:cs="Arial"/>
          <w:b/>
          <w:spacing w:val="-5"/>
          <w:sz w:val="20"/>
          <w:szCs w:val="20"/>
          <w:lang w:val="hr-HR"/>
        </w:rPr>
        <w:tab/>
        <w:t>(funkcija, npr. direktor)</w:t>
      </w:r>
    </w:p>
    <w:p w14:paraId="68E8D3E9" w14:textId="77777777" w:rsidR="003E0704" w:rsidRPr="003E0704" w:rsidRDefault="003E0704" w:rsidP="003E0704">
      <w:pPr>
        <w:tabs>
          <w:tab w:val="left" w:pos="5529"/>
        </w:tabs>
        <w:rPr>
          <w:rFonts w:cs="Arial"/>
          <w:bCs/>
          <w:i/>
          <w:iCs/>
          <w:spacing w:val="-5"/>
          <w:sz w:val="20"/>
          <w:szCs w:val="20"/>
          <w:lang w:val="hr-HR"/>
        </w:rPr>
      </w:pPr>
    </w:p>
    <w:p w14:paraId="47166F4E" w14:textId="77777777" w:rsidR="003E0704" w:rsidRPr="003E0704" w:rsidRDefault="003E0704" w:rsidP="003E0704">
      <w:pPr>
        <w:tabs>
          <w:tab w:val="left" w:pos="5529"/>
        </w:tabs>
        <w:rPr>
          <w:rFonts w:cs="Arial"/>
          <w:b/>
          <w:spacing w:val="-5"/>
          <w:sz w:val="20"/>
          <w:szCs w:val="20"/>
          <w:lang w:val="hr-HR"/>
        </w:rPr>
      </w:pPr>
    </w:p>
    <w:p w14:paraId="42B8DF20" w14:textId="77777777" w:rsidR="003E0704" w:rsidRPr="003E0704" w:rsidRDefault="003E0704" w:rsidP="003E0704">
      <w:pPr>
        <w:tabs>
          <w:tab w:val="left" w:pos="5529"/>
        </w:tabs>
        <w:rPr>
          <w:rFonts w:cs="Arial"/>
          <w:spacing w:val="-5"/>
          <w:sz w:val="20"/>
          <w:szCs w:val="20"/>
          <w:lang w:val="hr-HR"/>
        </w:rPr>
      </w:pPr>
      <w:r w:rsidRPr="003E0704">
        <w:rPr>
          <w:rFonts w:cs="Arial"/>
          <w:spacing w:val="-5"/>
          <w:sz w:val="20"/>
          <w:szCs w:val="20"/>
          <w:lang w:val="hr-HR"/>
        </w:rPr>
        <w:t xml:space="preserve">_______________________                                               </w:t>
      </w:r>
      <w:r w:rsidRPr="003E0704">
        <w:rPr>
          <w:rFonts w:cs="Arial"/>
          <w:spacing w:val="-5"/>
          <w:sz w:val="20"/>
          <w:szCs w:val="20"/>
          <w:lang w:val="hr-HR"/>
        </w:rPr>
        <w:tab/>
        <w:t xml:space="preserve">______________________                                     </w:t>
      </w:r>
    </w:p>
    <w:p w14:paraId="495495A8" w14:textId="77777777" w:rsidR="003E0704" w:rsidRPr="003E0704" w:rsidRDefault="003E0704" w:rsidP="003E0704">
      <w:pPr>
        <w:rPr>
          <w:rFonts w:cs="Arial"/>
          <w:b/>
          <w:spacing w:val="-5"/>
          <w:sz w:val="20"/>
          <w:szCs w:val="20"/>
          <w:lang w:val="hr-HR"/>
        </w:rPr>
      </w:pPr>
      <w:r w:rsidRPr="003E0704">
        <w:rPr>
          <w:rFonts w:cs="Arial"/>
          <w:b/>
          <w:spacing w:val="-5"/>
          <w:sz w:val="20"/>
          <w:szCs w:val="20"/>
          <w:lang w:val="hr-HR"/>
        </w:rPr>
        <w:t xml:space="preserve">     </w:t>
      </w:r>
    </w:p>
    <w:p w14:paraId="4CFE2F5D" w14:textId="77777777" w:rsidR="003E0704" w:rsidRPr="003E0704" w:rsidRDefault="003E0704" w:rsidP="003E0704">
      <w:pPr>
        <w:rPr>
          <w:rFonts w:cs="Arial"/>
          <w:spacing w:val="-5"/>
          <w:sz w:val="20"/>
          <w:szCs w:val="20"/>
          <w:lang w:val="hr-HR"/>
        </w:rPr>
      </w:pPr>
      <w:r w:rsidRPr="003E0704">
        <w:rPr>
          <w:rFonts w:cs="Arial"/>
          <w:b/>
          <w:spacing w:val="-5"/>
          <w:sz w:val="20"/>
          <w:szCs w:val="20"/>
          <w:lang w:val="hr-HR"/>
        </w:rPr>
        <w:t>Slobodan Kadijević</w:t>
      </w:r>
      <w:r w:rsidRPr="003E0704">
        <w:rPr>
          <w:rFonts w:cs="Arial"/>
          <w:spacing w:val="-5"/>
          <w:sz w:val="20"/>
          <w:szCs w:val="20"/>
          <w:lang w:val="hr-HR"/>
        </w:rPr>
        <w:t xml:space="preserve">, v.d. izvršnog direktora </w:t>
      </w:r>
    </w:p>
    <w:p w14:paraId="4E6BDAC0" w14:textId="77777777" w:rsidR="003E0704" w:rsidRPr="003E0704" w:rsidRDefault="003E0704" w:rsidP="003E0704">
      <w:pPr>
        <w:rPr>
          <w:rFonts w:cs="Arial"/>
          <w:spacing w:val="-5"/>
          <w:sz w:val="20"/>
          <w:szCs w:val="20"/>
          <w:lang w:val="hr-HR"/>
        </w:rPr>
      </w:pPr>
      <w:r w:rsidRPr="003E0704">
        <w:rPr>
          <w:rFonts w:cs="Arial"/>
          <w:spacing w:val="-5"/>
          <w:sz w:val="20"/>
          <w:szCs w:val="20"/>
          <w:lang w:val="hr-HR"/>
        </w:rPr>
        <w:t xml:space="preserve">   </w:t>
      </w:r>
      <w:r w:rsidRPr="003E0704">
        <w:rPr>
          <w:rFonts w:cs="Arial"/>
          <w:spacing w:val="-5"/>
          <w:sz w:val="20"/>
          <w:szCs w:val="20"/>
          <w:lang w:val="hr-HR"/>
        </w:rPr>
        <w:tab/>
      </w:r>
      <w:r w:rsidRPr="003E0704">
        <w:rPr>
          <w:rFonts w:cs="Arial"/>
          <w:spacing w:val="-5"/>
          <w:sz w:val="20"/>
          <w:szCs w:val="20"/>
          <w:lang w:val="hr-HR"/>
        </w:rPr>
        <w:tab/>
      </w:r>
      <w:r w:rsidRPr="003E0704">
        <w:rPr>
          <w:rFonts w:cs="Arial"/>
          <w:spacing w:val="-5"/>
          <w:sz w:val="20"/>
          <w:szCs w:val="20"/>
          <w:lang w:val="hr-HR"/>
        </w:rPr>
        <w:tab/>
      </w:r>
      <w:r w:rsidRPr="003E0704">
        <w:rPr>
          <w:rFonts w:cs="Arial"/>
          <w:spacing w:val="-5"/>
          <w:sz w:val="20"/>
          <w:szCs w:val="20"/>
          <w:lang w:val="hr-HR"/>
        </w:rPr>
        <w:tab/>
        <w:t xml:space="preserve">   </w:t>
      </w:r>
    </w:p>
    <w:p w14:paraId="1AB3DB08" w14:textId="77777777" w:rsidR="003E0704" w:rsidRPr="003E0704" w:rsidRDefault="003E0704" w:rsidP="003E0704">
      <w:pPr>
        <w:ind w:left="4248" w:firstLine="708"/>
        <w:rPr>
          <w:rFonts w:cs="Arial"/>
          <w:b/>
          <w:spacing w:val="-5"/>
          <w:sz w:val="20"/>
          <w:szCs w:val="20"/>
          <w:lang w:val="hr-HR"/>
        </w:rPr>
      </w:pPr>
      <w:r w:rsidRPr="003E0704">
        <w:rPr>
          <w:rFonts w:cs="Arial"/>
          <w:spacing w:val="-5"/>
          <w:sz w:val="20"/>
          <w:szCs w:val="20"/>
          <w:lang w:val="hr-HR"/>
        </w:rPr>
        <w:t xml:space="preserve">     </w:t>
      </w:r>
    </w:p>
    <w:p w14:paraId="00E68F3D" w14:textId="77777777" w:rsidR="003E0704" w:rsidRPr="003E0704" w:rsidRDefault="003E0704" w:rsidP="003E0704">
      <w:pPr>
        <w:rPr>
          <w:rFonts w:cs="Arial"/>
          <w:spacing w:val="-5"/>
          <w:sz w:val="20"/>
          <w:szCs w:val="20"/>
          <w:lang w:val="hr-HR"/>
        </w:rPr>
      </w:pPr>
      <w:r w:rsidRPr="003E0704">
        <w:rPr>
          <w:rFonts w:cs="Arial"/>
          <w:spacing w:val="-5"/>
          <w:sz w:val="20"/>
          <w:szCs w:val="20"/>
          <w:lang w:val="hr-HR"/>
        </w:rPr>
        <w:t xml:space="preserve">_______________________                           </w:t>
      </w:r>
    </w:p>
    <w:p w14:paraId="2811B5A8" w14:textId="77777777" w:rsidR="003E0704" w:rsidRPr="003E0704" w:rsidRDefault="003E0704" w:rsidP="003E0704">
      <w:pPr>
        <w:rPr>
          <w:rFonts w:cs="Arial"/>
          <w:spacing w:val="-5"/>
          <w:sz w:val="20"/>
          <w:szCs w:val="20"/>
          <w:lang w:val="hr-HR"/>
        </w:rPr>
      </w:pPr>
    </w:p>
    <w:p w14:paraId="4A72C519" w14:textId="77777777" w:rsidR="003E0704" w:rsidRPr="003E0704" w:rsidRDefault="003E0704" w:rsidP="003E0704">
      <w:pPr>
        <w:tabs>
          <w:tab w:val="left" w:pos="5529"/>
        </w:tabs>
        <w:rPr>
          <w:rFonts w:cs="Arial"/>
          <w:spacing w:val="-5"/>
          <w:sz w:val="20"/>
          <w:szCs w:val="20"/>
          <w:lang w:val="hr-HR"/>
        </w:rPr>
      </w:pPr>
      <w:r w:rsidRPr="003E0704">
        <w:rPr>
          <w:rFonts w:cs="Arial"/>
          <w:spacing w:val="-5"/>
          <w:sz w:val="20"/>
          <w:szCs w:val="20"/>
          <w:lang w:val="hr-HR"/>
        </w:rPr>
        <w:t xml:space="preserve">Broj Ugovora: _____________________                       </w:t>
      </w:r>
      <w:r w:rsidRPr="003E0704">
        <w:rPr>
          <w:rFonts w:cs="Arial"/>
          <w:spacing w:val="-5"/>
          <w:sz w:val="20"/>
          <w:szCs w:val="20"/>
          <w:lang w:val="hr-HR"/>
        </w:rPr>
        <w:tab/>
        <w:t xml:space="preserve">Broj Ugovora: ____________________                                      </w:t>
      </w:r>
    </w:p>
    <w:p w14:paraId="300037F9" w14:textId="77777777" w:rsidR="003E0704" w:rsidRDefault="003E0704" w:rsidP="003E0704">
      <w:pPr>
        <w:tabs>
          <w:tab w:val="left" w:pos="5103"/>
          <w:tab w:val="left" w:pos="5529"/>
        </w:tabs>
        <w:jc w:val="both"/>
        <w:rPr>
          <w:rFonts w:cs="Arial"/>
          <w:spacing w:val="-5"/>
          <w:sz w:val="20"/>
          <w:szCs w:val="20"/>
          <w:lang w:val="hr-HR"/>
        </w:rPr>
      </w:pPr>
      <w:r w:rsidRPr="003E0704">
        <w:rPr>
          <w:rFonts w:cs="Arial"/>
          <w:spacing w:val="-5"/>
          <w:sz w:val="20"/>
          <w:szCs w:val="20"/>
          <w:lang w:val="hr-HR"/>
        </w:rPr>
        <w:t xml:space="preserve">Datum          : _____________________      </w:t>
      </w:r>
      <w:r w:rsidRPr="003E0704">
        <w:rPr>
          <w:rFonts w:cs="Arial"/>
          <w:spacing w:val="-5"/>
          <w:sz w:val="20"/>
          <w:szCs w:val="20"/>
          <w:lang w:val="hr-HR"/>
        </w:rPr>
        <w:tab/>
      </w:r>
      <w:r w:rsidRPr="003E0704">
        <w:rPr>
          <w:rFonts w:cs="Arial"/>
          <w:spacing w:val="-5"/>
          <w:sz w:val="20"/>
          <w:szCs w:val="20"/>
          <w:lang w:val="hr-HR"/>
        </w:rPr>
        <w:tab/>
        <w:t>Datum           : ___________________</w:t>
      </w:r>
    </w:p>
    <w:p w14:paraId="4398D743" w14:textId="77777777" w:rsidR="003E0704" w:rsidRDefault="003E0704" w:rsidP="003E0704">
      <w:pPr>
        <w:tabs>
          <w:tab w:val="left" w:pos="5103"/>
          <w:tab w:val="left" w:pos="5529"/>
        </w:tabs>
        <w:jc w:val="both"/>
        <w:rPr>
          <w:rFonts w:cs="Arial"/>
          <w:spacing w:val="-5"/>
          <w:sz w:val="20"/>
          <w:szCs w:val="20"/>
          <w:lang w:val="hr-HR"/>
        </w:rPr>
      </w:pPr>
    </w:p>
    <w:p w14:paraId="29AAE863" w14:textId="77777777" w:rsidR="003E0704" w:rsidRDefault="003E0704" w:rsidP="003E0704">
      <w:pPr>
        <w:tabs>
          <w:tab w:val="left" w:pos="5103"/>
          <w:tab w:val="left" w:pos="5529"/>
        </w:tabs>
        <w:jc w:val="both"/>
        <w:rPr>
          <w:rFonts w:cs="Arial"/>
          <w:spacing w:val="-5"/>
          <w:sz w:val="20"/>
          <w:szCs w:val="20"/>
          <w:lang w:val="hr-HR"/>
        </w:rPr>
      </w:pPr>
    </w:p>
    <w:p w14:paraId="0981CFFB" w14:textId="77777777" w:rsidR="003E0704" w:rsidRDefault="003E0704" w:rsidP="003E0704">
      <w:pPr>
        <w:tabs>
          <w:tab w:val="left" w:pos="5103"/>
          <w:tab w:val="left" w:pos="5529"/>
        </w:tabs>
        <w:jc w:val="both"/>
        <w:rPr>
          <w:rFonts w:cs="Arial"/>
          <w:spacing w:val="-5"/>
          <w:sz w:val="20"/>
          <w:szCs w:val="20"/>
          <w:lang w:val="hr-HR"/>
        </w:rPr>
      </w:pPr>
    </w:p>
    <w:p w14:paraId="33A9A972" w14:textId="77777777" w:rsidR="003E0704" w:rsidRDefault="003E0704" w:rsidP="003E0704">
      <w:pPr>
        <w:tabs>
          <w:tab w:val="left" w:pos="5103"/>
          <w:tab w:val="left" w:pos="5529"/>
        </w:tabs>
        <w:jc w:val="both"/>
        <w:rPr>
          <w:rFonts w:cs="Arial"/>
          <w:spacing w:val="-5"/>
          <w:sz w:val="20"/>
          <w:szCs w:val="20"/>
          <w:lang w:val="hr-HR"/>
        </w:rPr>
      </w:pPr>
    </w:p>
    <w:p w14:paraId="4CA7F319" w14:textId="77777777" w:rsidR="003E0704" w:rsidRDefault="003E0704" w:rsidP="003E0704">
      <w:pPr>
        <w:tabs>
          <w:tab w:val="left" w:pos="5103"/>
          <w:tab w:val="left" w:pos="5529"/>
        </w:tabs>
        <w:jc w:val="both"/>
        <w:rPr>
          <w:rFonts w:cs="Arial"/>
          <w:spacing w:val="-5"/>
          <w:sz w:val="20"/>
          <w:szCs w:val="20"/>
          <w:lang w:val="hr-HR"/>
        </w:rPr>
      </w:pPr>
    </w:p>
    <w:p w14:paraId="646D96FD" w14:textId="77777777" w:rsidR="003E0704" w:rsidRDefault="003E0704" w:rsidP="003E0704">
      <w:pPr>
        <w:tabs>
          <w:tab w:val="left" w:pos="5103"/>
          <w:tab w:val="left" w:pos="5529"/>
        </w:tabs>
        <w:jc w:val="both"/>
        <w:rPr>
          <w:rFonts w:cs="Arial"/>
          <w:spacing w:val="-5"/>
          <w:sz w:val="20"/>
          <w:szCs w:val="20"/>
          <w:lang w:val="hr-HR"/>
        </w:rPr>
      </w:pPr>
    </w:p>
    <w:p w14:paraId="32916632" w14:textId="77777777" w:rsidR="003E0704" w:rsidRDefault="003E0704" w:rsidP="003E0704">
      <w:pPr>
        <w:tabs>
          <w:tab w:val="left" w:pos="5103"/>
          <w:tab w:val="left" w:pos="5529"/>
        </w:tabs>
        <w:jc w:val="both"/>
        <w:rPr>
          <w:rFonts w:cs="Arial"/>
          <w:spacing w:val="-5"/>
          <w:sz w:val="20"/>
          <w:szCs w:val="20"/>
          <w:lang w:val="hr-HR"/>
        </w:rPr>
      </w:pPr>
    </w:p>
    <w:p w14:paraId="27203960" w14:textId="77777777" w:rsidR="00F017F8" w:rsidRDefault="00F017F8" w:rsidP="003E0704">
      <w:pPr>
        <w:tabs>
          <w:tab w:val="left" w:pos="5103"/>
          <w:tab w:val="left" w:pos="5529"/>
        </w:tabs>
        <w:jc w:val="both"/>
        <w:rPr>
          <w:rFonts w:cs="Arial"/>
          <w:spacing w:val="-5"/>
          <w:sz w:val="20"/>
          <w:szCs w:val="20"/>
          <w:lang w:val="hr-HR"/>
        </w:rPr>
      </w:pPr>
    </w:p>
    <w:p w14:paraId="073FF7B3" w14:textId="77777777" w:rsidR="00F017F8" w:rsidRDefault="00F017F8" w:rsidP="003E0704">
      <w:pPr>
        <w:tabs>
          <w:tab w:val="left" w:pos="5103"/>
          <w:tab w:val="left" w:pos="5529"/>
        </w:tabs>
        <w:jc w:val="both"/>
        <w:rPr>
          <w:rFonts w:cs="Arial"/>
          <w:spacing w:val="-5"/>
          <w:sz w:val="20"/>
          <w:szCs w:val="20"/>
          <w:lang w:val="hr-HR"/>
        </w:rPr>
      </w:pPr>
    </w:p>
    <w:p w14:paraId="0C4C8882" w14:textId="77777777" w:rsidR="00F017F8" w:rsidRDefault="00F017F8" w:rsidP="003E0704">
      <w:pPr>
        <w:tabs>
          <w:tab w:val="left" w:pos="5103"/>
          <w:tab w:val="left" w:pos="5529"/>
        </w:tabs>
        <w:jc w:val="both"/>
        <w:rPr>
          <w:rFonts w:cs="Arial"/>
          <w:spacing w:val="-5"/>
          <w:sz w:val="20"/>
          <w:szCs w:val="20"/>
          <w:lang w:val="hr-HR"/>
        </w:rPr>
      </w:pPr>
    </w:p>
    <w:p w14:paraId="6041C57F" w14:textId="77777777" w:rsidR="00F017F8" w:rsidRDefault="00F017F8" w:rsidP="003E0704">
      <w:pPr>
        <w:tabs>
          <w:tab w:val="left" w:pos="5103"/>
          <w:tab w:val="left" w:pos="5529"/>
        </w:tabs>
        <w:jc w:val="both"/>
        <w:rPr>
          <w:rFonts w:cs="Arial"/>
          <w:spacing w:val="-5"/>
          <w:sz w:val="20"/>
          <w:szCs w:val="20"/>
          <w:lang w:val="hr-HR"/>
        </w:rPr>
      </w:pPr>
    </w:p>
    <w:p w14:paraId="50D6D4BF" w14:textId="77777777" w:rsidR="00F017F8" w:rsidRDefault="00F017F8" w:rsidP="003E0704">
      <w:pPr>
        <w:tabs>
          <w:tab w:val="left" w:pos="5103"/>
          <w:tab w:val="left" w:pos="5529"/>
        </w:tabs>
        <w:jc w:val="both"/>
        <w:rPr>
          <w:rFonts w:cs="Arial"/>
          <w:spacing w:val="-5"/>
          <w:sz w:val="20"/>
          <w:szCs w:val="20"/>
          <w:lang w:val="hr-HR"/>
        </w:rPr>
      </w:pPr>
    </w:p>
    <w:p w14:paraId="61EAD91E" w14:textId="77777777" w:rsidR="00F017F8" w:rsidRDefault="00F017F8" w:rsidP="003E0704">
      <w:pPr>
        <w:tabs>
          <w:tab w:val="left" w:pos="5103"/>
          <w:tab w:val="left" w:pos="5529"/>
        </w:tabs>
        <w:jc w:val="both"/>
        <w:rPr>
          <w:rFonts w:cs="Arial"/>
          <w:spacing w:val="-5"/>
          <w:sz w:val="20"/>
          <w:szCs w:val="20"/>
          <w:lang w:val="hr-HR"/>
        </w:rPr>
      </w:pPr>
    </w:p>
    <w:p w14:paraId="311C1AEF" w14:textId="77777777" w:rsidR="00F017F8" w:rsidRDefault="00F017F8" w:rsidP="003E0704">
      <w:pPr>
        <w:tabs>
          <w:tab w:val="left" w:pos="5103"/>
          <w:tab w:val="left" w:pos="5529"/>
        </w:tabs>
        <w:jc w:val="both"/>
        <w:rPr>
          <w:rFonts w:cs="Arial"/>
          <w:spacing w:val="-5"/>
          <w:sz w:val="20"/>
          <w:szCs w:val="20"/>
          <w:lang w:val="hr-HR"/>
        </w:rPr>
      </w:pPr>
    </w:p>
    <w:p w14:paraId="65F41E3A" w14:textId="77777777" w:rsidR="00F017F8" w:rsidRDefault="00F017F8" w:rsidP="003E0704">
      <w:pPr>
        <w:tabs>
          <w:tab w:val="left" w:pos="5103"/>
          <w:tab w:val="left" w:pos="5529"/>
        </w:tabs>
        <w:jc w:val="both"/>
        <w:rPr>
          <w:rFonts w:cs="Arial"/>
          <w:spacing w:val="-5"/>
          <w:sz w:val="20"/>
          <w:szCs w:val="20"/>
          <w:lang w:val="hr-HR"/>
        </w:rPr>
      </w:pPr>
    </w:p>
    <w:p w14:paraId="4E8C9E17" w14:textId="77777777" w:rsidR="00F017F8" w:rsidRDefault="00F017F8" w:rsidP="003E0704">
      <w:pPr>
        <w:tabs>
          <w:tab w:val="left" w:pos="5103"/>
          <w:tab w:val="left" w:pos="5529"/>
        </w:tabs>
        <w:jc w:val="both"/>
        <w:rPr>
          <w:rFonts w:cs="Arial"/>
          <w:spacing w:val="-5"/>
          <w:sz w:val="20"/>
          <w:szCs w:val="20"/>
          <w:lang w:val="hr-HR"/>
        </w:rPr>
      </w:pPr>
    </w:p>
    <w:p w14:paraId="3B52EE75" w14:textId="77777777" w:rsidR="00F017F8" w:rsidRDefault="00F017F8" w:rsidP="003E0704">
      <w:pPr>
        <w:tabs>
          <w:tab w:val="left" w:pos="5103"/>
          <w:tab w:val="left" w:pos="5529"/>
        </w:tabs>
        <w:jc w:val="both"/>
        <w:rPr>
          <w:rFonts w:cs="Arial"/>
          <w:spacing w:val="-5"/>
          <w:sz w:val="20"/>
          <w:szCs w:val="20"/>
          <w:lang w:val="hr-HR"/>
        </w:rPr>
      </w:pPr>
    </w:p>
    <w:p w14:paraId="4EA12D5A" w14:textId="77777777" w:rsidR="00FA2C24" w:rsidRDefault="00FA2C24" w:rsidP="003E0704">
      <w:pPr>
        <w:tabs>
          <w:tab w:val="left" w:pos="5103"/>
          <w:tab w:val="left" w:pos="5529"/>
        </w:tabs>
        <w:jc w:val="both"/>
        <w:rPr>
          <w:rFonts w:cs="Arial"/>
          <w:spacing w:val="-5"/>
          <w:sz w:val="20"/>
          <w:szCs w:val="20"/>
          <w:lang w:val="hr-HR"/>
        </w:rPr>
      </w:pPr>
    </w:p>
    <w:p w14:paraId="2D720775" w14:textId="77777777" w:rsidR="00FA2C24" w:rsidRDefault="00FA2C24" w:rsidP="003E0704">
      <w:pPr>
        <w:tabs>
          <w:tab w:val="left" w:pos="5103"/>
          <w:tab w:val="left" w:pos="5529"/>
        </w:tabs>
        <w:jc w:val="both"/>
        <w:rPr>
          <w:rFonts w:cs="Arial"/>
          <w:spacing w:val="-5"/>
          <w:sz w:val="20"/>
          <w:szCs w:val="20"/>
          <w:lang w:val="hr-HR"/>
        </w:rPr>
      </w:pPr>
    </w:p>
    <w:p w14:paraId="0A294B45" w14:textId="77777777" w:rsidR="00FA2C24" w:rsidRDefault="00FA2C24" w:rsidP="003E0704">
      <w:pPr>
        <w:tabs>
          <w:tab w:val="left" w:pos="5103"/>
          <w:tab w:val="left" w:pos="5529"/>
        </w:tabs>
        <w:jc w:val="both"/>
        <w:rPr>
          <w:rFonts w:cs="Arial"/>
          <w:spacing w:val="-5"/>
          <w:sz w:val="20"/>
          <w:szCs w:val="20"/>
          <w:lang w:val="hr-HR"/>
        </w:rPr>
      </w:pPr>
    </w:p>
    <w:p w14:paraId="4BF4D214" w14:textId="77777777" w:rsidR="00FA2C24" w:rsidRDefault="00FA2C24" w:rsidP="003E0704">
      <w:pPr>
        <w:tabs>
          <w:tab w:val="left" w:pos="5103"/>
          <w:tab w:val="left" w:pos="5529"/>
        </w:tabs>
        <w:jc w:val="both"/>
        <w:rPr>
          <w:rFonts w:cs="Arial"/>
          <w:spacing w:val="-5"/>
          <w:sz w:val="20"/>
          <w:szCs w:val="20"/>
          <w:lang w:val="hr-HR"/>
        </w:rPr>
      </w:pPr>
    </w:p>
    <w:p w14:paraId="5B260AA6" w14:textId="77777777" w:rsidR="00FA2C24" w:rsidRDefault="00FA2C24" w:rsidP="003E0704">
      <w:pPr>
        <w:tabs>
          <w:tab w:val="left" w:pos="5103"/>
          <w:tab w:val="left" w:pos="5529"/>
        </w:tabs>
        <w:jc w:val="both"/>
        <w:rPr>
          <w:rFonts w:cs="Arial"/>
          <w:spacing w:val="-5"/>
          <w:sz w:val="20"/>
          <w:szCs w:val="20"/>
          <w:lang w:val="hr-HR"/>
        </w:rPr>
      </w:pPr>
    </w:p>
    <w:p w14:paraId="325FD28A" w14:textId="77777777" w:rsidR="00FA2C24" w:rsidRDefault="00FA2C24" w:rsidP="003E0704">
      <w:pPr>
        <w:tabs>
          <w:tab w:val="left" w:pos="5103"/>
          <w:tab w:val="left" w:pos="5529"/>
        </w:tabs>
        <w:jc w:val="both"/>
        <w:rPr>
          <w:rFonts w:cs="Arial"/>
          <w:spacing w:val="-5"/>
          <w:sz w:val="20"/>
          <w:szCs w:val="20"/>
          <w:lang w:val="hr-HR"/>
        </w:rPr>
      </w:pPr>
    </w:p>
    <w:p w14:paraId="67B625E3" w14:textId="77777777" w:rsidR="00FA2C24" w:rsidRDefault="00FA2C24" w:rsidP="003E0704">
      <w:pPr>
        <w:tabs>
          <w:tab w:val="left" w:pos="5103"/>
          <w:tab w:val="left" w:pos="5529"/>
        </w:tabs>
        <w:jc w:val="both"/>
        <w:rPr>
          <w:rFonts w:cs="Arial"/>
          <w:spacing w:val="-5"/>
          <w:sz w:val="20"/>
          <w:szCs w:val="20"/>
          <w:lang w:val="hr-HR"/>
        </w:rPr>
      </w:pPr>
    </w:p>
    <w:p w14:paraId="778BB9C6" w14:textId="77777777" w:rsidR="00FA2C24" w:rsidRDefault="00FA2C24" w:rsidP="003E0704">
      <w:pPr>
        <w:tabs>
          <w:tab w:val="left" w:pos="5103"/>
          <w:tab w:val="left" w:pos="5529"/>
        </w:tabs>
        <w:jc w:val="both"/>
        <w:rPr>
          <w:rFonts w:cs="Arial"/>
          <w:spacing w:val="-5"/>
          <w:sz w:val="20"/>
          <w:szCs w:val="20"/>
          <w:lang w:val="hr-HR"/>
        </w:rPr>
      </w:pPr>
    </w:p>
    <w:p w14:paraId="1DF4FAA8" w14:textId="77777777" w:rsidR="003E0704" w:rsidRDefault="003E0704" w:rsidP="003E0704">
      <w:pPr>
        <w:tabs>
          <w:tab w:val="left" w:pos="5103"/>
          <w:tab w:val="left" w:pos="5529"/>
        </w:tabs>
        <w:jc w:val="both"/>
        <w:rPr>
          <w:rFonts w:cs="Arial"/>
          <w:spacing w:val="-5"/>
          <w:sz w:val="20"/>
          <w:szCs w:val="20"/>
          <w:lang w:val="hr-HR"/>
        </w:rPr>
      </w:pPr>
    </w:p>
    <w:p w14:paraId="459AC405" w14:textId="77777777" w:rsidR="003E0704" w:rsidRDefault="003E0704" w:rsidP="003E0704">
      <w:pPr>
        <w:tabs>
          <w:tab w:val="left" w:pos="5103"/>
          <w:tab w:val="left" w:pos="5529"/>
        </w:tabs>
        <w:jc w:val="both"/>
        <w:rPr>
          <w:rFonts w:cs="Arial"/>
          <w:spacing w:val="-5"/>
          <w:sz w:val="20"/>
          <w:szCs w:val="20"/>
          <w:lang w:val="hr-HR"/>
        </w:rPr>
      </w:pPr>
    </w:p>
    <w:p w14:paraId="16A03341" w14:textId="77777777" w:rsidR="003E0704" w:rsidRPr="003E0704" w:rsidRDefault="003E0704" w:rsidP="003E0704">
      <w:pPr>
        <w:tabs>
          <w:tab w:val="left" w:pos="5103"/>
          <w:tab w:val="left" w:pos="5529"/>
        </w:tabs>
        <w:jc w:val="both"/>
        <w:rPr>
          <w:rFonts w:cs="Arial"/>
          <w:spacing w:val="-5"/>
          <w:sz w:val="20"/>
          <w:szCs w:val="20"/>
          <w:lang w:val="hr-HR" w:eastAsia="hr-HR"/>
        </w:rPr>
      </w:pPr>
    </w:p>
    <w:p w14:paraId="77A21376" w14:textId="78BB6A3B" w:rsidR="00391182" w:rsidRPr="00391182" w:rsidRDefault="00391182" w:rsidP="00391182">
      <w:pPr>
        <w:widowControl w:val="0"/>
        <w:tabs>
          <w:tab w:val="left" w:pos="0"/>
        </w:tabs>
        <w:suppressAutoHyphens/>
        <w:ind w:right="-1"/>
        <w:jc w:val="both"/>
        <w:rPr>
          <w:rFonts w:cs="Arial"/>
          <w:sz w:val="20"/>
          <w:szCs w:val="20"/>
          <w:lang w:val="pt-PT" w:eastAsia="hr-HR"/>
        </w:rPr>
      </w:pPr>
      <w:r w:rsidRPr="00391182">
        <w:rPr>
          <w:rFonts w:cs="Arial"/>
          <w:b/>
          <w:sz w:val="20"/>
          <w:szCs w:val="20"/>
          <w:lang w:val="pt-PT" w:eastAsia="hr-HR"/>
        </w:rPr>
        <w:t>J.P. Međunarodni aerodrom “SARAJEVO” d.o.o. Sarajevo</w:t>
      </w:r>
      <w:r w:rsidRPr="00391182">
        <w:rPr>
          <w:rFonts w:cs="Arial"/>
          <w:sz w:val="20"/>
          <w:szCs w:val="20"/>
          <w:lang w:val="pt-PT" w:eastAsia="hr-HR"/>
        </w:rPr>
        <w:t xml:space="preserve">, </w:t>
      </w:r>
      <w:r w:rsidRPr="00391182">
        <w:rPr>
          <w:rFonts w:cs="Arial"/>
          <w:bCs/>
          <w:sz w:val="20"/>
          <w:szCs w:val="20"/>
          <w:lang w:val="it-IT" w:eastAsia="hr-HR"/>
        </w:rPr>
        <w:t xml:space="preserve">sa sjedištem na adresi: </w:t>
      </w:r>
      <w:r w:rsidRPr="00391182">
        <w:rPr>
          <w:rFonts w:cs="Arial"/>
          <w:sz w:val="20"/>
          <w:szCs w:val="20"/>
          <w:lang w:val="pt-PT" w:eastAsia="hr-HR"/>
        </w:rPr>
        <w:t xml:space="preserve">ul. Kurta Schorka br. 36, Ilidža, </w:t>
      </w:r>
      <w:r w:rsidRPr="00391182">
        <w:rPr>
          <w:rFonts w:cs="Arial"/>
          <w:bCs/>
          <w:sz w:val="20"/>
          <w:szCs w:val="20"/>
          <w:lang w:val="pt-PT" w:eastAsia="hr-HR"/>
        </w:rPr>
        <w:t xml:space="preserve">Rješenje o registraciji poslovnog subjekta kod Općinskog suda u Sarajevu, sa matičnim registarskim brojem subjekta upisa: 65-01-0419-11 (stari broj: </w:t>
      </w:r>
      <w:r w:rsidRPr="00391182">
        <w:rPr>
          <w:rFonts w:cs="Arial"/>
          <w:sz w:val="20"/>
          <w:szCs w:val="20"/>
          <w:lang w:val="pt-PT" w:eastAsia="hr-HR"/>
        </w:rPr>
        <w:t>1-13237</w:t>
      </w:r>
      <w:r w:rsidRPr="00391182">
        <w:rPr>
          <w:rFonts w:cs="Arial"/>
          <w:bCs/>
          <w:sz w:val="20"/>
          <w:szCs w:val="20"/>
          <w:lang w:val="pt-PT" w:eastAsia="hr-HR"/>
        </w:rPr>
        <w:t xml:space="preserve">), Identifikacioni broj obveznika direktnih poreza kod nadležnog poreskog ureda – ID broj: </w:t>
      </w:r>
      <w:r w:rsidRPr="00391182">
        <w:rPr>
          <w:rFonts w:cs="Arial"/>
          <w:sz w:val="20"/>
          <w:szCs w:val="20"/>
          <w:lang w:val="pt-PT" w:eastAsia="hr-HR"/>
        </w:rPr>
        <w:t>4200068970001</w:t>
      </w:r>
      <w:r w:rsidRPr="00391182">
        <w:rPr>
          <w:rFonts w:cs="Arial"/>
          <w:bCs/>
          <w:sz w:val="20"/>
          <w:szCs w:val="20"/>
          <w:lang w:val="pt-PT" w:eastAsia="hr-HR"/>
        </w:rPr>
        <w:t>,</w:t>
      </w:r>
      <w:r w:rsidRPr="00391182">
        <w:rPr>
          <w:rFonts w:cs="Arial"/>
          <w:sz w:val="20"/>
          <w:szCs w:val="20"/>
          <w:lang w:val="pt-PT" w:eastAsia="hr-HR"/>
        </w:rPr>
        <w:t xml:space="preserve"> </w:t>
      </w:r>
      <w:r w:rsidRPr="00391182">
        <w:rPr>
          <w:rFonts w:cs="Arial"/>
          <w:bCs/>
          <w:sz w:val="20"/>
          <w:szCs w:val="20"/>
          <w:lang w:val="pt-PT" w:eastAsia="hr-HR"/>
        </w:rPr>
        <w:t xml:space="preserve">Identifikacioni broj obveznika indirektnih poreza kod Uprave za indirektno oporezivanje – PDV broj: </w:t>
      </w:r>
      <w:r w:rsidRPr="00391182">
        <w:rPr>
          <w:rFonts w:cs="Arial"/>
          <w:sz w:val="20"/>
          <w:szCs w:val="20"/>
          <w:lang w:val="pt-PT" w:eastAsia="hr-HR"/>
        </w:rPr>
        <w:t xml:space="preserve">200068970001, Transakcijski račun kod UniCredit banka d.d. Mostar, broj: 3387302205238447, koga zastupa </w:t>
      </w:r>
      <w:r w:rsidR="00FA2C24">
        <w:rPr>
          <w:rFonts w:cs="Arial"/>
          <w:sz w:val="20"/>
          <w:szCs w:val="20"/>
          <w:lang w:val="pt-PT" w:eastAsia="hr-HR"/>
        </w:rPr>
        <w:t>Dino Selimović</w:t>
      </w:r>
      <w:r w:rsidRPr="00391182">
        <w:rPr>
          <w:rFonts w:cs="Arial"/>
          <w:sz w:val="20"/>
          <w:szCs w:val="20"/>
          <w:lang w:val="pt-PT" w:eastAsia="hr-HR"/>
        </w:rPr>
        <w:t xml:space="preserve">, v.d. direktora i Slobodan Kadijević, v.d. izvršnog direktora, </w:t>
      </w:r>
      <w:r w:rsidRPr="00391182">
        <w:rPr>
          <w:rFonts w:cs="Arial"/>
          <w:b/>
          <w:sz w:val="20"/>
          <w:szCs w:val="20"/>
          <w:lang w:val="pt-PT" w:eastAsia="hr-HR"/>
        </w:rPr>
        <w:t>(u daljem tekstu: Zakupodavac)</w:t>
      </w:r>
    </w:p>
    <w:p w14:paraId="1FD18E34" w14:textId="77777777" w:rsidR="00391182" w:rsidRPr="00391182" w:rsidRDefault="00391182" w:rsidP="00391182">
      <w:pPr>
        <w:widowControl w:val="0"/>
        <w:tabs>
          <w:tab w:val="left" w:pos="0"/>
        </w:tabs>
        <w:suppressAutoHyphens/>
        <w:ind w:right="-1"/>
        <w:jc w:val="both"/>
        <w:rPr>
          <w:rFonts w:cs="Arial"/>
          <w:sz w:val="20"/>
          <w:szCs w:val="20"/>
          <w:lang w:val="pt-PT" w:eastAsia="hr-HR"/>
        </w:rPr>
      </w:pPr>
    </w:p>
    <w:p w14:paraId="45492FF1" w14:textId="77777777" w:rsidR="00391182" w:rsidRPr="00391182" w:rsidRDefault="00391182" w:rsidP="00391182">
      <w:pPr>
        <w:widowControl w:val="0"/>
        <w:tabs>
          <w:tab w:val="left" w:pos="0"/>
          <w:tab w:val="left" w:pos="720"/>
        </w:tabs>
        <w:suppressAutoHyphens/>
        <w:ind w:right="-515"/>
        <w:jc w:val="both"/>
        <w:rPr>
          <w:rFonts w:cs="Arial"/>
          <w:spacing w:val="-3"/>
          <w:sz w:val="20"/>
          <w:szCs w:val="20"/>
          <w:lang w:val="hr-HR" w:eastAsia="hr-HR"/>
        </w:rPr>
      </w:pPr>
      <w:r w:rsidRPr="00391182">
        <w:rPr>
          <w:rFonts w:cs="Arial"/>
          <w:spacing w:val="-3"/>
          <w:sz w:val="20"/>
          <w:szCs w:val="20"/>
          <w:lang w:val="hr-HR" w:eastAsia="hr-HR"/>
        </w:rPr>
        <w:t>i</w:t>
      </w:r>
    </w:p>
    <w:p w14:paraId="23C0FC3B" w14:textId="77777777" w:rsidR="00391182" w:rsidRPr="00391182" w:rsidRDefault="00391182" w:rsidP="00391182">
      <w:pPr>
        <w:widowControl w:val="0"/>
        <w:jc w:val="both"/>
        <w:rPr>
          <w:rFonts w:cs="Arial"/>
          <w:b/>
          <w:sz w:val="20"/>
          <w:szCs w:val="20"/>
          <w:lang w:val="pt-PT" w:eastAsia="hr-HR"/>
        </w:rPr>
      </w:pPr>
    </w:p>
    <w:p w14:paraId="3D992871" w14:textId="77777777" w:rsidR="00391182" w:rsidRPr="00391182" w:rsidRDefault="00391182" w:rsidP="00391182">
      <w:pPr>
        <w:widowControl w:val="0"/>
        <w:jc w:val="both"/>
        <w:rPr>
          <w:rFonts w:cs="Arial"/>
          <w:b/>
          <w:sz w:val="20"/>
          <w:szCs w:val="20"/>
          <w:lang w:val="pt-PT" w:eastAsia="hr-HR"/>
        </w:rPr>
      </w:pPr>
      <w:r w:rsidRPr="00391182">
        <w:rPr>
          <w:rFonts w:cs="Arial"/>
          <w:bCs/>
          <w:i/>
          <w:iCs/>
          <w:sz w:val="20"/>
          <w:szCs w:val="20"/>
          <w:lang w:val="pt-PT" w:eastAsia="hr-HR"/>
        </w:rPr>
        <w:t>_________________________________________ (naziv pravnog lica)</w:t>
      </w:r>
      <w:r w:rsidRPr="00391182">
        <w:rPr>
          <w:rFonts w:cs="Arial"/>
          <w:bCs/>
          <w:sz w:val="20"/>
          <w:szCs w:val="20"/>
          <w:lang w:val="pt-PT" w:eastAsia="hr-HR"/>
        </w:rPr>
        <w:t xml:space="preserve">, sa sjedištem na adresi: </w:t>
      </w:r>
      <w:r w:rsidRPr="00391182">
        <w:rPr>
          <w:rFonts w:cs="Arial"/>
          <w:bCs/>
          <w:i/>
          <w:iCs/>
          <w:sz w:val="20"/>
          <w:szCs w:val="20"/>
          <w:lang w:val="pt-PT" w:eastAsia="hr-HR"/>
        </w:rPr>
        <w:t>_________________________________________ (ulica i broj, mjesto)</w:t>
      </w:r>
      <w:r w:rsidRPr="00391182">
        <w:rPr>
          <w:rFonts w:cs="Arial"/>
          <w:bCs/>
          <w:sz w:val="20"/>
          <w:szCs w:val="20"/>
          <w:lang w:val="pt-PT" w:eastAsia="hr-HR"/>
        </w:rPr>
        <w:t xml:space="preserve">, Rješenje o registraciji poslovnog subjekta kod </w:t>
      </w:r>
      <w:r w:rsidRPr="00391182">
        <w:rPr>
          <w:rFonts w:cs="Arial"/>
          <w:bCs/>
          <w:i/>
          <w:iCs/>
          <w:sz w:val="20"/>
          <w:szCs w:val="20"/>
          <w:lang w:val="pt-PT" w:eastAsia="hr-HR"/>
        </w:rPr>
        <w:t>______________________ (naziv suda)</w:t>
      </w:r>
      <w:r w:rsidRPr="00391182">
        <w:rPr>
          <w:rFonts w:cs="Arial"/>
          <w:bCs/>
          <w:sz w:val="20"/>
          <w:szCs w:val="20"/>
          <w:lang w:val="pt-PT" w:eastAsia="hr-HR"/>
        </w:rPr>
        <w:t xml:space="preserve">, sa matičnim registarskim brojem subjekta upisa: </w:t>
      </w:r>
      <w:r w:rsidRPr="00391182">
        <w:rPr>
          <w:rFonts w:cs="Arial"/>
          <w:bCs/>
          <w:i/>
          <w:iCs/>
          <w:sz w:val="20"/>
          <w:szCs w:val="20"/>
          <w:lang w:val="pt-PT" w:eastAsia="hr-HR"/>
        </w:rPr>
        <w:t>_______________________ (matični broj)</w:t>
      </w:r>
      <w:r w:rsidRPr="00391182">
        <w:rPr>
          <w:rFonts w:cs="Arial"/>
          <w:bCs/>
          <w:sz w:val="20"/>
          <w:szCs w:val="20"/>
          <w:lang w:val="pt-PT" w:eastAsia="hr-HR"/>
        </w:rPr>
        <w:t xml:space="preserve">, Identifikacioni broj obveznika direktnih poreza kod nadležnog poreskog ureda – ID broj: </w:t>
      </w:r>
      <w:r w:rsidRPr="00391182">
        <w:rPr>
          <w:rFonts w:cs="Arial"/>
          <w:bCs/>
          <w:i/>
          <w:iCs/>
          <w:sz w:val="20"/>
          <w:szCs w:val="20"/>
          <w:lang w:val="pt-PT" w:eastAsia="hr-HR"/>
        </w:rPr>
        <w:t>_______________________ (ID broj)</w:t>
      </w:r>
      <w:r w:rsidRPr="00391182">
        <w:rPr>
          <w:rFonts w:cs="Arial"/>
          <w:bCs/>
          <w:sz w:val="20"/>
          <w:szCs w:val="20"/>
          <w:lang w:val="pt-PT" w:eastAsia="hr-HR"/>
        </w:rPr>
        <w:t xml:space="preserve">, Identifikacioni broj obveznika indirektnih poreza kod Uprave za indirektno oporezivanje – PDV broj: </w:t>
      </w:r>
      <w:r w:rsidRPr="00391182">
        <w:rPr>
          <w:rFonts w:cs="Arial"/>
          <w:bCs/>
          <w:i/>
          <w:iCs/>
          <w:sz w:val="20"/>
          <w:szCs w:val="20"/>
          <w:lang w:val="pt-PT" w:eastAsia="hr-HR"/>
        </w:rPr>
        <w:t>_______________________ (PDV broj)</w:t>
      </w:r>
      <w:r w:rsidRPr="00391182">
        <w:rPr>
          <w:rFonts w:cs="Arial"/>
          <w:bCs/>
          <w:sz w:val="20"/>
          <w:szCs w:val="20"/>
          <w:lang w:val="pt-PT" w:eastAsia="hr-HR"/>
        </w:rPr>
        <w:t xml:space="preserve">, Transakcijski račun otvoren kod </w:t>
      </w:r>
      <w:r w:rsidRPr="00391182">
        <w:rPr>
          <w:rFonts w:cs="Arial"/>
          <w:bCs/>
          <w:i/>
          <w:iCs/>
          <w:sz w:val="20"/>
          <w:szCs w:val="20"/>
          <w:lang w:val="pt-PT" w:eastAsia="hr-HR"/>
        </w:rPr>
        <w:t>_______________________ (naziv banke)</w:t>
      </w:r>
      <w:r w:rsidRPr="00391182">
        <w:rPr>
          <w:rFonts w:cs="Arial"/>
          <w:bCs/>
          <w:sz w:val="20"/>
          <w:szCs w:val="20"/>
          <w:lang w:val="pt-PT" w:eastAsia="hr-HR"/>
        </w:rPr>
        <w:t xml:space="preserve"> broj: </w:t>
      </w:r>
      <w:r w:rsidRPr="00391182">
        <w:rPr>
          <w:rFonts w:cs="Arial"/>
          <w:bCs/>
          <w:i/>
          <w:iCs/>
          <w:sz w:val="20"/>
          <w:szCs w:val="20"/>
          <w:lang w:val="pt-PT" w:eastAsia="hr-HR"/>
        </w:rPr>
        <w:t>_______________________ (broj računa)</w:t>
      </w:r>
      <w:r w:rsidRPr="00391182">
        <w:rPr>
          <w:rFonts w:cs="Arial"/>
          <w:bCs/>
          <w:sz w:val="20"/>
          <w:szCs w:val="20"/>
          <w:lang w:val="pt-PT" w:eastAsia="hr-HR"/>
        </w:rPr>
        <w:t xml:space="preserve">, koga zastupa: _______________________ </w:t>
      </w:r>
      <w:r w:rsidRPr="00391182">
        <w:rPr>
          <w:rFonts w:cs="Arial"/>
          <w:bCs/>
          <w:i/>
          <w:iCs/>
          <w:sz w:val="20"/>
          <w:szCs w:val="20"/>
          <w:lang w:val="pt-PT" w:eastAsia="hr-HR"/>
        </w:rPr>
        <w:t>(ime i prezime ovlaštenog lica)</w:t>
      </w:r>
      <w:r w:rsidRPr="00391182">
        <w:rPr>
          <w:rFonts w:cs="Arial"/>
          <w:bCs/>
          <w:sz w:val="20"/>
          <w:szCs w:val="20"/>
          <w:lang w:val="pt-PT" w:eastAsia="hr-HR"/>
        </w:rPr>
        <w:t xml:space="preserve">, _______________________ </w:t>
      </w:r>
      <w:r w:rsidRPr="00391182">
        <w:rPr>
          <w:rFonts w:cs="Arial"/>
          <w:bCs/>
          <w:i/>
          <w:iCs/>
          <w:sz w:val="20"/>
          <w:szCs w:val="20"/>
          <w:lang w:val="pt-PT" w:eastAsia="hr-HR"/>
        </w:rPr>
        <w:t>(funkcija, npr. direktor)</w:t>
      </w:r>
      <w:r w:rsidRPr="00391182">
        <w:rPr>
          <w:rFonts w:cs="Arial"/>
          <w:bCs/>
          <w:sz w:val="20"/>
          <w:szCs w:val="20"/>
          <w:lang w:val="pt-PT" w:eastAsia="hr-HR"/>
        </w:rPr>
        <w:t>,</w:t>
      </w:r>
      <w:r w:rsidRPr="00391182">
        <w:rPr>
          <w:rFonts w:cs="Arial"/>
          <w:b/>
          <w:sz w:val="20"/>
          <w:szCs w:val="20"/>
          <w:lang w:val="pt-PT" w:eastAsia="hr-HR"/>
        </w:rPr>
        <w:t xml:space="preserve"> (u daljem tekstu: </w:t>
      </w:r>
      <w:r w:rsidRPr="00391182">
        <w:rPr>
          <w:rFonts w:eastAsiaTheme="majorEastAsia" w:cs="Arial"/>
          <w:b/>
          <w:sz w:val="20"/>
          <w:szCs w:val="20"/>
          <w:lang w:val="pt-PT" w:eastAsia="hr-HR"/>
        </w:rPr>
        <w:t>Zakupac</w:t>
      </w:r>
      <w:r w:rsidRPr="00391182">
        <w:rPr>
          <w:rFonts w:cs="Arial"/>
          <w:b/>
          <w:sz w:val="20"/>
          <w:szCs w:val="20"/>
          <w:lang w:val="pt-PT" w:eastAsia="hr-HR"/>
        </w:rPr>
        <w:t xml:space="preserve">) </w:t>
      </w:r>
    </w:p>
    <w:p w14:paraId="37B15C0E" w14:textId="77777777" w:rsidR="00391182" w:rsidRPr="00391182" w:rsidRDefault="00391182" w:rsidP="00391182">
      <w:pPr>
        <w:jc w:val="both"/>
        <w:rPr>
          <w:rFonts w:cs="Arial"/>
          <w:b/>
          <w:sz w:val="20"/>
          <w:szCs w:val="20"/>
        </w:rPr>
      </w:pPr>
    </w:p>
    <w:p w14:paraId="2A25593B" w14:textId="77777777" w:rsidR="00391182" w:rsidRPr="00391182" w:rsidRDefault="00391182" w:rsidP="00391182">
      <w:pPr>
        <w:rPr>
          <w:rFonts w:cs="Arial"/>
          <w:sz w:val="20"/>
          <w:szCs w:val="20"/>
        </w:rPr>
      </w:pPr>
    </w:p>
    <w:p w14:paraId="75DD0598" w14:textId="77777777" w:rsidR="00391182" w:rsidRPr="00391182" w:rsidRDefault="00391182" w:rsidP="00391182">
      <w:pPr>
        <w:rPr>
          <w:rFonts w:cs="Arial"/>
          <w:sz w:val="20"/>
          <w:szCs w:val="20"/>
        </w:rPr>
      </w:pPr>
      <w:proofErr w:type="spellStart"/>
      <w:r w:rsidRPr="00391182">
        <w:rPr>
          <w:rFonts w:cs="Arial"/>
          <w:sz w:val="20"/>
          <w:szCs w:val="20"/>
        </w:rPr>
        <w:t>zaključili</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u </w:t>
      </w:r>
      <w:proofErr w:type="spellStart"/>
      <w:r w:rsidRPr="00391182">
        <w:rPr>
          <w:rFonts w:cs="Arial"/>
          <w:sz w:val="20"/>
          <w:szCs w:val="20"/>
        </w:rPr>
        <w:t>Sarajevu</w:t>
      </w:r>
      <w:proofErr w:type="spellEnd"/>
      <w:r w:rsidRPr="00391182">
        <w:rPr>
          <w:rFonts w:cs="Arial"/>
          <w:sz w:val="20"/>
          <w:szCs w:val="20"/>
        </w:rPr>
        <w:t xml:space="preserve"> </w:t>
      </w:r>
    </w:p>
    <w:p w14:paraId="3B2C9E44" w14:textId="77777777" w:rsidR="00391182" w:rsidRPr="00391182" w:rsidRDefault="00391182" w:rsidP="00391182">
      <w:pPr>
        <w:jc w:val="center"/>
        <w:rPr>
          <w:rFonts w:cs="Arial"/>
          <w:b/>
          <w:sz w:val="20"/>
          <w:szCs w:val="20"/>
        </w:rPr>
      </w:pPr>
      <w:proofErr w:type="gramStart"/>
      <w:r w:rsidRPr="00391182">
        <w:rPr>
          <w:rFonts w:cs="Arial"/>
          <w:b/>
          <w:sz w:val="20"/>
          <w:szCs w:val="20"/>
        </w:rPr>
        <w:t>UGOVOR  O</w:t>
      </w:r>
      <w:proofErr w:type="gramEnd"/>
      <w:r w:rsidRPr="00391182">
        <w:rPr>
          <w:rFonts w:cs="Arial"/>
          <w:b/>
          <w:sz w:val="20"/>
          <w:szCs w:val="20"/>
        </w:rPr>
        <w:t xml:space="preserve">  ZAKUPU</w:t>
      </w:r>
    </w:p>
    <w:p w14:paraId="39C06EE5" w14:textId="77777777" w:rsidR="00391182" w:rsidRPr="00391182" w:rsidRDefault="00391182" w:rsidP="00391182">
      <w:pPr>
        <w:rPr>
          <w:rFonts w:cs="Arial"/>
          <w:b/>
          <w:sz w:val="20"/>
          <w:szCs w:val="20"/>
        </w:rPr>
      </w:pPr>
    </w:p>
    <w:p w14:paraId="266B1904" w14:textId="77777777" w:rsidR="00391182" w:rsidRPr="00391182" w:rsidRDefault="00391182" w:rsidP="00391182">
      <w:pPr>
        <w:rPr>
          <w:rFonts w:cs="Arial"/>
          <w:b/>
          <w:sz w:val="20"/>
          <w:szCs w:val="20"/>
        </w:rPr>
      </w:pPr>
      <w:r w:rsidRPr="00391182">
        <w:rPr>
          <w:rFonts w:cs="Arial"/>
          <w:b/>
          <w:sz w:val="20"/>
          <w:szCs w:val="20"/>
        </w:rPr>
        <w:t>OPŠTE ODREDBE</w:t>
      </w:r>
    </w:p>
    <w:p w14:paraId="75AB6F6A"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w:t>
      </w:r>
    </w:p>
    <w:p w14:paraId="4CDE21DB" w14:textId="77777777" w:rsidR="00391182" w:rsidRPr="00391182" w:rsidRDefault="00391182" w:rsidP="00391182">
      <w:pPr>
        <w:spacing w:before="20" w:after="20"/>
        <w:jc w:val="center"/>
        <w:rPr>
          <w:rFonts w:cs="Arial"/>
          <w:b/>
          <w:sz w:val="20"/>
          <w:szCs w:val="20"/>
        </w:rPr>
      </w:pPr>
      <w:r w:rsidRPr="00391182">
        <w:rPr>
          <w:rFonts w:cs="Arial"/>
          <w:b/>
          <w:sz w:val="20"/>
          <w:szCs w:val="20"/>
        </w:rPr>
        <w:t>(</w:t>
      </w:r>
      <w:proofErr w:type="spellStart"/>
      <w:r w:rsidRPr="00391182">
        <w:rPr>
          <w:rFonts w:cs="Arial"/>
          <w:b/>
          <w:sz w:val="20"/>
          <w:szCs w:val="20"/>
        </w:rPr>
        <w:t>Predmet</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00C59B37"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Predmet</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ovog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Ugovora</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regulisanje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međusobnih</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obaveza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ugovornih</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strana</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vezi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sa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zakupom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komercijalnog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objekta</w:t>
      </w:r>
      <w:proofErr w:type="spellEnd"/>
      <w:r w:rsidRPr="00391182">
        <w:rPr>
          <w:rFonts w:cs="Arial"/>
          <w:color w:val="000000" w:themeColor="text1"/>
          <w:sz w:val="20"/>
          <w:szCs w:val="20"/>
        </w:rPr>
        <w:t xml:space="preserve"> – </w:t>
      </w:r>
      <w:proofErr w:type="spellStart"/>
      <w:r w:rsidRPr="00391182">
        <w:rPr>
          <w:rFonts w:cs="Arial"/>
          <w:color w:val="000000" w:themeColor="text1"/>
          <w:sz w:val="20"/>
          <w:szCs w:val="20"/>
        </w:rPr>
        <w:t>poslovnog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maloprodajnog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tipa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označenog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kao</w:t>
      </w:r>
      <w:proofErr w:type="spellEnd"/>
      <w:r w:rsidRPr="00391182">
        <w:rPr>
          <w:rFonts w:cs="Arial"/>
          <w:color w:val="000000" w:themeColor="text1"/>
          <w:sz w:val="20"/>
          <w:szCs w:val="20"/>
        </w:rPr>
        <w:t xml:space="preserve"> R1045, </w:t>
      </w:r>
      <w:proofErr w:type="spellStart"/>
      <w:r w:rsidRPr="00391182">
        <w:rPr>
          <w:rFonts w:cs="Arial"/>
          <w:color w:val="000000" w:themeColor="text1"/>
          <w:sz w:val="20"/>
          <w:szCs w:val="20"/>
        </w:rPr>
        <w:t>površine</w:t>
      </w:r>
      <w:proofErr w:type="spellEnd"/>
      <w:r w:rsidRPr="00391182">
        <w:rPr>
          <w:rFonts w:cs="Arial"/>
          <w:color w:val="000000" w:themeColor="text1"/>
          <w:sz w:val="20"/>
          <w:szCs w:val="20"/>
        </w:rPr>
        <w:t xml:space="preserve"> 33,39m², koji se </w:t>
      </w:r>
      <w:proofErr w:type="spellStart"/>
      <w:r w:rsidRPr="00391182">
        <w:rPr>
          <w:rFonts w:cs="Arial"/>
          <w:color w:val="000000" w:themeColor="text1"/>
          <w:sz w:val="20"/>
          <w:szCs w:val="20"/>
        </w:rPr>
        <w:t>nalazi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adresu</w:t>
      </w:r>
      <w:proofErr w:type="spellEnd"/>
      <w:r w:rsidRPr="00391182">
        <w:rPr>
          <w:rFonts w:cs="Arial"/>
          <w:color w:val="000000" w:themeColor="text1"/>
          <w:sz w:val="20"/>
          <w:szCs w:val="20"/>
        </w:rPr>
        <w:t xml:space="preserve"> Kurta </w:t>
      </w:r>
      <w:proofErr w:type="spellStart"/>
      <w:r w:rsidRPr="00391182">
        <w:rPr>
          <w:rFonts w:cs="Arial"/>
          <w:color w:val="000000" w:themeColor="text1"/>
          <w:sz w:val="20"/>
          <w:szCs w:val="20"/>
        </w:rPr>
        <w:t>Schorka</w:t>
      </w:r>
      <w:proofErr w:type="spellEnd"/>
      <w:r w:rsidRPr="00391182">
        <w:rPr>
          <w:rFonts w:cs="Arial"/>
          <w:color w:val="000000" w:themeColor="text1"/>
          <w:sz w:val="20"/>
          <w:szCs w:val="20"/>
        </w:rPr>
        <w:t xml:space="preserve"> br. 36, </w:t>
      </w:r>
      <w:proofErr w:type="spellStart"/>
      <w:r w:rsidRPr="00391182">
        <w:rPr>
          <w:rFonts w:cs="Arial"/>
          <w:color w:val="000000" w:themeColor="text1"/>
          <w:sz w:val="20"/>
          <w:szCs w:val="20"/>
        </w:rPr>
        <w:t>Ilidža</w:t>
      </w:r>
      <w:proofErr w:type="spellEnd"/>
      <w:r w:rsidRPr="00391182">
        <w:rPr>
          <w:rFonts w:cs="Arial"/>
          <w:color w:val="000000" w:themeColor="text1"/>
          <w:sz w:val="20"/>
          <w:szCs w:val="20"/>
        </w:rPr>
        <w:t xml:space="preserve"> </w:t>
      </w:r>
      <w:proofErr w:type="gramStart"/>
      <w:r w:rsidRPr="00391182">
        <w:rPr>
          <w:rFonts w:cs="Arial"/>
          <w:color w:val="000000" w:themeColor="text1"/>
          <w:sz w:val="20"/>
          <w:szCs w:val="20"/>
        </w:rPr>
        <w:t xml:space="preserve">-  </w:t>
      </w:r>
      <w:proofErr w:type="spellStart"/>
      <w:r w:rsidRPr="00391182">
        <w:rPr>
          <w:rFonts w:cs="Arial"/>
          <w:color w:val="000000" w:themeColor="text1"/>
          <w:sz w:val="20"/>
          <w:szCs w:val="20"/>
        </w:rPr>
        <w:t>naprvom</w:t>
      </w:r>
      <w:proofErr w:type="spellEnd"/>
      <w:proofErr w:type="gramEnd"/>
      <w:r w:rsidRPr="00391182">
        <w:rPr>
          <w:rFonts w:cs="Arial"/>
          <w:color w:val="000000" w:themeColor="text1"/>
          <w:sz w:val="20"/>
          <w:szCs w:val="20"/>
        </w:rPr>
        <w:t xml:space="preserve"> </w:t>
      </w:r>
      <w:proofErr w:type="spellStart"/>
      <w:r w:rsidRPr="00391182">
        <w:rPr>
          <w:rFonts w:cs="Arial"/>
          <w:color w:val="000000" w:themeColor="text1"/>
          <w:sz w:val="20"/>
          <w:szCs w:val="20"/>
        </w:rPr>
        <w:t>spratu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dograđenog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dijela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Terminala</w:t>
      </w:r>
      <w:proofErr w:type="spellEnd"/>
      <w:r w:rsidRPr="00391182">
        <w:rPr>
          <w:rFonts w:cs="Arial"/>
          <w:color w:val="000000" w:themeColor="text1"/>
          <w:sz w:val="20"/>
          <w:szCs w:val="20"/>
        </w:rPr>
        <w:t xml:space="preserve"> B (u </w:t>
      </w:r>
      <w:proofErr w:type="spellStart"/>
      <w:r w:rsidRPr="00391182">
        <w:rPr>
          <w:rFonts w:cs="Arial"/>
          <w:color w:val="000000" w:themeColor="text1"/>
          <w:sz w:val="20"/>
          <w:szCs w:val="20"/>
        </w:rPr>
        <w:t>daljem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tekstu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Poslovni</w:t>
      </w:r>
      <w:proofErr w:type="spellEnd"/>
      <w:r w:rsidRPr="00391182">
        <w:rPr>
          <w:rFonts w:cs="Arial"/>
          <w:color w:val="000000" w:themeColor="text1"/>
          <w:sz w:val="20"/>
          <w:szCs w:val="20"/>
        </w:rPr>
        <w:t xml:space="preserve"> </w:t>
      </w:r>
      <w:proofErr w:type="spellStart"/>
      <w:proofErr w:type="gramStart"/>
      <w:r w:rsidRPr="00391182">
        <w:rPr>
          <w:rFonts w:cs="Arial"/>
          <w:color w:val="000000" w:themeColor="text1"/>
          <w:sz w:val="20"/>
          <w:szCs w:val="20"/>
        </w:rPr>
        <w:t>prostor</w:t>
      </w:r>
      <w:proofErr w:type="spellEnd"/>
      <w:r w:rsidRPr="00391182">
        <w:rPr>
          <w:rFonts w:cs="Arial"/>
          <w:color w:val="000000" w:themeColor="text1"/>
          <w:sz w:val="20"/>
          <w:szCs w:val="20"/>
        </w:rPr>
        <w:t>)</w:t>
      </w:r>
      <w:proofErr w:type="spellStart"/>
      <w:r w:rsidRPr="00391182">
        <w:rPr>
          <w:rFonts w:cs="Arial"/>
          <w:color w:val="000000" w:themeColor="text1"/>
          <w:sz w:val="20"/>
          <w:szCs w:val="20"/>
        </w:rPr>
        <w:t>i</w:t>
      </w:r>
      <w:proofErr w:type="spellEnd"/>
      <w:proofErr w:type="gramEnd"/>
      <w:r w:rsidRPr="00391182">
        <w:rPr>
          <w:rFonts w:cs="Arial"/>
          <w:color w:val="000000" w:themeColor="text1"/>
          <w:sz w:val="20"/>
          <w:szCs w:val="20"/>
        </w:rPr>
        <w:t xml:space="preserve"> </w:t>
      </w:r>
      <w:proofErr w:type="spellStart"/>
      <w:r w:rsidRPr="00391182">
        <w:rPr>
          <w:rFonts w:cs="Arial"/>
          <w:color w:val="000000" w:themeColor="text1"/>
          <w:sz w:val="20"/>
          <w:szCs w:val="20"/>
        </w:rPr>
        <w:t>korištenju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pratećih</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usluga</w:t>
      </w:r>
      <w:proofErr w:type="spellEnd"/>
      <w:r w:rsidRPr="00391182">
        <w:rPr>
          <w:rFonts w:cs="Arial"/>
          <w:color w:val="000000" w:themeColor="text1"/>
          <w:sz w:val="20"/>
          <w:szCs w:val="20"/>
        </w:rPr>
        <w:t xml:space="preserve">. </w:t>
      </w:r>
    </w:p>
    <w:p w14:paraId="37E0397D"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Zakupodavac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daje</w:t>
      </w:r>
      <w:proofErr w:type="spellEnd"/>
      <w:r w:rsidRPr="00391182">
        <w:rPr>
          <w:rFonts w:cs="Arial"/>
          <w:color w:val="000000" w:themeColor="text1"/>
          <w:sz w:val="20"/>
          <w:szCs w:val="20"/>
        </w:rPr>
        <w:t xml:space="preserve">, a </w:t>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prima u </w:t>
      </w:r>
      <w:proofErr w:type="spellStart"/>
      <w:r w:rsidRPr="00391182">
        <w:rPr>
          <w:rFonts w:cs="Arial"/>
          <w:color w:val="000000" w:themeColor="text1"/>
          <w:sz w:val="20"/>
          <w:szCs w:val="20"/>
        </w:rPr>
        <w:t>zakup</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navedeni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Poslovni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skladu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sa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uslovima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ovog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Ugovora</w:t>
      </w:r>
      <w:proofErr w:type="spellEnd"/>
      <w:r w:rsidRPr="00391182">
        <w:rPr>
          <w:rFonts w:cs="Arial"/>
          <w:color w:val="000000" w:themeColor="text1"/>
          <w:sz w:val="20"/>
          <w:szCs w:val="20"/>
        </w:rPr>
        <w:t>.</w:t>
      </w:r>
    </w:p>
    <w:p w14:paraId="300A4635" w14:textId="77777777" w:rsidR="00391182" w:rsidRPr="00391182" w:rsidRDefault="00391182" w:rsidP="00391182">
      <w:pPr>
        <w:spacing w:before="20" w:after="20"/>
        <w:ind w:firstLine="708"/>
        <w:jc w:val="both"/>
        <w:rPr>
          <w:rFonts w:cs="Arial"/>
          <w:color w:val="000000" w:themeColor="text1"/>
          <w:sz w:val="20"/>
          <w:szCs w:val="20"/>
        </w:rPr>
      </w:pPr>
    </w:p>
    <w:p w14:paraId="15341D5F"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w:t>
      </w:r>
      <w:r w:rsidRPr="00391182">
        <w:rPr>
          <w:rFonts w:cs="Arial"/>
          <w:b/>
          <w:sz w:val="20"/>
          <w:szCs w:val="20"/>
        </w:rPr>
        <w:br/>
        <w:t>(</w:t>
      </w:r>
      <w:proofErr w:type="spellStart"/>
      <w:r w:rsidRPr="00391182">
        <w:rPr>
          <w:rFonts w:cs="Arial"/>
          <w:b/>
          <w:sz w:val="20"/>
          <w:szCs w:val="20"/>
        </w:rPr>
        <w:t>Namjena</w:t>
      </w:r>
      <w:proofErr w:type="spellEnd"/>
      <w:r w:rsidRPr="00391182">
        <w:rPr>
          <w:rFonts w:cs="Arial"/>
          <w:b/>
          <w:sz w:val="20"/>
          <w:szCs w:val="20"/>
        </w:rPr>
        <w:t xml:space="preserve"> </w:t>
      </w:r>
      <w:proofErr w:type="spellStart"/>
      <w:r w:rsidRPr="00391182">
        <w:rPr>
          <w:rFonts w:cs="Arial"/>
          <w:b/>
          <w:sz w:val="20"/>
          <w:szCs w:val="20"/>
        </w:rPr>
        <w:t>prostora</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asortiman</w:t>
      </w:r>
      <w:proofErr w:type="spellEnd"/>
      <w:r w:rsidRPr="00391182">
        <w:rPr>
          <w:rFonts w:cs="Arial"/>
          <w:b/>
          <w:sz w:val="20"/>
          <w:szCs w:val="20"/>
        </w:rPr>
        <w:t>)</w:t>
      </w:r>
    </w:p>
    <w:p w14:paraId="0B578F3F"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se </w:t>
      </w:r>
      <w:proofErr w:type="spellStart"/>
      <w:r w:rsidRPr="00391182">
        <w:rPr>
          <w:rFonts w:cs="Arial"/>
          <w:color w:val="000000" w:themeColor="text1"/>
          <w:sz w:val="20"/>
          <w:szCs w:val="20"/>
        </w:rPr>
        <w:t>obavezuje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koristiti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Poslovni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isključivo</w:t>
      </w:r>
      <w:proofErr w:type="spellEnd"/>
      <w:r w:rsidRPr="00391182">
        <w:rPr>
          <w:rFonts w:cs="Arial"/>
          <w:color w:val="000000" w:themeColor="text1"/>
          <w:sz w:val="20"/>
          <w:szCs w:val="20"/>
        </w:rPr>
        <w:t xml:space="preserve"> za </w:t>
      </w:r>
      <w:proofErr w:type="spellStart"/>
      <w:r w:rsidRPr="00391182">
        <w:rPr>
          <w:rFonts w:cs="Arial"/>
          <w:color w:val="000000" w:themeColor="text1"/>
          <w:sz w:val="20"/>
          <w:szCs w:val="20"/>
        </w:rPr>
        <w:t>obavljanje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maloprodajne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djelatnosti</w:t>
      </w:r>
      <w:proofErr w:type="spellEnd"/>
      <w:r w:rsidRPr="00391182">
        <w:rPr>
          <w:rFonts w:cs="Arial"/>
          <w:color w:val="000000" w:themeColor="text1"/>
          <w:sz w:val="20"/>
          <w:szCs w:val="20"/>
        </w:rPr>
        <w:t xml:space="preserve">, pod </w:t>
      </w:r>
      <w:proofErr w:type="spellStart"/>
      <w:r w:rsidRPr="00391182">
        <w:rPr>
          <w:rFonts w:cs="Arial"/>
          <w:color w:val="000000" w:themeColor="text1"/>
          <w:sz w:val="20"/>
          <w:szCs w:val="20"/>
        </w:rPr>
        <w:t>nazivom</w:t>
      </w:r>
      <w:proofErr w:type="spellEnd"/>
      <w:r w:rsidRPr="00391182">
        <w:rPr>
          <w:rFonts w:cs="Arial"/>
          <w:color w:val="000000" w:themeColor="text1"/>
          <w:sz w:val="20"/>
          <w:szCs w:val="20"/>
        </w:rPr>
        <w:t xml:space="preserve"> </w:t>
      </w:r>
      <w:r w:rsidRPr="00391182">
        <w:rPr>
          <w:rFonts w:cs="Arial"/>
          <w:b/>
          <w:bCs/>
          <w:i/>
          <w:iCs/>
          <w:color w:val="000000" w:themeColor="text1"/>
          <w:sz w:val="20"/>
          <w:szCs w:val="20"/>
        </w:rPr>
        <w:t>__________</w:t>
      </w:r>
      <w:r w:rsidRPr="00391182">
        <w:rPr>
          <w:rFonts w:cs="Arial"/>
          <w:b/>
          <w:bCs/>
          <w:i/>
          <w:iCs/>
          <w:sz w:val="20"/>
          <w:szCs w:val="20"/>
        </w:rPr>
        <w:t xml:space="preserve"> </w:t>
      </w:r>
      <w:r w:rsidRPr="00391182">
        <w:rPr>
          <w:rFonts w:cs="Arial"/>
          <w:b/>
          <w:bCs/>
          <w:i/>
          <w:iCs/>
          <w:color w:val="000000" w:themeColor="text1"/>
          <w:sz w:val="20"/>
          <w:szCs w:val="20"/>
        </w:rPr>
        <w:t>(</w:t>
      </w:r>
      <w:proofErr w:type="spellStart"/>
      <w:r w:rsidRPr="00391182">
        <w:rPr>
          <w:rFonts w:cs="Arial"/>
          <w:b/>
          <w:bCs/>
          <w:i/>
          <w:iCs/>
          <w:color w:val="000000" w:themeColor="text1"/>
          <w:sz w:val="20"/>
          <w:szCs w:val="20"/>
        </w:rPr>
        <w:t>upisati</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tačan</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naziv</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maloprodajnog</w:t>
      </w:r>
      <w:proofErr w:type="spellEnd"/>
      <w:r w:rsidRPr="00391182">
        <w:rPr>
          <w:rFonts w:cs="Arial"/>
          <w:b/>
          <w:bCs/>
          <w:i/>
          <w:iCs/>
          <w:color w:val="000000" w:themeColor="text1"/>
          <w:sz w:val="20"/>
          <w:szCs w:val="20"/>
        </w:rPr>
        <w:t xml:space="preserve"> </w:t>
      </w:r>
      <w:proofErr w:type="spellStart"/>
      <w:r w:rsidRPr="00391182">
        <w:rPr>
          <w:rFonts w:cs="Arial"/>
          <w:b/>
          <w:bCs/>
          <w:i/>
          <w:iCs/>
          <w:color w:val="000000" w:themeColor="text1"/>
          <w:sz w:val="20"/>
          <w:szCs w:val="20"/>
        </w:rPr>
        <w:t>objekta</w:t>
      </w:r>
      <w:proofErr w:type="spellEnd"/>
      <w:r w:rsidRPr="00391182">
        <w:rPr>
          <w:rFonts w:cs="Arial"/>
          <w:b/>
          <w:bCs/>
          <w:i/>
          <w:iCs/>
          <w:color w:val="000000" w:themeColor="text1"/>
          <w:sz w:val="20"/>
          <w:szCs w:val="20"/>
        </w:rPr>
        <w:t>)</w:t>
      </w:r>
      <w:r w:rsidRPr="00391182">
        <w:rPr>
          <w:rFonts w:cs="Arial"/>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skladu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sa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dogovorenim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vizualnim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identitetom</w:t>
      </w:r>
      <w:proofErr w:type="spellEnd"/>
      <w:r w:rsidRPr="00391182">
        <w:rPr>
          <w:rFonts w:cs="Arial"/>
          <w:color w:val="000000" w:themeColor="text1"/>
          <w:sz w:val="20"/>
          <w:szCs w:val="20"/>
        </w:rPr>
        <w:t>.</w:t>
      </w:r>
    </w:p>
    <w:p w14:paraId="391F0D2C"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nije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ovlašten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mijenjati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naziv</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ili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bilo</w:t>
      </w:r>
      <w:proofErr w:type="spellEnd"/>
      <w:r w:rsidRPr="00391182">
        <w:rPr>
          <w:rFonts w:cs="Arial"/>
          <w:color w:val="000000" w:themeColor="text1"/>
          <w:sz w:val="20"/>
          <w:szCs w:val="20"/>
        </w:rPr>
        <w:t xml:space="preserve"> koji element </w:t>
      </w:r>
      <w:proofErr w:type="spellStart"/>
      <w:r w:rsidRPr="00391182">
        <w:rPr>
          <w:rFonts w:cs="Arial"/>
          <w:color w:val="000000" w:themeColor="text1"/>
          <w:sz w:val="20"/>
          <w:szCs w:val="20"/>
        </w:rPr>
        <w:t>vizualnog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marketinškog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identiteta</w:t>
      </w:r>
      <w:proofErr w:type="spellEnd"/>
      <w:r w:rsidRPr="00391182">
        <w:rPr>
          <w:rFonts w:cs="Arial"/>
          <w:color w:val="000000" w:themeColor="text1"/>
          <w:sz w:val="20"/>
          <w:szCs w:val="20"/>
        </w:rPr>
        <w:t xml:space="preserve"> bez </w:t>
      </w:r>
      <w:proofErr w:type="spellStart"/>
      <w:r w:rsidRPr="00391182">
        <w:rPr>
          <w:rFonts w:cs="Arial"/>
          <w:color w:val="000000" w:themeColor="text1"/>
          <w:sz w:val="20"/>
          <w:szCs w:val="20"/>
        </w:rPr>
        <w:t>prethodnog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pisanog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Zakupodavca</w:t>
      </w:r>
      <w:proofErr w:type="spellEnd"/>
      <w:r w:rsidRPr="00391182">
        <w:rPr>
          <w:rFonts w:cs="Arial"/>
          <w:color w:val="000000" w:themeColor="text1"/>
          <w:sz w:val="20"/>
          <w:szCs w:val="20"/>
        </w:rPr>
        <w:t>.</w:t>
      </w:r>
    </w:p>
    <w:p w14:paraId="77492E0B"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Prije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puštanja</w:t>
      </w:r>
      <w:proofErr w:type="spellEnd"/>
      <w:r w:rsidRPr="00391182">
        <w:rPr>
          <w:rFonts w:cs="Arial"/>
          <w:color w:val="000000" w:themeColor="text1"/>
          <w:sz w:val="20"/>
          <w:szCs w:val="20"/>
        </w:rPr>
        <w:t xml:space="preserve"> u rad </w:t>
      </w:r>
      <w:proofErr w:type="spellStart"/>
      <w:r w:rsidRPr="00391182">
        <w:rPr>
          <w:rFonts w:cs="Arial"/>
          <w:color w:val="000000" w:themeColor="text1"/>
          <w:sz w:val="20"/>
          <w:szCs w:val="20"/>
        </w:rPr>
        <w:t>Poslovnog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dužan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Zakupodavcu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dostaviti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detaljan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popis</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brendova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namjerava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nuditi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radi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prethodnog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pismenog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odobrenja</w:t>
      </w:r>
      <w:proofErr w:type="spellEnd"/>
      <w:r w:rsidRPr="00391182">
        <w:rPr>
          <w:rFonts w:cs="Arial"/>
          <w:color w:val="000000" w:themeColor="text1"/>
          <w:sz w:val="20"/>
          <w:szCs w:val="20"/>
        </w:rPr>
        <w:t>.</w:t>
      </w:r>
    </w:p>
    <w:p w14:paraId="4D784CC3"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obavezan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pribaviti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nadležnog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carinskog</w:t>
      </w:r>
      <w:proofErr w:type="spellEnd"/>
      <w:r w:rsidRPr="00391182">
        <w:rPr>
          <w:rFonts w:cs="Arial"/>
          <w:color w:val="000000" w:themeColor="text1"/>
          <w:sz w:val="20"/>
          <w:szCs w:val="20"/>
        </w:rPr>
        <w:t xml:space="preserve"> organa </w:t>
      </w:r>
      <w:proofErr w:type="spellStart"/>
      <w:r w:rsidRPr="00391182">
        <w:rPr>
          <w:rFonts w:cs="Arial"/>
          <w:color w:val="000000" w:themeColor="text1"/>
          <w:sz w:val="20"/>
          <w:szCs w:val="20"/>
        </w:rPr>
        <w:t>odobrenje</w:t>
      </w:r>
      <w:proofErr w:type="spellEnd"/>
      <w:r w:rsidRPr="00391182">
        <w:rPr>
          <w:rFonts w:cs="Arial"/>
          <w:color w:val="000000" w:themeColor="text1"/>
          <w:sz w:val="20"/>
          <w:szCs w:val="20"/>
        </w:rPr>
        <w:t xml:space="preserve"> za </w:t>
      </w:r>
      <w:proofErr w:type="spellStart"/>
      <w:r w:rsidRPr="00391182">
        <w:rPr>
          <w:rFonts w:cs="Arial"/>
          <w:color w:val="000000" w:themeColor="text1"/>
          <w:sz w:val="20"/>
          <w:szCs w:val="20"/>
        </w:rPr>
        <w:t>promet</w:t>
      </w:r>
      <w:proofErr w:type="spellEnd"/>
      <w:r w:rsidRPr="00391182">
        <w:rPr>
          <w:rFonts w:cs="Arial"/>
          <w:color w:val="000000" w:themeColor="text1"/>
          <w:sz w:val="20"/>
          <w:szCs w:val="20"/>
        </w:rPr>
        <w:t xml:space="preserve"> robe </w:t>
      </w:r>
      <w:proofErr w:type="spellStart"/>
      <w:r w:rsidRPr="00391182">
        <w:rPr>
          <w:rFonts w:cs="Arial"/>
          <w:color w:val="000000" w:themeColor="text1"/>
          <w:sz w:val="20"/>
          <w:szCs w:val="20"/>
        </w:rPr>
        <w:t>koje</w:t>
      </w:r>
      <w:proofErr w:type="spellEnd"/>
      <w:r w:rsidRPr="00391182">
        <w:rPr>
          <w:rFonts w:cs="Arial"/>
          <w:color w:val="000000" w:themeColor="text1"/>
          <w:sz w:val="20"/>
          <w:szCs w:val="20"/>
        </w:rPr>
        <w:t xml:space="preserve"> mora </w:t>
      </w:r>
      <w:proofErr w:type="spellStart"/>
      <w:r w:rsidRPr="00391182">
        <w:rPr>
          <w:rFonts w:cs="Arial"/>
          <w:color w:val="000000" w:themeColor="text1"/>
          <w:sz w:val="20"/>
          <w:szCs w:val="20"/>
        </w:rPr>
        <w:t>biti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usklađeno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sa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popisom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brendova</w:t>
      </w:r>
      <w:proofErr w:type="spellEnd"/>
      <w:r w:rsidRPr="00391182">
        <w:rPr>
          <w:rFonts w:cs="Arial"/>
          <w:color w:val="000000" w:themeColor="text1"/>
          <w:sz w:val="20"/>
          <w:szCs w:val="20"/>
        </w:rPr>
        <w:t>.</w:t>
      </w:r>
    </w:p>
    <w:p w14:paraId="1B25BCEB"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Svaka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naknadna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izmjena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ili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dopuna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carinskog</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odobrenja</w:t>
      </w:r>
      <w:proofErr w:type="spellEnd"/>
      <w:r w:rsidRPr="00391182">
        <w:rPr>
          <w:rFonts w:cs="Arial"/>
          <w:color w:val="000000" w:themeColor="text1"/>
          <w:sz w:val="20"/>
          <w:szCs w:val="20"/>
        </w:rPr>
        <w:t xml:space="preserve"> o </w:t>
      </w:r>
      <w:proofErr w:type="spellStart"/>
      <w:r w:rsidRPr="00391182">
        <w:rPr>
          <w:rFonts w:cs="Arial"/>
          <w:color w:val="000000" w:themeColor="text1"/>
          <w:sz w:val="20"/>
          <w:szCs w:val="20"/>
        </w:rPr>
        <w:t>vrstama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moguće</w:t>
      </w:r>
      <w:proofErr w:type="spellEnd"/>
      <w:r w:rsidRPr="00391182">
        <w:rPr>
          <w:rFonts w:cs="Arial"/>
          <w:color w:val="000000" w:themeColor="text1"/>
          <w:sz w:val="20"/>
          <w:szCs w:val="20"/>
        </w:rPr>
        <w:t xml:space="preserve"> je </w:t>
      </w:r>
      <w:proofErr w:type="spellStart"/>
      <w:r w:rsidRPr="00391182">
        <w:rPr>
          <w:rFonts w:cs="Arial"/>
          <w:color w:val="000000" w:themeColor="text1"/>
          <w:sz w:val="20"/>
          <w:szCs w:val="20"/>
        </w:rPr>
        <w:t>izvršiti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isključivo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uz</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prethodno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pismeno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odobrenje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Zakupodavca</w:t>
      </w:r>
      <w:proofErr w:type="spellEnd"/>
      <w:r w:rsidRPr="00391182">
        <w:rPr>
          <w:rFonts w:cs="Arial"/>
          <w:color w:val="000000" w:themeColor="text1"/>
          <w:sz w:val="20"/>
          <w:szCs w:val="20"/>
        </w:rPr>
        <w:t>.</w:t>
      </w:r>
    </w:p>
    <w:p w14:paraId="11CD4250" w14:textId="77777777" w:rsidR="00391182" w:rsidRPr="00391182" w:rsidRDefault="00391182" w:rsidP="00391182">
      <w:pPr>
        <w:spacing w:before="20" w:after="20"/>
        <w:ind w:firstLine="708"/>
        <w:jc w:val="both"/>
        <w:rPr>
          <w:rFonts w:cs="Arial"/>
          <w:color w:val="000000" w:themeColor="text1"/>
          <w:sz w:val="20"/>
          <w:szCs w:val="20"/>
        </w:rPr>
      </w:pPr>
      <w:proofErr w:type="spellStart"/>
      <w:r w:rsidRPr="00391182">
        <w:rPr>
          <w:rFonts w:cs="Arial"/>
          <w:color w:val="000000" w:themeColor="text1"/>
          <w:sz w:val="20"/>
          <w:szCs w:val="20"/>
        </w:rPr>
        <w:t>Zakupodavac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zadržava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pravo</w:t>
      </w:r>
      <w:proofErr w:type="spellEnd"/>
      <w:r w:rsidRPr="00391182">
        <w:rPr>
          <w:rFonts w:cs="Arial"/>
          <w:color w:val="000000" w:themeColor="text1"/>
          <w:sz w:val="20"/>
          <w:szCs w:val="20"/>
        </w:rPr>
        <w:t xml:space="preserve"> da u </w:t>
      </w:r>
      <w:proofErr w:type="spellStart"/>
      <w:r w:rsidRPr="00391182">
        <w:rPr>
          <w:rFonts w:cs="Arial"/>
          <w:color w:val="000000" w:themeColor="text1"/>
          <w:sz w:val="20"/>
          <w:szCs w:val="20"/>
        </w:rPr>
        <w:t>svakom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trenutku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odobri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ograniči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ili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zabrani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određene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proizvode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brendove</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asortimanu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Zakupca</w:t>
      </w:r>
      <w:proofErr w:type="spellEnd"/>
      <w:r w:rsidRPr="00391182">
        <w:rPr>
          <w:rFonts w:cs="Arial"/>
          <w:color w:val="000000" w:themeColor="text1"/>
          <w:sz w:val="20"/>
          <w:szCs w:val="20"/>
        </w:rPr>
        <w:t xml:space="preserve">, o </w:t>
      </w:r>
      <w:proofErr w:type="spellStart"/>
      <w:r w:rsidRPr="00391182">
        <w:rPr>
          <w:rFonts w:cs="Arial"/>
          <w:color w:val="000000" w:themeColor="text1"/>
          <w:sz w:val="20"/>
          <w:szCs w:val="20"/>
        </w:rPr>
        <w:t>čemu</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će</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blagovremeno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obaviješten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pismenim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putem</w:t>
      </w:r>
      <w:proofErr w:type="spellEnd"/>
      <w:r w:rsidRPr="00391182">
        <w:rPr>
          <w:rFonts w:cs="Arial"/>
          <w:color w:val="000000" w:themeColor="text1"/>
          <w:sz w:val="20"/>
          <w:szCs w:val="20"/>
        </w:rPr>
        <w:t>.</w:t>
      </w:r>
    </w:p>
    <w:p w14:paraId="0A75C0B8" w14:textId="77777777" w:rsidR="00391182" w:rsidRPr="00391182" w:rsidRDefault="00391182" w:rsidP="00391182">
      <w:pPr>
        <w:spacing w:before="20" w:after="20"/>
        <w:ind w:firstLine="708"/>
        <w:jc w:val="both"/>
        <w:rPr>
          <w:rFonts w:cs="Arial"/>
          <w:color w:val="000000" w:themeColor="text1"/>
          <w:sz w:val="20"/>
          <w:szCs w:val="20"/>
        </w:rPr>
      </w:pPr>
      <w:r w:rsidRPr="00391182">
        <w:rPr>
          <w:rFonts w:cs="Arial"/>
          <w:color w:val="000000" w:themeColor="text1"/>
          <w:sz w:val="20"/>
          <w:szCs w:val="20"/>
        </w:rPr>
        <w:tab/>
      </w:r>
      <w:proofErr w:type="spellStart"/>
      <w:r w:rsidRPr="00391182">
        <w:rPr>
          <w:rFonts w:cs="Arial"/>
          <w:color w:val="000000" w:themeColor="text1"/>
          <w:sz w:val="20"/>
          <w:szCs w:val="20"/>
        </w:rPr>
        <w:t>Zakupac</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nema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ustupiti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zakupljeni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prostor</w:t>
      </w:r>
      <w:proofErr w:type="spellEnd"/>
      <w:r w:rsidRPr="00391182">
        <w:rPr>
          <w:rFonts w:cs="Arial"/>
          <w:color w:val="000000" w:themeColor="text1"/>
          <w:sz w:val="20"/>
          <w:szCs w:val="20"/>
        </w:rPr>
        <w:t xml:space="preserve"> u </w:t>
      </w:r>
      <w:proofErr w:type="spellStart"/>
      <w:r w:rsidRPr="00391182">
        <w:rPr>
          <w:rFonts w:cs="Arial"/>
          <w:color w:val="000000" w:themeColor="text1"/>
          <w:sz w:val="20"/>
          <w:szCs w:val="20"/>
        </w:rPr>
        <w:t>podzakup</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niti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bilo</w:t>
      </w:r>
      <w:proofErr w:type="spellEnd"/>
      <w:r w:rsidRPr="00391182">
        <w:rPr>
          <w:rFonts w:cs="Arial"/>
          <w:color w:val="000000" w:themeColor="text1"/>
          <w:sz w:val="20"/>
          <w:szCs w:val="20"/>
        </w:rPr>
        <w:t xml:space="preserve"> koji </w:t>
      </w:r>
      <w:proofErr w:type="spellStart"/>
      <w:r w:rsidRPr="00391182">
        <w:rPr>
          <w:rFonts w:cs="Arial"/>
          <w:color w:val="000000" w:themeColor="text1"/>
          <w:sz w:val="20"/>
          <w:szCs w:val="20"/>
        </w:rPr>
        <w:t>drugi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način</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prenijeti</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pravo</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korištenja</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trećim</w:t>
      </w:r>
      <w:proofErr w:type="spellEnd"/>
      <w:r w:rsidRPr="00391182">
        <w:rPr>
          <w:rFonts w:cs="Arial"/>
          <w:color w:val="000000" w:themeColor="text1"/>
          <w:sz w:val="20"/>
          <w:szCs w:val="20"/>
        </w:rPr>
        <w:t xml:space="preserve"> </w:t>
      </w:r>
      <w:proofErr w:type="spellStart"/>
      <w:r w:rsidRPr="00391182">
        <w:rPr>
          <w:rFonts w:cs="Arial"/>
          <w:color w:val="000000" w:themeColor="text1"/>
          <w:sz w:val="20"/>
          <w:szCs w:val="20"/>
        </w:rPr>
        <w:t>licima</w:t>
      </w:r>
      <w:proofErr w:type="spellEnd"/>
      <w:r w:rsidRPr="00391182">
        <w:rPr>
          <w:rFonts w:cs="Arial"/>
          <w:color w:val="000000" w:themeColor="text1"/>
          <w:sz w:val="20"/>
          <w:szCs w:val="20"/>
        </w:rPr>
        <w:t>.</w:t>
      </w:r>
    </w:p>
    <w:p w14:paraId="626F1B86" w14:textId="77777777" w:rsidR="00391182" w:rsidRPr="00391182" w:rsidRDefault="00391182" w:rsidP="00391182">
      <w:pPr>
        <w:spacing w:before="20" w:after="20"/>
        <w:ind w:firstLine="708"/>
        <w:jc w:val="both"/>
        <w:rPr>
          <w:rFonts w:cs="Arial"/>
          <w:color w:val="000000" w:themeColor="text1"/>
          <w:sz w:val="20"/>
          <w:szCs w:val="20"/>
        </w:rPr>
      </w:pPr>
    </w:p>
    <w:p w14:paraId="5B7FC4DC"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3.</w:t>
      </w:r>
    </w:p>
    <w:p w14:paraId="4FB01C50" w14:textId="77777777" w:rsidR="00391182" w:rsidRPr="00391182" w:rsidRDefault="00391182" w:rsidP="00391182">
      <w:pPr>
        <w:spacing w:before="20" w:after="20"/>
        <w:jc w:val="center"/>
        <w:rPr>
          <w:rFonts w:cs="Arial"/>
          <w:b/>
          <w:sz w:val="20"/>
          <w:szCs w:val="20"/>
        </w:rPr>
      </w:pPr>
      <w:r w:rsidRPr="00391182">
        <w:rPr>
          <w:rFonts w:cs="Arial"/>
          <w:b/>
          <w:sz w:val="20"/>
          <w:szCs w:val="20"/>
        </w:rPr>
        <w:t xml:space="preserve"> (</w:t>
      </w:r>
      <w:proofErr w:type="spellStart"/>
      <w:r w:rsidRPr="00391182">
        <w:rPr>
          <w:rFonts w:cs="Arial"/>
          <w:b/>
          <w:sz w:val="20"/>
          <w:szCs w:val="20"/>
        </w:rPr>
        <w:t>Cijena</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323B149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lastRenderedPageBreak/>
        <w:t>Mjesečna</w:t>
      </w:r>
      <w:proofErr w:type="spellEnd"/>
      <w:r w:rsidRPr="00391182">
        <w:rPr>
          <w:rFonts w:cs="Arial"/>
          <w:sz w:val="20"/>
          <w:szCs w:val="20"/>
        </w:rPr>
        <w:t xml:space="preserve"> </w:t>
      </w:r>
      <w:proofErr w:type="spellStart"/>
      <w:r w:rsidRPr="00391182">
        <w:rPr>
          <w:rFonts w:cs="Arial"/>
          <w:sz w:val="20"/>
          <w:szCs w:val="20"/>
        </w:rPr>
        <w:t>cijena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člana</w:t>
      </w:r>
      <w:proofErr w:type="spellEnd"/>
      <w:r w:rsidRPr="00391182">
        <w:rPr>
          <w:rFonts w:cs="Arial"/>
          <w:sz w:val="20"/>
          <w:szCs w:val="20"/>
        </w:rPr>
        <w:t xml:space="preserve"> 1.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iznosi</w:t>
      </w:r>
      <w:proofErr w:type="spellEnd"/>
      <w:r w:rsidRPr="00391182">
        <w:rPr>
          <w:rFonts w:cs="Arial"/>
          <w:sz w:val="20"/>
          <w:szCs w:val="20"/>
        </w:rPr>
        <w:t>:</w:t>
      </w:r>
    </w:p>
    <w:p w14:paraId="1F918B12" w14:textId="77777777" w:rsidR="00391182" w:rsidRPr="00391182" w:rsidRDefault="00391182" w:rsidP="00FD5939">
      <w:pPr>
        <w:pStyle w:val="ListParagraph"/>
        <w:numPr>
          <w:ilvl w:val="0"/>
          <w:numId w:val="47"/>
        </w:numPr>
        <w:jc w:val="both"/>
        <w:rPr>
          <w:rFonts w:cs="Arial"/>
          <w:sz w:val="20"/>
          <w:szCs w:val="20"/>
        </w:rPr>
      </w:pPr>
      <w:proofErr w:type="spellStart"/>
      <w:r w:rsidRPr="00391182">
        <w:rPr>
          <w:rFonts w:cs="Arial"/>
          <w:sz w:val="20"/>
          <w:szCs w:val="20"/>
        </w:rPr>
        <w:t>varijabilni</w:t>
      </w:r>
      <w:proofErr w:type="spellEnd"/>
      <w:r w:rsidRPr="00391182">
        <w:rPr>
          <w:rFonts w:cs="Arial"/>
          <w:sz w:val="20"/>
          <w:szCs w:val="20"/>
        </w:rPr>
        <w:t xml:space="preserve"> </w:t>
      </w:r>
      <w:proofErr w:type="spellStart"/>
      <w:r w:rsidRPr="00391182">
        <w:rPr>
          <w:rFonts w:cs="Arial"/>
          <w:sz w:val="20"/>
          <w:szCs w:val="20"/>
        </w:rPr>
        <w:t>iznos</w:t>
      </w:r>
      <w:proofErr w:type="spellEnd"/>
      <w:r w:rsidRPr="00391182">
        <w:rPr>
          <w:rFonts w:cs="Arial"/>
          <w:sz w:val="20"/>
          <w:szCs w:val="20"/>
        </w:rPr>
        <w:t xml:space="preserve">: </w:t>
      </w:r>
      <w:r w:rsidRPr="00391182">
        <w:rPr>
          <w:rFonts w:cs="Arial"/>
          <w:b/>
          <w:bCs/>
          <w:i/>
          <w:iCs/>
          <w:sz w:val="20"/>
          <w:szCs w:val="20"/>
        </w:rPr>
        <w:t>__%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postotak</w:t>
      </w:r>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 xml:space="preserve"> od </w:t>
      </w:r>
      <w:proofErr w:type="spellStart"/>
      <w:r w:rsidRPr="00391182">
        <w:rPr>
          <w:rFonts w:cs="Arial"/>
          <w:sz w:val="20"/>
          <w:szCs w:val="20"/>
        </w:rPr>
        <w:t>ostvarenog</w:t>
      </w:r>
      <w:proofErr w:type="spellEnd"/>
      <w:r w:rsidRPr="00391182">
        <w:rPr>
          <w:rFonts w:cs="Arial"/>
          <w:sz w:val="20"/>
          <w:szCs w:val="20"/>
        </w:rPr>
        <w:t xml:space="preserve"> </w:t>
      </w:r>
      <w:proofErr w:type="spellStart"/>
      <w:r w:rsidRPr="00391182">
        <w:rPr>
          <w:rFonts w:cs="Arial"/>
          <w:sz w:val="20"/>
          <w:szCs w:val="20"/>
        </w:rPr>
        <w:t>prihoda</w:t>
      </w:r>
      <w:proofErr w:type="spellEnd"/>
      <w:r w:rsidRPr="00391182">
        <w:rPr>
          <w:rFonts w:cs="Arial"/>
          <w:sz w:val="20"/>
          <w:szCs w:val="20"/>
        </w:rPr>
        <w:t xml:space="preserve"> u </w:t>
      </w:r>
      <w:proofErr w:type="spellStart"/>
      <w:r w:rsidRPr="00391182">
        <w:rPr>
          <w:rFonts w:cs="Arial"/>
          <w:sz w:val="20"/>
          <w:szCs w:val="20"/>
        </w:rPr>
        <w:t>mjesecu</w:t>
      </w:r>
      <w:proofErr w:type="spellEnd"/>
      <w:r w:rsidRPr="00391182">
        <w:rPr>
          <w:rFonts w:cs="Arial"/>
          <w:sz w:val="20"/>
          <w:szCs w:val="20"/>
        </w:rPr>
        <w:t xml:space="preserve"> za koji se </w:t>
      </w: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plaćanje</w:t>
      </w:r>
      <w:proofErr w:type="spellEnd"/>
      <w:r w:rsidRPr="00391182">
        <w:rPr>
          <w:rFonts w:cs="Arial"/>
          <w:sz w:val="20"/>
          <w:szCs w:val="20"/>
        </w:rPr>
        <w:t xml:space="preserve">, </w:t>
      </w:r>
      <w:proofErr w:type="spellStart"/>
      <w:r w:rsidRPr="00391182">
        <w:rPr>
          <w:rFonts w:cs="Arial"/>
          <w:sz w:val="20"/>
          <w:szCs w:val="20"/>
        </w:rPr>
        <w:t>ili</w:t>
      </w:r>
      <w:proofErr w:type="spellEnd"/>
    </w:p>
    <w:p w14:paraId="2D90FD71" w14:textId="77777777" w:rsidR="00391182" w:rsidRPr="00391182" w:rsidRDefault="00391182" w:rsidP="00FD5939">
      <w:pPr>
        <w:pStyle w:val="ListParagraph"/>
        <w:numPr>
          <w:ilvl w:val="0"/>
          <w:numId w:val="47"/>
        </w:numPr>
        <w:jc w:val="both"/>
        <w:rPr>
          <w:rFonts w:cs="Arial"/>
          <w:sz w:val="20"/>
          <w:szCs w:val="20"/>
        </w:rPr>
      </w:pPr>
      <w:proofErr w:type="spellStart"/>
      <w:r w:rsidRPr="00391182">
        <w:rPr>
          <w:rFonts w:cs="Arial"/>
          <w:sz w:val="20"/>
          <w:szCs w:val="20"/>
        </w:rPr>
        <w:t>fiksni</w:t>
      </w:r>
      <w:proofErr w:type="spellEnd"/>
      <w:r w:rsidRPr="00391182">
        <w:rPr>
          <w:rFonts w:cs="Arial"/>
          <w:sz w:val="20"/>
          <w:szCs w:val="20"/>
        </w:rPr>
        <w:t xml:space="preserve"> </w:t>
      </w:r>
      <w:proofErr w:type="spellStart"/>
      <w:r w:rsidRPr="00391182">
        <w:rPr>
          <w:rFonts w:cs="Arial"/>
          <w:sz w:val="20"/>
          <w:szCs w:val="20"/>
        </w:rPr>
        <w:t>iznos</w:t>
      </w:r>
      <w:proofErr w:type="spellEnd"/>
      <w:r w:rsidRPr="00391182">
        <w:rPr>
          <w:rFonts w:cs="Arial"/>
          <w:sz w:val="20"/>
          <w:szCs w:val="20"/>
        </w:rPr>
        <w:t xml:space="preserve">: </w:t>
      </w:r>
      <w:r w:rsidRPr="00391182">
        <w:rPr>
          <w:rFonts w:cs="Arial"/>
          <w:b/>
          <w:bCs/>
          <w:i/>
          <w:iCs/>
          <w:sz w:val="20"/>
          <w:szCs w:val="20"/>
        </w:rPr>
        <w:t>__________ KM (</w:t>
      </w:r>
      <w:proofErr w:type="spellStart"/>
      <w:r w:rsidRPr="00391182">
        <w:rPr>
          <w:rFonts w:cs="Arial"/>
          <w:b/>
          <w:bCs/>
          <w:i/>
          <w:iCs/>
          <w:sz w:val="20"/>
          <w:szCs w:val="20"/>
        </w:rPr>
        <w:t>slovima</w:t>
      </w:r>
      <w:proofErr w:type="spellEnd"/>
      <w:r w:rsidRPr="00391182">
        <w:rPr>
          <w:rFonts w:cs="Arial"/>
          <w:b/>
          <w:bCs/>
          <w:i/>
          <w:iCs/>
          <w:sz w:val="20"/>
          <w:szCs w:val="20"/>
        </w:rPr>
        <w:t>: ______________ KM)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iznos</w:t>
      </w:r>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w:t>
      </w:r>
    </w:p>
    <w:p w14:paraId="2E57B1F7" w14:textId="77777777" w:rsidR="00391182" w:rsidRPr="00391182" w:rsidRDefault="00391182" w:rsidP="00391182">
      <w:pPr>
        <w:ind w:firstLine="708"/>
        <w:jc w:val="both"/>
        <w:rPr>
          <w:rFonts w:cs="Arial"/>
          <w:sz w:val="20"/>
          <w:szCs w:val="20"/>
        </w:rPr>
      </w:pPr>
      <w:r w:rsidRPr="00391182">
        <w:rPr>
          <w:rFonts w:cs="Arial"/>
          <w:sz w:val="20"/>
          <w:szCs w:val="20"/>
        </w:rPr>
        <w:t xml:space="preserve">u </w:t>
      </w:r>
      <w:proofErr w:type="spellStart"/>
      <w:r w:rsidRPr="00391182">
        <w:rPr>
          <w:rFonts w:cs="Arial"/>
          <w:sz w:val="20"/>
          <w:szCs w:val="20"/>
        </w:rPr>
        <w:t>zavisnosti</w:t>
      </w:r>
      <w:proofErr w:type="spellEnd"/>
      <w:r w:rsidRPr="00391182">
        <w:rPr>
          <w:rFonts w:cs="Arial"/>
          <w:sz w:val="20"/>
          <w:szCs w:val="20"/>
        </w:rPr>
        <w:t xml:space="preserve"> od toga koji </w:t>
      </w:r>
      <w:proofErr w:type="spellStart"/>
      <w:r w:rsidRPr="00391182">
        <w:rPr>
          <w:rFonts w:cs="Arial"/>
          <w:sz w:val="20"/>
          <w:szCs w:val="20"/>
        </w:rPr>
        <w:t>iznos</w:t>
      </w:r>
      <w:proofErr w:type="spellEnd"/>
      <w:r w:rsidRPr="00391182">
        <w:rPr>
          <w:rFonts w:cs="Arial"/>
          <w:sz w:val="20"/>
          <w:szCs w:val="20"/>
        </w:rPr>
        <w:t xml:space="preserve"> je </w:t>
      </w:r>
      <w:proofErr w:type="spellStart"/>
      <w:r w:rsidRPr="00391182">
        <w:rPr>
          <w:rFonts w:cs="Arial"/>
          <w:sz w:val="20"/>
          <w:szCs w:val="20"/>
        </w:rPr>
        <w:t>veći</w:t>
      </w:r>
      <w:proofErr w:type="spellEnd"/>
      <w:r w:rsidRPr="00391182">
        <w:rPr>
          <w:rFonts w:cs="Arial"/>
          <w:sz w:val="20"/>
          <w:szCs w:val="20"/>
        </w:rPr>
        <w:t>.</w:t>
      </w:r>
    </w:p>
    <w:p w14:paraId="7553295E" w14:textId="216F5F93" w:rsidR="00391182" w:rsidRPr="00391182" w:rsidRDefault="00391182" w:rsidP="00391182">
      <w:pPr>
        <w:ind w:firstLine="708"/>
        <w:jc w:val="both"/>
        <w:rPr>
          <w:rFonts w:cs="Arial"/>
          <w:sz w:val="20"/>
          <w:szCs w:val="20"/>
        </w:rPr>
      </w:pPr>
      <w:r w:rsidRPr="00391182">
        <w:rPr>
          <w:rFonts w:cs="Arial"/>
          <w:sz w:val="20"/>
          <w:szCs w:val="20"/>
        </w:rPr>
        <w:t xml:space="preserve">Za </w:t>
      </w:r>
      <w:proofErr w:type="spellStart"/>
      <w:r w:rsidRPr="00391182">
        <w:rPr>
          <w:rFonts w:cs="Arial"/>
          <w:sz w:val="20"/>
          <w:szCs w:val="20"/>
        </w:rPr>
        <w:t>mjesece</w:t>
      </w:r>
      <w:proofErr w:type="spellEnd"/>
      <w:r w:rsidRPr="00391182">
        <w:rPr>
          <w:rFonts w:cs="Arial"/>
          <w:sz w:val="20"/>
          <w:szCs w:val="20"/>
        </w:rPr>
        <w:t xml:space="preserve"> u </w:t>
      </w:r>
      <w:proofErr w:type="spellStart"/>
      <w:r w:rsidRPr="00391182">
        <w:rPr>
          <w:rFonts w:cs="Arial"/>
          <w:sz w:val="20"/>
          <w:szCs w:val="20"/>
        </w:rPr>
        <w:t>kojima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Međunarodnom</w:t>
      </w:r>
      <w:proofErr w:type="spellEnd"/>
      <w:r w:rsidRPr="00391182">
        <w:rPr>
          <w:rFonts w:cs="Arial"/>
          <w:sz w:val="20"/>
          <w:szCs w:val="20"/>
        </w:rPr>
        <w:t xml:space="preserve"> </w:t>
      </w:r>
      <w:proofErr w:type="spellStart"/>
      <w:r w:rsidRPr="00391182">
        <w:rPr>
          <w:rFonts w:cs="Arial"/>
          <w:sz w:val="20"/>
          <w:szCs w:val="20"/>
        </w:rPr>
        <w:t>aerodromu</w:t>
      </w:r>
      <w:proofErr w:type="spellEnd"/>
      <w:r w:rsidRPr="00391182">
        <w:rPr>
          <w:rFonts w:cs="Arial"/>
          <w:sz w:val="20"/>
          <w:szCs w:val="20"/>
        </w:rPr>
        <w:t xml:space="preserve"> Sarajevo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zabilježen</w:t>
      </w:r>
      <w:proofErr w:type="spellEnd"/>
      <w:r w:rsidRPr="00391182">
        <w:rPr>
          <w:rFonts w:cs="Arial"/>
          <w:sz w:val="20"/>
          <w:szCs w:val="20"/>
        </w:rPr>
        <w:t xml:space="preserve"> </w:t>
      </w:r>
      <w:proofErr w:type="spellStart"/>
      <w:r w:rsidRPr="00391182">
        <w:rPr>
          <w:rFonts w:cs="Arial"/>
          <w:sz w:val="20"/>
          <w:szCs w:val="20"/>
        </w:rPr>
        <w:t>broj</w:t>
      </w:r>
      <w:proofErr w:type="spellEnd"/>
      <w:r w:rsidRPr="00391182">
        <w:rPr>
          <w:rFonts w:cs="Arial"/>
          <w:sz w:val="20"/>
          <w:szCs w:val="20"/>
        </w:rPr>
        <w:t xml:space="preserve"> </w:t>
      </w:r>
      <w:proofErr w:type="spellStart"/>
      <w:r w:rsidRPr="00391182">
        <w:rPr>
          <w:rFonts w:cs="Arial"/>
          <w:sz w:val="20"/>
          <w:szCs w:val="20"/>
        </w:rPr>
        <w:t>putnika</w:t>
      </w:r>
      <w:proofErr w:type="spellEnd"/>
      <w:r w:rsidRPr="00391182">
        <w:rPr>
          <w:rFonts w:cs="Arial"/>
          <w:sz w:val="20"/>
          <w:szCs w:val="20"/>
        </w:rPr>
        <w:t xml:space="preserve"> </w:t>
      </w:r>
      <w:proofErr w:type="spellStart"/>
      <w:r w:rsidRPr="00391182">
        <w:rPr>
          <w:rFonts w:cs="Arial"/>
          <w:sz w:val="20"/>
          <w:szCs w:val="20"/>
        </w:rPr>
        <w:t>manji</w:t>
      </w:r>
      <w:proofErr w:type="spellEnd"/>
      <w:r w:rsidRPr="00391182">
        <w:rPr>
          <w:rFonts w:cs="Arial"/>
          <w:sz w:val="20"/>
          <w:szCs w:val="20"/>
        </w:rPr>
        <w:t xml:space="preserve"> od 50.000,</w:t>
      </w:r>
      <w:r w:rsidR="00417A63">
        <w:rPr>
          <w:rFonts w:cs="Arial"/>
          <w:sz w:val="20"/>
          <w:szCs w:val="20"/>
        </w:rPr>
        <w:t>00</w:t>
      </w:r>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obračunavati</w:t>
      </w:r>
      <w:proofErr w:type="spellEnd"/>
      <w:r w:rsidRPr="00391182">
        <w:rPr>
          <w:rFonts w:cs="Arial"/>
          <w:sz w:val="20"/>
          <w:szCs w:val="20"/>
        </w:rPr>
        <w:t xml:space="preserve"> </w:t>
      </w:r>
      <w:proofErr w:type="spellStart"/>
      <w:r w:rsidRPr="00391182">
        <w:rPr>
          <w:rFonts w:cs="Arial"/>
          <w:sz w:val="20"/>
          <w:szCs w:val="20"/>
        </w:rPr>
        <w:t>fiksni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prethodnog</w:t>
      </w:r>
      <w:proofErr w:type="spellEnd"/>
      <w:r w:rsidRPr="00391182">
        <w:rPr>
          <w:rFonts w:cs="Arial"/>
          <w:sz w:val="20"/>
          <w:szCs w:val="20"/>
        </w:rPr>
        <w:t xml:space="preserve"> </w:t>
      </w:r>
      <w:proofErr w:type="spellStart"/>
      <w:r w:rsidRPr="00391182">
        <w:rPr>
          <w:rFonts w:cs="Arial"/>
          <w:sz w:val="20"/>
          <w:szCs w:val="20"/>
        </w:rPr>
        <w:t>stava</w:t>
      </w:r>
      <w:proofErr w:type="spellEnd"/>
      <w:r w:rsidRPr="00391182">
        <w:rPr>
          <w:rFonts w:cs="Arial"/>
          <w:sz w:val="20"/>
          <w:szCs w:val="20"/>
        </w:rPr>
        <w:t xml:space="preserve">, </w:t>
      </w:r>
      <w:proofErr w:type="spellStart"/>
      <w:r w:rsidRPr="00391182">
        <w:rPr>
          <w:rFonts w:cs="Arial"/>
          <w:sz w:val="20"/>
          <w:szCs w:val="20"/>
        </w:rPr>
        <w:t>nego</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obračunati</w:t>
      </w:r>
      <w:proofErr w:type="spellEnd"/>
      <w:r w:rsidRPr="00391182">
        <w:rPr>
          <w:rFonts w:cs="Arial"/>
          <w:sz w:val="20"/>
          <w:szCs w:val="20"/>
        </w:rPr>
        <w:t xml:space="preserve"> </w:t>
      </w:r>
      <w:proofErr w:type="spellStart"/>
      <w:r w:rsidRPr="00391182">
        <w:rPr>
          <w:rFonts w:cs="Arial"/>
          <w:sz w:val="20"/>
          <w:szCs w:val="20"/>
        </w:rPr>
        <w:t>samo</w:t>
      </w:r>
      <w:proofErr w:type="spellEnd"/>
      <w:r w:rsidRPr="00391182">
        <w:rPr>
          <w:rFonts w:cs="Arial"/>
          <w:sz w:val="20"/>
          <w:szCs w:val="20"/>
        </w:rPr>
        <w:t xml:space="preserve"> </w:t>
      </w:r>
      <w:proofErr w:type="spellStart"/>
      <w:r w:rsidRPr="00391182">
        <w:rPr>
          <w:rFonts w:cs="Arial"/>
          <w:sz w:val="20"/>
          <w:szCs w:val="20"/>
        </w:rPr>
        <w:t>varijabilni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bez </w:t>
      </w:r>
      <w:proofErr w:type="spellStart"/>
      <w:r w:rsidRPr="00391182">
        <w:rPr>
          <w:rFonts w:cs="Arial"/>
          <w:sz w:val="20"/>
          <w:szCs w:val="20"/>
        </w:rPr>
        <w:t>obzira</w:t>
      </w:r>
      <w:proofErr w:type="spellEnd"/>
      <w:r w:rsidRPr="00391182">
        <w:rPr>
          <w:rFonts w:cs="Arial"/>
          <w:sz w:val="20"/>
          <w:szCs w:val="20"/>
        </w:rPr>
        <w:t xml:space="preserve"> </w:t>
      </w:r>
      <w:proofErr w:type="spellStart"/>
      <w:r w:rsidRPr="00391182">
        <w:rPr>
          <w:rFonts w:cs="Arial"/>
          <w:sz w:val="20"/>
          <w:szCs w:val="20"/>
        </w:rPr>
        <w:t>koliko</w:t>
      </w:r>
      <w:proofErr w:type="spellEnd"/>
      <w:r w:rsidRPr="00391182">
        <w:rPr>
          <w:rFonts w:cs="Arial"/>
          <w:sz w:val="20"/>
          <w:szCs w:val="20"/>
        </w:rPr>
        <w:t xml:space="preserve"> je to u </w:t>
      </w:r>
      <w:proofErr w:type="spellStart"/>
      <w:r w:rsidRPr="00391182">
        <w:rPr>
          <w:rFonts w:cs="Arial"/>
          <w:sz w:val="20"/>
          <w:szCs w:val="20"/>
        </w:rPr>
        <w:t>apsolutnom</w:t>
      </w:r>
      <w:proofErr w:type="spellEnd"/>
      <w:r w:rsidRPr="00391182">
        <w:rPr>
          <w:rFonts w:cs="Arial"/>
          <w:sz w:val="20"/>
          <w:szCs w:val="20"/>
        </w:rPr>
        <w:t xml:space="preserve"> </w:t>
      </w:r>
      <w:proofErr w:type="spellStart"/>
      <w:r w:rsidRPr="00391182">
        <w:rPr>
          <w:rFonts w:cs="Arial"/>
          <w:sz w:val="20"/>
          <w:szCs w:val="20"/>
        </w:rPr>
        <w:t>iznosu</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tačkom</w:t>
      </w:r>
      <w:proofErr w:type="spellEnd"/>
      <w:r w:rsidRPr="00391182">
        <w:rPr>
          <w:rFonts w:cs="Arial"/>
          <w:sz w:val="20"/>
          <w:szCs w:val="20"/>
        </w:rPr>
        <w:t xml:space="preserve"> 3.1. </w:t>
      </w:r>
      <w:proofErr w:type="spellStart"/>
      <w:r w:rsidRPr="00391182">
        <w:rPr>
          <w:rFonts w:cs="Arial"/>
          <w:sz w:val="20"/>
          <w:szCs w:val="20"/>
        </w:rPr>
        <w:t>Cjenovnika</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Zakupodavca</w:t>
      </w:r>
      <w:proofErr w:type="spellEnd"/>
    </w:p>
    <w:p w14:paraId="1266F6C9" w14:textId="77777777" w:rsidR="00391182" w:rsidRPr="00391182" w:rsidRDefault="00391182" w:rsidP="00391182">
      <w:pPr>
        <w:ind w:firstLine="708"/>
        <w:jc w:val="both"/>
        <w:rPr>
          <w:rFonts w:cs="Arial"/>
          <w:sz w:val="20"/>
          <w:szCs w:val="20"/>
        </w:rPr>
      </w:pPr>
      <w:r w:rsidRPr="00391182">
        <w:rPr>
          <w:rFonts w:cs="Arial"/>
          <w:sz w:val="20"/>
          <w:szCs w:val="20"/>
        </w:rPr>
        <w:t xml:space="preserve">U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prethodnih</w:t>
      </w:r>
      <w:proofErr w:type="spellEnd"/>
      <w:r w:rsidRPr="00391182">
        <w:rPr>
          <w:rFonts w:cs="Arial"/>
          <w:sz w:val="20"/>
          <w:szCs w:val="20"/>
        </w:rPr>
        <w:t xml:space="preserve"> </w:t>
      </w:r>
      <w:proofErr w:type="spellStart"/>
      <w:r w:rsidRPr="00391182">
        <w:rPr>
          <w:rFonts w:cs="Arial"/>
          <w:sz w:val="20"/>
          <w:szCs w:val="20"/>
        </w:rPr>
        <w:t>stavova</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uračunat</w:t>
      </w:r>
      <w:proofErr w:type="spellEnd"/>
      <w:r w:rsidRPr="00391182">
        <w:rPr>
          <w:rFonts w:cs="Arial"/>
          <w:sz w:val="20"/>
          <w:szCs w:val="20"/>
        </w:rPr>
        <w:t xml:space="preserve"> </w:t>
      </w:r>
      <w:proofErr w:type="spellStart"/>
      <w:r w:rsidRPr="00391182">
        <w:rPr>
          <w:rFonts w:cs="Arial"/>
          <w:sz w:val="20"/>
          <w:szCs w:val="20"/>
        </w:rPr>
        <w:t>porez</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dodanu</w:t>
      </w:r>
      <w:proofErr w:type="spellEnd"/>
      <w:r w:rsidRPr="00391182">
        <w:rPr>
          <w:rFonts w:cs="Arial"/>
          <w:sz w:val="20"/>
          <w:szCs w:val="20"/>
        </w:rPr>
        <w:t xml:space="preserve"> </w:t>
      </w:r>
      <w:proofErr w:type="spellStart"/>
      <w:r w:rsidRPr="00391182">
        <w:rPr>
          <w:rFonts w:cs="Arial"/>
          <w:sz w:val="20"/>
          <w:szCs w:val="20"/>
        </w:rPr>
        <w:t>vrijednost</w:t>
      </w:r>
      <w:proofErr w:type="spellEnd"/>
      <w:r w:rsidRPr="00391182">
        <w:rPr>
          <w:rFonts w:cs="Arial"/>
          <w:sz w:val="20"/>
          <w:szCs w:val="20"/>
        </w:rPr>
        <w:t xml:space="preserve"> (PDV), koji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w:t>
      </w:r>
      <w:proofErr w:type="spellStart"/>
      <w:r w:rsidRPr="00391182">
        <w:rPr>
          <w:rFonts w:cs="Arial"/>
          <w:sz w:val="20"/>
          <w:szCs w:val="20"/>
        </w:rPr>
        <w:t>obračunat</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važećom</w:t>
      </w:r>
      <w:proofErr w:type="spellEnd"/>
      <w:r w:rsidRPr="00391182">
        <w:rPr>
          <w:rFonts w:cs="Arial"/>
          <w:sz w:val="20"/>
          <w:szCs w:val="20"/>
        </w:rPr>
        <w:t xml:space="preserve"> </w:t>
      </w:r>
      <w:proofErr w:type="spellStart"/>
      <w:r w:rsidRPr="00391182">
        <w:rPr>
          <w:rFonts w:cs="Arial"/>
          <w:sz w:val="20"/>
          <w:szCs w:val="20"/>
        </w:rPr>
        <w:t>zakonskom</w:t>
      </w:r>
      <w:proofErr w:type="spellEnd"/>
      <w:r w:rsidRPr="00391182">
        <w:rPr>
          <w:rFonts w:cs="Arial"/>
          <w:sz w:val="20"/>
          <w:szCs w:val="20"/>
        </w:rPr>
        <w:t xml:space="preserve"> </w:t>
      </w:r>
      <w:proofErr w:type="spellStart"/>
      <w:r w:rsidRPr="00391182">
        <w:rPr>
          <w:rFonts w:cs="Arial"/>
          <w:sz w:val="20"/>
          <w:szCs w:val="20"/>
        </w:rPr>
        <w:t>stopom</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dan </w:t>
      </w:r>
      <w:proofErr w:type="spellStart"/>
      <w:r w:rsidRPr="00391182">
        <w:rPr>
          <w:rFonts w:cs="Arial"/>
          <w:sz w:val="20"/>
          <w:szCs w:val="20"/>
        </w:rPr>
        <w:t>izdavanja</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w:t>
      </w:r>
    </w:p>
    <w:p w14:paraId="13162569" w14:textId="77777777" w:rsidR="00391182" w:rsidRPr="00391182" w:rsidRDefault="00391182" w:rsidP="00391182">
      <w:pPr>
        <w:ind w:firstLine="708"/>
        <w:jc w:val="both"/>
        <w:rPr>
          <w:rFonts w:cs="Arial"/>
          <w:sz w:val="20"/>
          <w:szCs w:val="20"/>
        </w:rPr>
      </w:pPr>
    </w:p>
    <w:p w14:paraId="53A5DCF3"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4.</w:t>
      </w:r>
    </w:p>
    <w:p w14:paraId="1D1A2BC6" w14:textId="77777777" w:rsidR="00391182" w:rsidRPr="00391182" w:rsidRDefault="00391182" w:rsidP="00391182">
      <w:pPr>
        <w:spacing w:before="20" w:after="20"/>
        <w:jc w:val="center"/>
        <w:rPr>
          <w:rFonts w:cs="Arial"/>
          <w:sz w:val="20"/>
          <w:szCs w:val="20"/>
        </w:rPr>
      </w:pPr>
      <w:r w:rsidRPr="00391182">
        <w:rPr>
          <w:rFonts w:cs="Arial"/>
          <w:b/>
          <w:sz w:val="20"/>
          <w:szCs w:val="20"/>
        </w:rPr>
        <w:t xml:space="preserve"> (</w:t>
      </w:r>
      <w:proofErr w:type="spellStart"/>
      <w:r w:rsidRPr="00391182">
        <w:rPr>
          <w:rFonts w:cs="Arial"/>
          <w:b/>
          <w:sz w:val="20"/>
          <w:szCs w:val="20"/>
        </w:rPr>
        <w:t>Režijski</w:t>
      </w:r>
      <w:proofErr w:type="spellEnd"/>
      <w:r w:rsidRPr="00391182">
        <w:rPr>
          <w:rFonts w:cs="Arial"/>
          <w:b/>
          <w:sz w:val="20"/>
          <w:szCs w:val="20"/>
        </w:rPr>
        <w:t xml:space="preserve"> </w:t>
      </w:r>
      <w:proofErr w:type="spellStart"/>
      <w:r w:rsidRPr="00391182">
        <w:rPr>
          <w:rFonts w:cs="Arial"/>
          <w:b/>
          <w:sz w:val="20"/>
          <w:szCs w:val="20"/>
        </w:rPr>
        <w:t>troškovi</w:t>
      </w:r>
      <w:proofErr w:type="spellEnd"/>
      <w:r w:rsidRPr="00391182">
        <w:rPr>
          <w:rFonts w:cs="Arial"/>
          <w:b/>
          <w:sz w:val="20"/>
          <w:szCs w:val="20"/>
        </w:rPr>
        <w:t>)</w:t>
      </w:r>
    </w:p>
    <w:p w14:paraId="100E0813"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t>Režijski</w:t>
      </w:r>
      <w:proofErr w:type="spellEnd"/>
      <w:r w:rsidRPr="00391182">
        <w:rPr>
          <w:rFonts w:cs="Arial"/>
          <w:sz w:val="20"/>
          <w:szCs w:val="20"/>
        </w:rPr>
        <w:t xml:space="preserve"> </w:t>
      </w:r>
      <w:proofErr w:type="spellStart"/>
      <w:r w:rsidRPr="00391182">
        <w:rPr>
          <w:rFonts w:cs="Arial"/>
          <w:sz w:val="20"/>
          <w:szCs w:val="20"/>
        </w:rPr>
        <w:t>troškovi</w:t>
      </w:r>
      <w:proofErr w:type="spellEnd"/>
      <w:r w:rsidRPr="00391182">
        <w:rPr>
          <w:rFonts w:cs="Arial"/>
          <w:sz w:val="20"/>
          <w:szCs w:val="20"/>
        </w:rPr>
        <w:t xml:space="preserve"> po </w:t>
      </w:r>
      <w:proofErr w:type="spellStart"/>
      <w:r w:rsidRPr="00391182">
        <w:rPr>
          <w:rFonts w:cs="Arial"/>
          <w:sz w:val="20"/>
          <w:szCs w:val="20"/>
        </w:rPr>
        <w:t>osnovu</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električne</w:t>
      </w:r>
      <w:proofErr w:type="spellEnd"/>
      <w:r w:rsidRPr="00391182">
        <w:rPr>
          <w:rFonts w:cs="Arial"/>
          <w:sz w:val="20"/>
          <w:szCs w:val="20"/>
        </w:rPr>
        <w:t xml:space="preserve"> </w:t>
      </w:r>
      <w:proofErr w:type="spellStart"/>
      <w:r w:rsidRPr="00391182">
        <w:rPr>
          <w:rFonts w:cs="Arial"/>
          <w:sz w:val="20"/>
          <w:szCs w:val="20"/>
        </w:rPr>
        <w:t>energije</w:t>
      </w:r>
      <w:proofErr w:type="spellEnd"/>
      <w:r w:rsidRPr="00391182">
        <w:rPr>
          <w:rFonts w:cs="Arial"/>
          <w:sz w:val="20"/>
          <w:szCs w:val="20"/>
        </w:rPr>
        <w:t xml:space="preserve">, </w:t>
      </w:r>
      <w:proofErr w:type="spellStart"/>
      <w:r w:rsidRPr="00391182">
        <w:rPr>
          <w:rFonts w:cs="Arial"/>
          <w:sz w:val="20"/>
          <w:szCs w:val="20"/>
        </w:rPr>
        <w:t>grijanja</w:t>
      </w:r>
      <w:proofErr w:type="spellEnd"/>
      <w:r w:rsidRPr="00391182">
        <w:rPr>
          <w:rFonts w:cs="Arial"/>
          <w:sz w:val="20"/>
          <w:szCs w:val="20"/>
        </w:rPr>
        <w:t xml:space="preserve">, </w:t>
      </w:r>
      <w:proofErr w:type="spellStart"/>
      <w:r w:rsidRPr="00391182">
        <w:rPr>
          <w:rFonts w:cs="Arial"/>
          <w:sz w:val="20"/>
          <w:szCs w:val="20"/>
        </w:rPr>
        <w:t>odvoza</w:t>
      </w:r>
      <w:proofErr w:type="spellEnd"/>
      <w:r w:rsidRPr="00391182">
        <w:rPr>
          <w:rFonts w:cs="Arial"/>
          <w:sz w:val="20"/>
          <w:szCs w:val="20"/>
        </w:rPr>
        <w:t xml:space="preserve"> </w:t>
      </w:r>
      <w:proofErr w:type="spellStart"/>
      <w:r w:rsidRPr="00391182">
        <w:rPr>
          <w:rFonts w:cs="Arial"/>
          <w:sz w:val="20"/>
          <w:szCs w:val="20"/>
        </w:rPr>
        <w:t>smeća</w:t>
      </w:r>
      <w:proofErr w:type="spellEnd"/>
      <w:r w:rsidRPr="00391182">
        <w:rPr>
          <w:rFonts w:cs="Arial"/>
          <w:sz w:val="20"/>
          <w:szCs w:val="20"/>
        </w:rPr>
        <w:t xml:space="preserve">, </w:t>
      </w:r>
      <w:proofErr w:type="spellStart"/>
      <w:r w:rsidRPr="00391182">
        <w:rPr>
          <w:rFonts w:cs="Arial"/>
          <w:sz w:val="20"/>
          <w:szCs w:val="20"/>
        </w:rPr>
        <w:t>vode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odvodnje</w:t>
      </w:r>
      <w:proofErr w:type="spellEnd"/>
      <w:r w:rsidRPr="00391182">
        <w:rPr>
          <w:rFonts w:cs="Arial"/>
          <w:sz w:val="20"/>
          <w:szCs w:val="20"/>
        </w:rPr>
        <w:t xml:space="preserve">, </w:t>
      </w:r>
      <w:proofErr w:type="spellStart"/>
      <w:r w:rsidRPr="00391182">
        <w:rPr>
          <w:rFonts w:cs="Arial"/>
          <w:sz w:val="20"/>
          <w:szCs w:val="20"/>
        </w:rPr>
        <w:t>padaju</w:t>
      </w:r>
      <w:proofErr w:type="spellEnd"/>
      <w:r w:rsidRPr="00391182">
        <w:rPr>
          <w:rFonts w:cs="Arial"/>
          <w:sz w:val="20"/>
          <w:szCs w:val="20"/>
        </w:rPr>
        <w:t xml:space="preserve"> u </w:t>
      </w:r>
      <w:proofErr w:type="spellStart"/>
      <w:r w:rsidRPr="00391182">
        <w:rPr>
          <w:rFonts w:cs="Arial"/>
          <w:sz w:val="20"/>
          <w:szCs w:val="20"/>
        </w:rPr>
        <w:t>potpunosti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teret</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 </w:t>
      </w:r>
      <w:proofErr w:type="spellStart"/>
      <w:r w:rsidRPr="00391182">
        <w:rPr>
          <w:rFonts w:cs="Arial"/>
          <w:sz w:val="20"/>
          <w:szCs w:val="20"/>
        </w:rPr>
        <w:t>na</w:t>
      </w:r>
      <w:proofErr w:type="spellEnd"/>
      <w:r w:rsidRPr="00391182">
        <w:rPr>
          <w:rFonts w:cs="Arial"/>
          <w:sz w:val="20"/>
          <w:szCs w:val="20"/>
        </w:rPr>
        <w:t xml:space="preserve"> fer </w:t>
      </w:r>
      <w:proofErr w:type="spellStart"/>
      <w:r w:rsidRPr="00391182">
        <w:rPr>
          <w:rFonts w:cs="Arial"/>
          <w:sz w:val="20"/>
          <w:szCs w:val="20"/>
        </w:rPr>
        <w:t>osnovi</w:t>
      </w:r>
      <w:proofErr w:type="spellEnd"/>
      <w:r w:rsidRPr="00391182">
        <w:rPr>
          <w:rFonts w:cs="Arial"/>
          <w:sz w:val="20"/>
          <w:szCs w:val="20"/>
        </w:rPr>
        <w:t>.</w:t>
      </w:r>
    </w:p>
    <w:p w14:paraId="05587CC6"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w:t>
      </w:r>
      <w:proofErr w:type="spellStart"/>
      <w:r w:rsidRPr="00391182">
        <w:rPr>
          <w:rFonts w:cs="Arial"/>
          <w:sz w:val="20"/>
          <w:szCs w:val="20"/>
        </w:rPr>
        <w:t>izvrši</w:t>
      </w:r>
      <w:proofErr w:type="spellEnd"/>
      <w:r w:rsidRPr="00391182">
        <w:rPr>
          <w:rFonts w:cs="Arial"/>
          <w:sz w:val="20"/>
          <w:szCs w:val="20"/>
        </w:rPr>
        <w:t xml:space="preserve"> </w:t>
      </w:r>
      <w:proofErr w:type="spellStart"/>
      <w:r w:rsidRPr="00391182">
        <w:rPr>
          <w:rFonts w:cs="Arial"/>
          <w:sz w:val="20"/>
          <w:szCs w:val="20"/>
        </w:rPr>
        <w:t>kontrolu</w:t>
      </w:r>
      <w:proofErr w:type="spellEnd"/>
      <w:r w:rsidRPr="00391182">
        <w:rPr>
          <w:rFonts w:cs="Arial"/>
          <w:sz w:val="20"/>
          <w:szCs w:val="20"/>
        </w:rPr>
        <w:t xml:space="preserve"> </w:t>
      </w:r>
      <w:proofErr w:type="spellStart"/>
      <w:r w:rsidRPr="00391182">
        <w:rPr>
          <w:rFonts w:cs="Arial"/>
          <w:sz w:val="20"/>
          <w:szCs w:val="20"/>
        </w:rPr>
        <w:t>stvarnog</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režijskih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w:t>
      </w:r>
    </w:p>
    <w:p w14:paraId="2EB7706D"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se </w:t>
      </w:r>
      <w:proofErr w:type="spellStart"/>
      <w:r w:rsidRPr="00391182">
        <w:rPr>
          <w:rFonts w:cs="Arial"/>
          <w:sz w:val="20"/>
          <w:szCs w:val="20"/>
        </w:rPr>
        <w:t>utvrdi</w:t>
      </w:r>
      <w:proofErr w:type="spellEnd"/>
      <w:r w:rsidRPr="00391182">
        <w:rPr>
          <w:rFonts w:cs="Arial"/>
          <w:sz w:val="20"/>
          <w:szCs w:val="20"/>
        </w:rPr>
        <w:t xml:space="preserve"> da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koristi</w:t>
      </w:r>
      <w:proofErr w:type="spellEnd"/>
      <w:r w:rsidRPr="00391182">
        <w:rPr>
          <w:rFonts w:cs="Arial"/>
          <w:sz w:val="20"/>
          <w:szCs w:val="20"/>
        </w:rPr>
        <w:t xml:space="preserve"> </w:t>
      </w:r>
      <w:proofErr w:type="spellStart"/>
      <w:r w:rsidRPr="00391182">
        <w:rPr>
          <w:rFonts w:cs="Arial"/>
          <w:sz w:val="20"/>
          <w:szCs w:val="20"/>
        </w:rPr>
        <w:t>režijske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van </w:t>
      </w:r>
      <w:proofErr w:type="spellStart"/>
      <w:r w:rsidRPr="00391182">
        <w:rPr>
          <w:rFonts w:cs="Arial"/>
          <w:sz w:val="20"/>
          <w:szCs w:val="20"/>
        </w:rPr>
        <w:t>obima</w:t>
      </w:r>
      <w:proofErr w:type="spellEnd"/>
      <w:r w:rsidRPr="00391182">
        <w:rPr>
          <w:rFonts w:cs="Arial"/>
          <w:sz w:val="20"/>
          <w:szCs w:val="20"/>
        </w:rPr>
        <w:t xml:space="preserve"> </w:t>
      </w:r>
      <w:proofErr w:type="spellStart"/>
      <w:r w:rsidRPr="00391182">
        <w:rPr>
          <w:rFonts w:cs="Arial"/>
          <w:sz w:val="20"/>
          <w:szCs w:val="20"/>
        </w:rPr>
        <w:t>redovnog</w:t>
      </w:r>
      <w:proofErr w:type="spellEnd"/>
      <w:r w:rsidRPr="00391182">
        <w:rPr>
          <w:rFonts w:cs="Arial"/>
          <w:sz w:val="20"/>
          <w:szCs w:val="20"/>
        </w:rPr>
        <w:t xml:space="preserve"> </w:t>
      </w:r>
      <w:proofErr w:type="spellStart"/>
      <w:r w:rsidRPr="00391182">
        <w:rPr>
          <w:rFonts w:cs="Arial"/>
          <w:sz w:val="20"/>
          <w:szCs w:val="20"/>
        </w:rPr>
        <w:t>poslovanja</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naknadno</w:t>
      </w:r>
      <w:proofErr w:type="spellEnd"/>
      <w:r w:rsidRPr="00391182">
        <w:rPr>
          <w:rFonts w:cs="Arial"/>
          <w:sz w:val="20"/>
          <w:szCs w:val="20"/>
        </w:rPr>
        <w:t xml:space="preserve"> </w:t>
      </w:r>
      <w:proofErr w:type="spellStart"/>
      <w:r w:rsidRPr="00391182">
        <w:rPr>
          <w:rFonts w:cs="Arial"/>
          <w:sz w:val="20"/>
          <w:szCs w:val="20"/>
        </w:rPr>
        <w:t>obračunati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naplatiti</w:t>
      </w:r>
      <w:proofErr w:type="spellEnd"/>
      <w:r w:rsidRPr="00391182">
        <w:rPr>
          <w:rFonts w:cs="Arial"/>
          <w:sz w:val="20"/>
          <w:szCs w:val="20"/>
        </w:rPr>
        <w:t xml:space="preserve"> </w:t>
      </w:r>
      <w:proofErr w:type="spellStart"/>
      <w:r w:rsidRPr="00391182">
        <w:rPr>
          <w:rFonts w:cs="Arial"/>
          <w:sz w:val="20"/>
          <w:szCs w:val="20"/>
        </w:rPr>
        <w:t>dodatne</w:t>
      </w:r>
      <w:proofErr w:type="spellEnd"/>
      <w:r w:rsidRPr="00391182">
        <w:rPr>
          <w:rFonts w:cs="Arial"/>
          <w:sz w:val="20"/>
          <w:szCs w:val="20"/>
        </w:rPr>
        <w:t xml:space="preserve"> </w:t>
      </w:r>
      <w:proofErr w:type="spellStart"/>
      <w:r w:rsidRPr="00391182">
        <w:rPr>
          <w:rFonts w:cs="Arial"/>
          <w:sz w:val="20"/>
          <w:szCs w:val="20"/>
        </w:rPr>
        <w:t>režijske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stvarnoj</w:t>
      </w:r>
      <w:proofErr w:type="spellEnd"/>
      <w:r w:rsidRPr="00391182">
        <w:rPr>
          <w:rFonts w:cs="Arial"/>
          <w:sz w:val="20"/>
          <w:szCs w:val="20"/>
        </w:rPr>
        <w:t xml:space="preserve"> </w:t>
      </w:r>
      <w:proofErr w:type="spellStart"/>
      <w:r w:rsidRPr="00391182">
        <w:rPr>
          <w:rFonts w:cs="Arial"/>
          <w:sz w:val="20"/>
          <w:szCs w:val="20"/>
        </w:rPr>
        <w:t>potrošnji</w:t>
      </w:r>
      <w:proofErr w:type="spellEnd"/>
      <w:r w:rsidRPr="00391182">
        <w:rPr>
          <w:rFonts w:cs="Arial"/>
          <w:sz w:val="20"/>
          <w:szCs w:val="20"/>
        </w:rPr>
        <w:t>.</w:t>
      </w:r>
    </w:p>
    <w:p w14:paraId="4E60DDCA" w14:textId="77777777" w:rsidR="00391182" w:rsidRPr="00391182" w:rsidRDefault="00391182" w:rsidP="00391182">
      <w:pPr>
        <w:jc w:val="both"/>
        <w:rPr>
          <w:rFonts w:cs="Arial"/>
          <w:sz w:val="20"/>
          <w:szCs w:val="20"/>
        </w:rPr>
      </w:pPr>
    </w:p>
    <w:p w14:paraId="75296034"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5.</w:t>
      </w:r>
      <w:r w:rsidRPr="00391182">
        <w:rPr>
          <w:rFonts w:cs="Arial"/>
          <w:b/>
          <w:sz w:val="20"/>
          <w:szCs w:val="20"/>
        </w:rPr>
        <w:br/>
        <w:t>(</w:t>
      </w:r>
      <w:proofErr w:type="spellStart"/>
      <w:r w:rsidRPr="00391182">
        <w:rPr>
          <w:rFonts w:cs="Arial"/>
          <w:b/>
          <w:sz w:val="20"/>
          <w:szCs w:val="20"/>
        </w:rPr>
        <w:t>Primjena</w:t>
      </w:r>
      <w:proofErr w:type="spellEnd"/>
      <w:r w:rsidRPr="00391182">
        <w:rPr>
          <w:rFonts w:cs="Arial"/>
          <w:b/>
          <w:sz w:val="20"/>
          <w:szCs w:val="20"/>
        </w:rPr>
        <w:t xml:space="preserve"> </w:t>
      </w:r>
      <w:proofErr w:type="spellStart"/>
      <w:r w:rsidRPr="00391182">
        <w:rPr>
          <w:rFonts w:cs="Arial"/>
          <w:b/>
          <w:sz w:val="20"/>
          <w:szCs w:val="20"/>
        </w:rPr>
        <w:t>Cjenovnika</w:t>
      </w:r>
      <w:proofErr w:type="spellEnd"/>
      <w:r w:rsidRPr="00391182">
        <w:rPr>
          <w:rFonts w:cs="Arial"/>
          <w:b/>
          <w:sz w:val="20"/>
          <w:szCs w:val="20"/>
        </w:rPr>
        <w:t xml:space="preserve"> </w:t>
      </w:r>
      <w:proofErr w:type="spellStart"/>
      <w:r w:rsidRPr="00391182">
        <w:rPr>
          <w:rFonts w:cs="Arial"/>
          <w:b/>
          <w:sz w:val="20"/>
          <w:szCs w:val="20"/>
        </w:rPr>
        <w:t>komplementarnih</w:t>
      </w:r>
      <w:proofErr w:type="spellEnd"/>
      <w:r w:rsidRPr="00391182">
        <w:rPr>
          <w:rFonts w:cs="Arial"/>
          <w:b/>
          <w:sz w:val="20"/>
          <w:szCs w:val="20"/>
        </w:rPr>
        <w:t xml:space="preserve"> </w:t>
      </w:r>
      <w:proofErr w:type="spellStart"/>
      <w:r w:rsidRPr="00391182">
        <w:rPr>
          <w:rFonts w:cs="Arial"/>
          <w:b/>
          <w:sz w:val="20"/>
          <w:szCs w:val="20"/>
        </w:rPr>
        <w:t>usluga</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ugovorne</w:t>
      </w:r>
      <w:proofErr w:type="spellEnd"/>
      <w:r w:rsidRPr="00391182">
        <w:rPr>
          <w:rFonts w:cs="Arial"/>
          <w:b/>
          <w:sz w:val="20"/>
          <w:szCs w:val="20"/>
        </w:rPr>
        <w:t xml:space="preserve"> </w:t>
      </w:r>
      <w:proofErr w:type="spellStart"/>
      <w:r w:rsidRPr="00391182">
        <w:rPr>
          <w:rFonts w:cs="Arial"/>
          <w:b/>
          <w:sz w:val="20"/>
          <w:szCs w:val="20"/>
        </w:rPr>
        <w:t>kazne</w:t>
      </w:r>
      <w:proofErr w:type="spellEnd"/>
      <w:r w:rsidRPr="00391182">
        <w:rPr>
          <w:rFonts w:cs="Arial"/>
          <w:b/>
          <w:sz w:val="20"/>
          <w:szCs w:val="20"/>
        </w:rPr>
        <w:t>)</w:t>
      </w:r>
    </w:p>
    <w:p w14:paraId="4F5C9237"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izričito</w:t>
      </w:r>
      <w:proofErr w:type="spellEnd"/>
      <w:r w:rsidRPr="00391182">
        <w:rPr>
          <w:rFonts w:cs="Arial"/>
          <w:sz w:val="20"/>
          <w:szCs w:val="20"/>
        </w:rPr>
        <w:t xml:space="preserve"> </w:t>
      </w:r>
      <w:proofErr w:type="spellStart"/>
      <w:r w:rsidRPr="00391182">
        <w:rPr>
          <w:rFonts w:cs="Arial"/>
          <w:sz w:val="20"/>
          <w:szCs w:val="20"/>
        </w:rPr>
        <w:t>potvrđuje</w:t>
      </w:r>
      <w:proofErr w:type="spellEnd"/>
      <w:r w:rsidRPr="00391182">
        <w:rPr>
          <w:rFonts w:cs="Arial"/>
          <w:sz w:val="20"/>
          <w:szCs w:val="20"/>
        </w:rPr>
        <w:t xml:space="preserve"> da je </w:t>
      </w:r>
      <w:proofErr w:type="spellStart"/>
      <w:r w:rsidRPr="00391182">
        <w:rPr>
          <w:rFonts w:cs="Arial"/>
          <w:sz w:val="20"/>
          <w:szCs w:val="20"/>
        </w:rPr>
        <w:t>upoznat</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važećim</w:t>
      </w:r>
      <w:proofErr w:type="spellEnd"/>
      <w:r w:rsidRPr="00391182">
        <w:rPr>
          <w:rFonts w:cs="Arial"/>
          <w:sz w:val="20"/>
          <w:szCs w:val="20"/>
        </w:rPr>
        <w:t xml:space="preserve"> </w:t>
      </w:r>
      <w:proofErr w:type="spellStart"/>
      <w:r w:rsidRPr="00391182">
        <w:rPr>
          <w:rFonts w:cs="Arial"/>
          <w:sz w:val="20"/>
          <w:szCs w:val="20"/>
        </w:rPr>
        <w:t>Cjenovnikom</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prihvata</w:t>
      </w:r>
      <w:proofErr w:type="spellEnd"/>
      <w:r w:rsidRPr="00391182">
        <w:rPr>
          <w:rFonts w:cs="Arial"/>
          <w:sz w:val="20"/>
          <w:szCs w:val="20"/>
        </w:rPr>
        <w:t xml:space="preserve"> </w:t>
      </w:r>
      <w:proofErr w:type="spellStart"/>
      <w:r w:rsidRPr="00391182">
        <w:rPr>
          <w:rFonts w:cs="Arial"/>
          <w:sz w:val="20"/>
          <w:szCs w:val="20"/>
        </w:rPr>
        <w:t>njegovu</w:t>
      </w:r>
      <w:proofErr w:type="spellEnd"/>
      <w:r w:rsidRPr="00391182">
        <w:rPr>
          <w:rFonts w:cs="Arial"/>
          <w:sz w:val="20"/>
          <w:szCs w:val="20"/>
        </w:rPr>
        <w:t xml:space="preserve"> </w:t>
      </w:r>
      <w:proofErr w:type="spellStart"/>
      <w:r w:rsidRPr="00391182">
        <w:rPr>
          <w:rFonts w:cs="Arial"/>
          <w:sz w:val="20"/>
          <w:szCs w:val="20"/>
        </w:rPr>
        <w:t>primjenu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koristi</w:t>
      </w:r>
      <w:proofErr w:type="spellEnd"/>
      <w:r w:rsidRPr="00391182">
        <w:rPr>
          <w:rFonts w:cs="Arial"/>
          <w:sz w:val="20"/>
          <w:szCs w:val="20"/>
        </w:rPr>
        <w:t xml:space="preserve"> po </w:t>
      </w:r>
      <w:proofErr w:type="spellStart"/>
      <w:r w:rsidRPr="00391182">
        <w:rPr>
          <w:rFonts w:cs="Arial"/>
          <w:sz w:val="20"/>
          <w:szCs w:val="20"/>
        </w:rPr>
        <w:t>osnovu</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dodatne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nisu</w:t>
      </w:r>
      <w:proofErr w:type="spellEnd"/>
      <w:r w:rsidRPr="00391182">
        <w:rPr>
          <w:rFonts w:cs="Arial"/>
          <w:sz w:val="20"/>
          <w:szCs w:val="20"/>
        </w:rPr>
        <w:t xml:space="preserve"> </w:t>
      </w:r>
      <w:proofErr w:type="spellStart"/>
      <w:r w:rsidRPr="00391182">
        <w:rPr>
          <w:rFonts w:cs="Arial"/>
          <w:sz w:val="20"/>
          <w:szCs w:val="20"/>
        </w:rPr>
        <w:t>posebno</w:t>
      </w:r>
      <w:proofErr w:type="spellEnd"/>
      <w:r w:rsidRPr="00391182">
        <w:rPr>
          <w:rFonts w:cs="Arial"/>
          <w:sz w:val="20"/>
          <w:szCs w:val="20"/>
        </w:rPr>
        <w:t xml:space="preserve"> </w:t>
      </w:r>
      <w:proofErr w:type="spellStart"/>
      <w:r w:rsidRPr="00391182">
        <w:rPr>
          <w:rFonts w:cs="Arial"/>
          <w:sz w:val="20"/>
          <w:szCs w:val="20"/>
        </w:rPr>
        <w:t>ugovorene</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w:t>
      </w:r>
    </w:p>
    <w:p w14:paraId="2D623467"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Cjenovnik</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čini</w:t>
      </w:r>
      <w:proofErr w:type="spellEnd"/>
      <w:r w:rsidRPr="00391182">
        <w:rPr>
          <w:rFonts w:cs="Arial"/>
          <w:sz w:val="20"/>
          <w:szCs w:val="20"/>
        </w:rPr>
        <w:t xml:space="preserve"> </w:t>
      </w:r>
      <w:proofErr w:type="spellStart"/>
      <w:r w:rsidRPr="00391182">
        <w:rPr>
          <w:rFonts w:cs="Arial"/>
          <w:sz w:val="20"/>
          <w:szCs w:val="20"/>
        </w:rPr>
        <w:t>sastavni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dostupan</w:t>
      </w:r>
      <w:proofErr w:type="spellEnd"/>
      <w:r w:rsidRPr="00391182">
        <w:rPr>
          <w:rFonts w:cs="Arial"/>
          <w:sz w:val="20"/>
          <w:szCs w:val="20"/>
        </w:rPr>
        <w:t xml:space="preserve"> je </w:t>
      </w:r>
      <w:proofErr w:type="spellStart"/>
      <w:r w:rsidRPr="00391182">
        <w:rPr>
          <w:rFonts w:cs="Arial"/>
          <w:sz w:val="20"/>
          <w:szCs w:val="20"/>
        </w:rPr>
        <w:t>na</w:t>
      </w:r>
      <w:proofErr w:type="spellEnd"/>
      <w:r w:rsidRPr="00391182">
        <w:rPr>
          <w:rFonts w:cs="Arial"/>
          <w:sz w:val="20"/>
          <w:szCs w:val="20"/>
        </w:rPr>
        <w:t xml:space="preserve"> web </w:t>
      </w:r>
      <w:proofErr w:type="spellStart"/>
      <w:r w:rsidRPr="00391182">
        <w:rPr>
          <w:rFonts w:cs="Arial"/>
          <w:sz w:val="20"/>
          <w:szCs w:val="20"/>
        </w:rPr>
        <w:t>stranici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sljedećem</w:t>
      </w:r>
      <w:proofErr w:type="spellEnd"/>
      <w:r w:rsidRPr="00391182">
        <w:rPr>
          <w:rFonts w:cs="Arial"/>
          <w:sz w:val="20"/>
          <w:szCs w:val="20"/>
        </w:rPr>
        <w:t xml:space="preserve"> </w:t>
      </w:r>
      <w:proofErr w:type="spellStart"/>
      <w:r w:rsidRPr="00391182">
        <w:rPr>
          <w:rFonts w:cs="Arial"/>
          <w:sz w:val="20"/>
          <w:szCs w:val="20"/>
        </w:rPr>
        <w:t>linku</w:t>
      </w:r>
      <w:proofErr w:type="spellEnd"/>
      <w:r w:rsidRPr="00391182">
        <w:rPr>
          <w:rFonts w:cs="Arial"/>
          <w:sz w:val="20"/>
          <w:szCs w:val="20"/>
        </w:rPr>
        <w:t xml:space="preserve">: </w:t>
      </w:r>
      <w:hyperlink r:id="rId21" w:history="1">
        <w:r w:rsidRPr="00391182">
          <w:rPr>
            <w:rFonts w:cs="Arial"/>
            <w:sz w:val="20"/>
            <w:szCs w:val="20"/>
          </w:rPr>
          <w:t>https://www.sarajevo-airport.ba/Page/Cjenovnik-komplementarnih-usluga</w:t>
        </w:r>
      </w:hyperlink>
      <w:r w:rsidRPr="00391182">
        <w:rPr>
          <w:rFonts w:cs="Arial"/>
          <w:sz w:val="20"/>
          <w:szCs w:val="20"/>
        </w:rPr>
        <w:t xml:space="preserve">. </w:t>
      </w:r>
    </w:p>
    <w:p w14:paraId="2B8126E4"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prihvata</w:t>
      </w:r>
      <w:proofErr w:type="spellEnd"/>
      <w:r w:rsidRPr="00391182">
        <w:rPr>
          <w:rFonts w:cs="Arial"/>
          <w:sz w:val="20"/>
          <w:szCs w:val="20"/>
        </w:rPr>
        <w:t xml:space="preserve"> da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odredbe</w:t>
      </w:r>
      <w:proofErr w:type="spellEnd"/>
      <w:r w:rsidRPr="00391182">
        <w:rPr>
          <w:rFonts w:cs="Arial"/>
          <w:sz w:val="20"/>
          <w:szCs w:val="20"/>
        </w:rPr>
        <w:t xml:space="preserve"> </w:t>
      </w:r>
      <w:proofErr w:type="spellStart"/>
      <w:r w:rsidRPr="00391182">
        <w:rPr>
          <w:rFonts w:cs="Arial"/>
          <w:sz w:val="20"/>
          <w:szCs w:val="20"/>
        </w:rPr>
        <w:t>Cjenovnika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one </w:t>
      </w:r>
      <w:proofErr w:type="spellStart"/>
      <w:r w:rsidRPr="00391182">
        <w:rPr>
          <w:rFonts w:cs="Arial"/>
          <w:sz w:val="20"/>
          <w:szCs w:val="20"/>
        </w:rPr>
        <w:t>koje</w:t>
      </w:r>
      <w:proofErr w:type="spellEnd"/>
      <w:r w:rsidRPr="00391182">
        <w:rPr>
          <w:rFonts w:cs="Arial"/>
          <w:sz w:val="20"/>
          <w:szCs w:val="20"/>
        </w:rPr>
        <w:t xml:space="preserve"> se </w:t>
      </w:r>
      <w:proofErr w:type="spellStart"/>
      <w:r w:rsidRPr="00391182">
        <w:rPr>
          <w:rFonts w:cs="Arial"/>
          <w:sz w:val="20"/>
          <w:szCs w:val="20"/>
        </w:rPr>
        <w:t>odnose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kazne</w:t>
      </w:r>
      <w:proofErr w:type="spellEnd"/>
      <w:r w:rsidRPr="00391182">
        <w:rPr>
          <w:rFonts w:cs="Arial"/>
          <w:sz w:val="20"/>
          <w:szCs w:val="20"/>
        </w:rPr>
        <w:t xml:space="preserve">, </w:t>
      </w:r>
      <w:proofErr w:type="spellStart"/>
      <w:r w:rsidRPr="00391182">
        <w:rPr>
          <w:rFonts w:cs="Arial"/>
          <w:sz w:val="20"/>
          <w:szCs w:val="20"/>
        </w:rPr>
        <w:t>obavezujuće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imaju</w:t>
      </w:r>
      <w:proofErr w:type="spellEnd"/>
      <w:r w:rsidRPr="00391182">
        <w:rPr>
          <w:rFonts w:cs="Arial"/>
          <w:sz w:val="20"/>
          <w:szCs w:val="20"/>
        </w:rPr>
        <w:t xml:space="preserve"> </w:t>
      </w:r>
      <w:proofErr w:type="spellStart"/>
      <w:r w:rsidRPr="00391182">
        <w:rPr>
          <w:rFonts w:cs="Arial"/>
          <w:sz w:val="20"/>
          <w:szCs w:val="20"/>
        </w:rPr>
        <w:t>pravnu</w:t>
      </w:r>
      <w:proofErr w:type="spellEnd"/>
      <w:r w:rsidRPr="00391182">
        <w:rPr>
          <w:rFonts w:cs="Arial"/>
          <w:sz w:val="20"/>
          <w:szCs w:val="20"/>
        </w:rPr>
        <w:t xml:space="preserve"> </w:t>
      </w:r>
      <w:proofErr w:type="spellStart"/>
      <w:r w:rsidRPr="00391182">
        <w:rPr>
          <w:rFonts w:cs="Arial"/>
          <w:sz w:val="20"/>
          <w:szCs w:val="20"/>
        </w:rPr>
        <w:t>snagu</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sastavni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
    <w:p w14:paraId="14BDB9A5"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t xml:space="preserve">U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povrede</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obračunati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naplatiti</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kazne</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Cjenovniku</w:t>
      </w:r>
      <w:proofErr w:type="spellEnd"/>
      <w:r w:rsidRPr="00391182">
        <w:rPr>
          <w:rFonts w:cs="Arial"/>
          <w:sz w:val="20"/>
          <w:szCs w:val="20"/>
        </w:rPr>
        <w:t xml:space="preserve">, bez </w:t>
      </w:r>
      <w:proofErr w:type="spellStart"/>
      <w:r w:rsidRPr="00391182">
        <w:rPr>
          <w:rFonts w:cs="Arial"/>
          <w:sz w:val="20"/>
          <w:szCs w:val="20"/>
        </w:rPr>
        <w:t>potrebe</w:t>
      </w:r>
      <w:proofErr w:type="spellEnd"/>
      <w:r w:rsidRPr="00391182">
        <w:rPr>
          <w:rFonts w:cs="Arial"/>
          <w:sz w:val="20"/>
          <w:szCs w:val="20"/>
        </w:rPr>
        <w:t xml:space="preserve"> za </w:t>
      </w:r>
      <w:proofErr w:type="spellStart"/>
      <w:r w:rsidRPr="00391182">
        <w:rPr>
          <w:rFonts w:cs="Arial"/>
          <w:sz w:val="20"/>
          <w:szCs w:val="20"/>
        </w:rPr>
        <w:t>dodatnim</w:t>
      </w:r>
      <w:proofErr w:type="spellEnd"/>
      <w:r w:rsidRPr="00391182">
        <w:rPr>
          <w:rFonts w:cs="Arial"/>
          <w:sz w:val="20"/>
          <w:szCs w:val="20"/>
        </w:rPr>
        <w:t xml:space="preserve"> </w:t>
      </w:r>
      <w:proofErr w:type="spellStart"/>
      <w:r w:rsidRPr="00391182">
        <w:rPr>
          <w:rFonts w:cs="Arial"/>
          <w:sz w:val="20"/>
          <w:szCs w:val="20"/>
        </w:rPr>
        <w:t>posebnim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aneksom</w:t>
      </w:r>
      <w:proofErr w:type="spellEnd"/>
      <w:r w:rsidRPr="00391182">
        <w:rPr>
          <w:rFonts w:cs="Arial"/>
          <w:sz w:val="20"/>
          <w:szCs w:val="20"/>
        </w:rPr>
        <w:t xml:space="preserve">. </w:t>
      </w:r>
    </w:p>
    <w:p w14:paraId="4D87A6FD"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iznose</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kazni</w:t>
      </w:r>
      <w:proofErr w:type="spellEnd"/>
      <w:r w:rsidRPr="00391182">
        <w:rPr>
          <w:rFonts w:cs="Arial"/>
          <w:sz w:val="20"/>
          <w:szCs w:val="20"/>
        </w:rPr>
        <w:t xml:space="preserve"> </w:t>
      </w:r>
      <w:proofErr w:type="spellStart"/>
      <w:r w:rsidRPr="00391182">
        <w:rPr>
          <w:rFonts w:cs="Arial"/>
          <w:sz w:val="20"/>
          <w:szCs w:val="20"/>
        </w:rPr>
        <w:t>obračunate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Cjenovnikom</w:t>
      </w:r>
      <w:proofErr w:type="spellEnd"/>
      <w:r w:rsidRPr="00391182">
        <w:rPr>
          <w:rFonts w:cs="Arial"/>
          <w:sz w:val="20"/>
          <w:szCs w:val="20"/>
        </w:rPr>
        <w:t xml:space="preserve"> </w:t>
      </w:r>
      <w:proofErr w:type="spellStart"/>
      <w:r w:rsidRPr="00391182">
        <w:rPr>
          <w:rFonts w:cs="Arial"/>
          <w:sz w:val="20"/>
          <w:szCs w:val="20"/>
        </w:rPr>
        <w:t>platiti</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dana od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 xml:space="preserve">, bez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osporavanje</w:t>
      </w:r>
      <w:proofErr w:type="spellEnd"/>
      <w:r w:rsidRPr="00391182">
        <w:rPr>
          <w:rFonts w:cs="Arial"/>
          <w:sz w:val="20"/>
          <w:szCs w:val="20"/>
        </w:rPr>
        <w:t xml:space="preserve"> </w:t>
      </w:r>
      <w:proofErr w:type="spellStart"/>
      <w:r w:rsidRPr="00391182">
        <w:rPr>
          <w:rFonts w:cs="Arial"/>
          <w:sz w:val="20"/>
          <w:szCs w:val="20"/>
        </w:rPr>
        <w:t>istih</w:t>
      </w:r>
      <w:proofErr w:type="spellEnd"/>
      <w:r w:rsidRPr="00391182">
        <w:rPr>
          <w:rFonts w:cs="Arial"/>
          <w:sz w:val="20"/>
          <w:szCs w:val="20"/>
        </w:rPr>
        <w:t xml:space="preserve">. </w:t>
      </w:r>
    </w:p>
    <w:p w14:paraId="681E0CA7" w14:textId="77777777" w:rsidR="00391182" w:rsidRPr="00391182" w:rsidRDefault="00391182" w:rsidP="00391182">
      <w:pPr>
        <w:widowControl w:val="0"/>
        <w:tabs>
          <w:tab w:val="left" w:pos="0"/>
        </w:tabs>
        <w:suppressAutoHyphens/>
        <w:rPr>
          <w:rFonts w:cs="Arial"/>
          <w:b/>
          <w:sz w:val="20"/>
          <w:szCs w:val="20"/>
          <w:lang w:val="hr-HR" w:eastAsia="hr-HR"/>
        </w:rPr>
      </w:pPr>
    </w:p>
    <w:p w14:paraId="63D84D37"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6.</w:t>
      </w:r>
    </w:p>
    <w:p w14:paraId="7C171C0E" w14:textId="77777777" w:rsidR="00391182" w:rsidRPr="00391182" w:rsidRDefault="00391182" w:rsidP="00391182">
      <w:pPr>
        <w:spacing w:before="20" w:after="20"/>
        <w:jc w:val="center"/>
        <w:rPr>
          <w:rFonts w:cs="Arial"/>
          <w:b/>
          <w:sz w:val="20"/>
          <w:szCs w:val="20"/>
        </w:rPr>
      </w:pPr>
      <w:r w:rsidRPr="00391182">
        <w:rPr>
          <w:rFonts w:cs="Arial"/>
          <w:b/>
          <w:sz w:val="20"/>
          <w:szCs w:val="20"/>
        </w:rPr>
        <w:t xml:space="preserve">(Prava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obaveze</w:t>
      </w:r>
      <w:proofErr w:type="spellEnd"/>
      <w:r w:rsidRPr="00391182">
        <w:rPr>
          <w:rFonts w:cs="Arial"/>
          <w:b/>
          <w:sz w:val="20"/>
          <w:szCs w:val="20"/>
        </w:rPr>
        <w:t xml:space="preserve"> u </w:t>
      </w:r>
      <w:proofErr w:type="spellStart"/>
      <w:r w:rsidRPr="00391182">
        <w:rPr>
          <w:rFonts w:cs="Arial"/>
          <w:b/>
          <w:sz w:val="20"/>
          <w:szCs w:val="20"/>
        </w:rPr>
        <w:t>vezi</w:t>
      </w:r>
      <w:proofErr w:type="spellEnd"/>
      <w:r w:rsidRPr="00391182">
        <w:rPr>
          <w:rFonts w:cs="Arial"/>
          <w:b/>
          <w:sz w:val="20"/>
          <w:szCs w:val="20"/>
        </w:rPr>
        <w:t xml:space="preserve"> </w:t>
      </w:r>
      <w:proofErr w:type="spellStart"/>
      <w:r w:rsidRPr="00391182">
        <w:rPr>
          <w:rFonts w:cs="Arial"/>
          <w:b/>
          <w:sz w:val="20"/>
          <w:szCs w:val="20"/>
        </w:rPr>
        <w:t>sa</w:t>
      </w:r>
      <w:proofErr w:type="spellEnd"/>
      <w:r w:rsidRPr="00391182">
        <w:rPr>
          <w:rFonts w:cs="Arial"/>
          <w:b/>
          <w:sz w:val="20"/>
          <w:szCs w:val="20"/>
        </w:rPr>
        <w:t xml:space="preserve"> </w:t>
      </w:r>
      <w:proofErr w:type="spellStart"/>
      <w:r w:rsidRPr="00391182">
        <w:rPr>
          <w:rFonts w:cs="Arial"/>
          <w:b/>
          <w:sz w:val="20"/>
          <w:szCs w:val="20"/>
        </w:rPr>
        <w:t>promjenom</w:t>
      </w:r>
      <w:proofErr w:type="spellEnd"/>
      <w:r w:rsidRPr="00391182">
        <w:rPr>
          <w:rFonts w:cs="Arial"/>
          <w:b/>
          <w:sz w:val="20"/>
          <w:szCs w:val="20"/>
        </w:rPr>
        <w:t xml:space="preserve"> </w:t>
      </w:r>
      <w:proofErr w:type="spellStart"/>
      <w:r w:rsidRPr="00391182">
        <w:rPr>
          <w:rFonts w:cs="Arial"/>
          <w:b/>
          <w:sz w:val="20"/>
          <w:szCs w:val="20"/>
        </w:rPr>
        <w:t>cijene</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1D9C4690"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w:t>
      </w:r>
      <w:proofErr w:type="spellStart"/>
      <w:r w:rsidRPr="00391182">
        <w:rPr>
          <w:rFonts w:cs="Arial"/>
          <w:sz w:val="20"/>
          <w:szCs w:val="20"/>
        </w:rPr>
        <w:t>mijenja</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kroz</w:t>
      </w:r>
      <w:proofErr w:type="spellEnd"/>
      <w:r w:rsidRPr="00391182">
        <w:rPr>
          <w:rFonts w:cs="Arial"/>
          <w:sz w:val="20"/>
          <w:szCs w:val="20"/>
        </w:rPr>
        <w:t xml:space="preserve"> </w:t>
      </w:r>
      <w:proofErr w:type="spellStart"/>
      <w:r w:rsidRPr="00391182">
        <w:rPr>
          <w:rFonts w:cs="Arial"/>
          <w:sz w:val="20"/>
          <w:szCs w:val="20"/>
        </w:rPr>
        <w:t>izmjene</w:t>
      </w:r>
      <w:proofErr w:type="spellEnd"/>
      <w:r w:rsidRPr="00391182">
        <w:rPr>
          <w:rFonts w:cs="Arial"/>
          <w:sz w:val="20"/>
          <w:szCs w:val="20"/>
        </w:rPr>
        <w:t xml:space="preserve"> </w:t>
      </w:r>
      <w:proofErr w:type="spellStart"/>
      <w:r w:rsidRPr="00391182">
        <w:rPr>
          <w:rFonts w:cs="Arial"/>
          <w:sz w:val="20"/>
          <w:szCs w:val="20"/>
        </w:rPr>
        <w:t>važećeg</w:t>
      </w:r>
      <w:proofErr w:type="spellEnd"/>
      <w:r w:rsidRPr="00391182">
        <w:rPr>
          <w:rFonts w:cs="Arial"/>
          <w:sz w:val="20"/>
          <w:szCs w:val="20"/>
        </w:rPr>
        <w:t xml:space="preserve"> </w:t>
      </w:r>
      <w:proofErr w:type="spellStart"/>
      <w:r w:rsidRPr="00391182">
        <w:rPr>
          <w:rFonts w:cs="Arial"/>
          <w:sz w:val="20"/>
          <w:szCs w:val="20"/>
        </w:rPr>
        <w:t>Cjenovnika</w:t>
      </w:r>
      <w:proofErr w:type="spellEnd"/>
      <w:r w:rsidRPr="00391182">
        <w:rPr>
          <w:rFonts w:cs="Arial"/>
          <w:sz w:val="20"/>
          <w:szCs w:val="20"/>
        </w:rPr>
        <w:t xml:space="preserve"> </w:t>
      </w:r>
      <w:proofErr w:type="spellStart"/>
      <w:r w:rsidRPr="00391182">
        <w:rPr>
          <w:rFonts w:cs="Arial"/>
          <w:sz w:val="20"/>
          <w:szCs w:val="20"/>
        </w:rPr>
        <w:t>komplementarnih</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w:t>
      </w:r>
    </w:p>
    <w:p w14:paraId="0F4BD75C"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Zakupodavac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o </w:t>
      </w:r>
      <w:proofErr w:type="spellStart"/>
      <w:r w:rsidRPr="00391182">
        <w:rPr>
          <w:rFonts w:cs="Arial"/>
          <w:sz w:val="20"/>
          <w:szCs w:val="20"/>
        </w:rPr>
        <w:t>svakoj</w:t>
      </w:r>
      <w:proofErr w:type="spellEnd"/>
      <w:r w:rsidRPr="00391182">
        <w:rPr>
          <w:rFonts w:cs="Arial"/>
          <w:sz w:val="20"/>
          <w:szCs w:val="20"/>
        </w:rPr>
        <w:t xml:space="preserve"> </w:t>
      </w:r>
      <w:proofErr w:type="spellStart"/>
      <w:r w:rsidRPr="00391182">
        <w:rPr>
          <w:rFonts w:cs="Arial"/>
          <w:sz w:val="20"/>
          <w:szCs w:val="20"/>
        </w:rPr>
        <w:t>izmjeni</w:t>
      </w:r>
      <w:proofErr w:type="spellEnd"/>
      <w:r w:rsidRPr="00391182">
        <w:rPr>
          <w:rFonts w:cs="Arial"/>
          <w:sz w:val="20"/>
          <w:szCs w:val="20"/>
        </w:rPr>
        <w:t xml:space="preserve"> </w:t>
      </w:r>
      <w:proofErr w:type="spellStart"/>
      <w:r w:rsidRPr="00391182">
        <w:rPr>
          <w:rFonts w:cs="Arial"/>
          <w:sz w:val="20"/>
          <w:szCs w:val="20"/>
        </w:rPr>
        <w:t>cijena</w:t>
      </w:r>
      <w:proofErr w:type="spellEnd"/>
      <w:r w:rsidRPr="00391182">
        <w:rPr>
          <w:rFonts w:cs="Arial"/>
          <w:sz w:val="20"/>
          <w:szCs w:val="20"/>
        </w:rPr>
        <w:t xml:space="preserve"> </w:t>
      </w:r>
      <w:proofErr w:type="spellStart"/>
      <w:r w:rsidRPr="00391182">
        <w:rPr>
          <w:rFonts w:cs="Arial"/>
          <w:sz w:val="20"/>
          <w:szCs w:val="20"/>
        </w:rPr>
        <w:t>pisanim</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obavijestiti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bez </w:t>
      </w:r>
      <w:proofErr w:type="spellStart"/>
      <w:r w:rsidRPr="00391182">
        <w:rPr>
          <w:rFonts w:cs="Arial"/>
          <w:sz w:val="20"/>
          <w:szCs w:val="20"/>
        </w:rPr>
        <w:t>odlaganja</w:t>
      </w:r>
      <w:proofErr w:type="spellEnd"/>
      <w:r w:rsidRPr="00391182">
        <w:rPr>
          <w:rFonts w:cs="Arial"/>
          <w:sz w:val="20"/>
          <w:szCs w:val="20"/>
        </w:rPr>
        <w:t xml:space="preserve">, a </w:t>
      </w:r>
      <w:proofErr w:type="spellStart"/>
      <w:r w:rsidRPr="00391182">
        <w:rPr>
          <w:rFonts w:cs="Arial"/>
          <w:sz w:val="20"/>
          <w:szCs w:val="20"/>
        </w:rPr>
        <w:t>najkasnije</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w:t>
      </w:r>
      <w:proofErr w:type="spellStart"/>
      <w:r w:rsidRPr="00391182">
        <w:rPr>
          <w:rFonts w:cs="Arial"/>
          <w:sz w:val="20"/>
          <w:szCs w:val="20"/>
        </w:rPr>
        <w:t>osam</w:t>
      </w:r>
      <w:proofErr w:type="spellEnd"/>
      <w:r w:rsidRPr="00391182">
        <w:rPr>
          <w:rFonts w:cs="Arial"/>
          <w:sz w:val="20"/>
          <w:szCs w:val="20"/>
        </w:rPr>
        <w:t xml:space="preserve"> (8) dana od dana </w:t>
      </w:r>
      <w:proofErr w:type="spellStart"/>
      <w:r w:rsidRPr="00391182">
        <w:rPr>
          <w:rFonts w:cs="Arial"/>
          <w:sz w:val="20"/>
          <w:szCs w:val="20"/>
        </w:rPr>
        <w:t>stupanja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snagu</w:t>
      </w:r>
      <w:proofErr w:type="spellEnd"/>
      <w:r w:rsidRPr="00391182">
        <w:rPr>
          <w:rFonts w:cs="Arial"/>
          <w:sz w:val="20"/>
          <w:szCs w:val="20"/>
        </w:rPr>
        <w:t xml:space="preserve"> </w:t>
      </w:r>
      <w:proofErr w:type="spellStart"/>
      <w:r w:rsidRPr="00391182">
        <w:rPr>
          <w:rFonts w:cs="Arial"/>
          <w:sz w:val="20"/>
          <w:szCs w:val="20"/>
        </w:rPr>
        <w:t>izmijenjenog</w:t>
      </w:r>
      <w:proofErr w:type="spellEnd"/>
      <w:r w:rsidRPr="00391182">
        <w:rPr>
          <w:rFonts w:cs="Arial"/>
          <w:sz w:val="20"/>
          <w:szCs w:val="20"/>
        </w:rPr>
        <w:t xml:space="preserve"> </w:t>
      </w:r>
      <w:proofErr w:type="spellStart"/>
      <w:r w:rsidRPr="00391182">
        <w:rPr>
          <w:rFonts w:cs="Arial"/>
          <w:sz w:val="20"/>
          <w:szCs w:val="20"/>
        </w:rPr>
        <w:t>Cjenovnika</w:t>
      </w:r>
      <w:proofErr w:type="spellEnd"/>
      <w:r w:rsidRPr="00391182">
        <w:rPr>
          <w:rFonts w:cs="Arial"/>
          <w:sz w:val="20"/>
          <w:szCs w:val="20"/>
        </w:rPr>
        <w:t>.</w:t>
      </w:r>
    </w:p>
    <w:p w14:paraId="6B919E1D"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da u </w:t>
      </w:r>
      <w:proofErr w:type="spellStart"/>
      <w:r w:rsidRPr="00391182">
        <w:rPr>
          <w:rFonts w:cs="Arial"/>
          <w:sz w:val="20"/>
          <w:szCs w:val="20"/>
        </w:rPr>
        <w:t>roku</w:t>
      </w:r>
      <w:proofErr w:type="spellEnd"/>
      <w:r w:rsidRPr="00391182">
        <w:rPr>
          <w:rFonts w:cs="Arial"/>
          <w:sz w:val="20"/>
          <w:szCs w:val="20"/>
        </w:rPr>
        <w:t xml:space="preserve"> od </w:t>
      </w:r>
      <w:proofErr w:type="spellStart"/>
      <w:r w:rsidRPr="00391182">
        <w:rPr>
          <w:rFonts w:cs="Arial"/>
          <w:sz w:val="20"/>
          <w:szCs w:val="20"/>
        </w:rPr>
        <w:t>osam</w:t>
      </w:r>
      <w:proofErr w:type="spellEnd"/>
      <w:r w:rsidRPr="00391182">
        <w:rPr>
          <w:rFonts w:cs="Arial"/>
          <w:sz w:val="20"/>
          <w:szCs w:val="20"/>
        </w:rPr>
        <w:t xml:space="preserve"> (8) dana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izmjeni</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pismeno</w:t>
      </w:r>
      <w:proofErr w:type="spellEnd"/>
      <w:r w:rsidRPr="00391182">
        <w:rPr>
          <w:rFonts w:cs="Arial"/>
          <w:sz w:val="20"/>
          <w:szCs w:val="20"/>
        </w:rPr>
        <w:t xml:space="preserve">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izjašnjenje</w:t>
      </w:r>
      <w:proofErr w:type="spellEnd"/>
      <w:r w:rsidRPr="00391182">
        <w:rPr>
          <w:rFonts w:cs="Arial"/>
          <w:sz w:val="20"/>
          <w:szCs w:val="20"/>
        </w:rPr>
        <w:t xml:space="preserve"> o </w:t>
      </w:r>
      <w:proofErr w:type="spellStart"/>
      <w:r w:rsidRPr="00391182">
        <w:rPr>
          <w:rFonts w:cs="Arial"/>
          <w:sz w:val="20"/>
          <w:szCs w:val="20"/>
        </w:rPr>
        <w:t>prihvatanju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neprihvatanju</w:t>
      </w:r>
      <w:proofErr w:type="spellEnd"/>
      <w:r w:rsidRPr="00391182">
        <w:rPr>
          <w:rFonts w:cs="Arial"/>
          <w:sz w:val="20"/>
          <w:szCs w:val="20"/>
        </w:rPr>
        <w:t xml:space="preserve"> </w:t>
      </w:r>
      <w:proofErr w:type="spellStart"/>
      <w:r w:rsidRPr="00391182">
        <w:rPr>
          <w:rFonts w:cs="Arial"/>
          <w:sz w:val="20"/>
          <w:szCs w:val="20"/>
        </w:rPr>
        <w:t>novih</w:t>
      </w:r>
      <w:proofErr w:type="spellEnd"/>
      <w:r w:rsidRPr="00391182">
        <w:rPr>
          <w:rFonts w:cs="Arial"/>
          <w:sz w:val="20"/>
          <w:szCs w:val="20"/>
        </w:rPr>
        <w:t xml:space="preserve"> </w:t>
      </w:r>
      <w:proofErr w:type="spellStart"/>
      <w:r w:rsidRPr="00391182">
        <w:rPr>
          <w:rFonts w:cs="Arial"/>
          <w:sz w:val="20"/>
          <w:szCs w:val="20"/>
        </w:rPr>
        <w:t>cjenovnih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w:t>
      </w:r>
    </w:p>
    <w:p w14:paraId="4C6BB97E"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Ukoliko</w:t>
      </w:r>
      <w:proofErr w:type="spellEnd"/>
      <w:r w:rsidRPr="00391182">
        <w:rPr>
          <w:rFonts w:cs="Arial"/>
          <w:sz w:val="20"/>
          <w:szCs w:val="20"/>
        </w:rPr>
        <w:t xml:space="preserve"> Zakupac </w:t>
      </w:r>
      <w:proofErr w:type="spellStart"/>
      <w:r w:rsidRPr="00391182">
        <w:rPr>
          <w:rFonts w:cs="Arial"/>
          <w:sz w:val="20"/>
          <w:szCs w:val="20"/>
        </w:rPr>
        <w:t>prihvati</w:t>
      </w:r>
      <w:proofErr w:type="spellEnd"/>
      <w:r w:rsidRPr="00391182">
        <w:rPr>
          <w:rFonts w:cs="Arial"/>
          <w:sz w:val="20"/>
          <w:szCs w:val="20"/>
        </w:rPr>
        <w:t xml:space="preserve"> </w:t>
      </w:r>
      <w:proofErr w:type="spellStart"/>
      <w:r w:rsidRPr="00391182">
        <w:rPr>
          <w:rFonts w:cs="Arial"/>
          <w:sz w:val="20"/>
          <w:szCs w:val="20"/>
        </w:rPr>
        <w:t>nove</w:t>
      </w:r>
      <w:proofErr w:type="spellEnd"/>
      <w:r w:rsidRPr="00391182">
        <w:rPr>
          <w:rFonts w:cs="Arial"/>
          <w:sz w:val="20"/>
          <w:szCs w:val="20"/>
        </w:rPr>
        <w:t xml:space="preserve"> </w:t>
      </w:r>
      <w:proofErr w:type="spellStart"/>
      <w:r w:rsidRPr="00391182">
        <w:rPr>
          <w:rFonts w:cs="Arial"/>
          <w:sz w:val="20"/>
          <w:szCs w:val="20"/>
        </w:rPr>
        <w:t>cjenovne</w:t>
      </w:r>
      <w:proofErr w:type="spellEnd"/>
      <w:r w:rsidRPr="00391182">
        <w:rPr>
          <w:rFonts w:cs="Arial"/>
          <w:sz w:val="20"/>
          <w:szCs w:val="20"/>
        </w:rPr>
        <w:t xml:space="preserve"> </w:t>
      </w:r>
      <w:proofErr w:type="spellStart"/>
      <w:r w:rsidRPr="00391182">
        <w:rPr>
          <w:rFonts w:cs="Arial"/>
          <w:sz w:val="20"/>
          <w:szCs w:val="20"/>
        </w:rPr>
        <w:t>uslove</w:t>
      </w:r>
      <w:proofErr w:type="spellEnd"/>
      <w:r w:rsidRPr="00391182">
        <w:rPr>
          <w:rFonts w:cs="Arial"/>
          <w:sz w:val="20"/>
          <w:szCs w:val="20"/>
        </w:rPr>
        <w:t xml:space="preserve">, oni </w:t>
      </w:r>
      <w:proofErr w:type="spellStart"/>
      <w:r w:rsidRPr="00391182">
        <w:rPr>
          <w:rFonts w:cs="Arial"/>
          <w:sz w:val="20"/>
          <w:szCs w:val="20"/>
        </w:rPr>
        <w:t>stupaju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dostavljanja</w:t>
      </w:r>
      <w:proofErr w:type="spellEnd"/>
      <w:r w:rsidRPr="00391182">
        <w:rPr>
          <w:rFonts w:cs="Arial"/>
          <w:sz w:val="20"/>
          <w:szCs w:val="20"/>
        </w:rPr>
        <w:t xml:space="preserve"> </w:t>
      </w:r>
      <w:proofErr w:type="spellStart"/>
      <w:r w:rsidRPr="00391182">
        <w:rPr>
          <w:rFonts w:cs="Arial"/>
          <w:sz w:val="20"/>
          <w:szCs w:val="20"/>
        </w:rPr>
        <w:t>pisanog</w:t>
      </w:r>
      <w:proofErr w:type="spellEnd"/>
      <w:r w:rsidRPr="00391182">
        <w:rPr>
          <w:rFonts w:cs="Arial"/>
          <w:sz w:val="20"/>
          <w:szCs w:val="20"/>
        </w:rPr>
        <w:t xml:space="preserve"> </w:t>
      </w:r>
      <w:proofErr w:type="spellStart"/>
      <w:r w:rsidRPr="00391182">
        <w:rPr>
          <w:rFonts w:cs="Arial"/>
          <w:sz w:val="20"/>
          <w:szCs w:val="20"/>
        </w:rPr>
        <w:t>pristanka</w:t>
      </w:r>
      <w:proofErr w:type="spellEnd"/>
      <w:r w:rsidRPr="00391182">
        <w:rPr>
          <w:rFonts w:cs="Arial"/>
          <w:sz w:val="20"/>
          <w:szCs w:val="20"/>
        </w:rPr>
        <w:t>.</w:t>
      </w:r>
    </w:p>
    <w:p w14:paraId="5BB7F375" w14:textId="77777777" w:rsidR="00391182" w:rsidRPr="00391182" w:rsidRDefault="00391182" w:rsidP="00391182">
      <w:pPr>
        <w:spacing w:before="20" w:after="20"/>
        <w:ind w:firstLine="708"/>
        <w:jc w:val="both"/>
        <w:rPr>
          <w:rFonts w:cs="Arial"/>
          <w:sz w:val="20"/>
          <w:szCs w:val="20"/>
        </w:rPr>
      </w:pPr>
      <w:r w:rsidRPr="00391182">
        <w:rPr>
          <w:rFonts w:cs="Arial"/>
          <w:sz w:val="20"/>
          <w:szCs w:val="20"/>
        </w:rPr>
        <w:tab/>
      </w:r>
      <w:proofErr w:type="spellStart"/>
      <w:r w:rsidRPr="00391182">
        <w:rPr>
          <w:rFonts w:cs="Arial"/>
          <w:sz w:val="20"/>
          <w:szCs w:val="20"/>
        </w:rPr>
        <w:t>Ukoliko</w:t>
      </w:r>
      <w:proofErr w:type="spellEnd"/>
      <w:r w:rsidRPr="00391182">
        <w:rPr>
          <w:rFonts w:cs="Arial"/>
          <w:sz w:val="20"/>
          <w:szCs w:val="20"/>
        </w:rPr>
        <w:t xml:space="preserve"> Zakupac ne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izjašnjenje</w:t>
      </w:r>
      <w:proofErr w:type="spellEnd"/>
      <w:r w:rsidRPr="00391182">
        <w:rPr>
          <w:rFonts w:cs="Arial"/>
          <w:sz w:val="20"/>
          <w:szCs w:val="20"/>
        </w:rPr>
        <w:t xml:space="preserve"> u </w:t>
      </w:r>
      <w:proofErr w:type="spellStart"/>
      <w:r w:rsidRPr="00391182">
        <w:rPr>
          <w:rFonts w:cs="Arial"/>
          <w:sz w:val="20"/>
          <w:szCs w:val="20"/>
        </w:rPr>
        <w:t>propisanom</w:t>
      </w:r>
      <w:proofErr w:type="spellEnd"/>
      <w:r w:rsidRPr="00391182">
        <w:rPr>
          <w:rFonts w:cs="Arial"/>
          <w:sz w:val="20"/>
          <w:szCs w:val="20"/>
        </w:rPr>
        <w:t xml:space="preserve"> </w:t>
      </w:r>
      <w:proofErr w:type="spellStart"/>
      <w:r w:rsidRPr="00391182">
        <w:rPr>
          <w:rFonts w:cs="Arial"/>
          <w:sz w:val="20"/>
          <w:szCs w:val="20"/>
        </w:rPr>
        <w:t>roku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odbije</w:t>
      </w:r>
      <w:proofErr w:type="spellEnd"/>
      <w:r w:rsidRPr="00391182">
        <w:rPr>
          <w:rFonts w:cs="Arial"/>
          <w:sz w:val="20"/>
          <w:szCs w:val="20"/>
        </w:rPr>
        <w:t xml:space="preserve"> </w:t>
      </w:r>
      <w:proofErr w:type="spellStart"/>
      <w:r w:rsidRPr="00391182">
        <w:rPr>
          <w:rFonts w:cs="Arial"/>
          <w:sz w:val="20"/>
          <w:szCs w:val="20"/>
        </w:rPr>
        <w:t>prihvatiti</w:t>
      </w:r>
      <w:proofErr w:type="spellEnd"/>
      <w:r w:rsidRPr="00391182">
        <w:rPr>
          <w:rFonts w:cs="Arial"/>
          <w:sz w:val="20"/>
          <w:szCs w:val="20"/>
        </w:rPr>
        <w:t xml:space="preserve"> </w:t>
      </w:r>
      <w:proofErr w:type="spellStart"/>
      <w:r w:rsidRPr="00391182">
        <w:rPr>
          <w:rFonts w:cs="Arial"/>
          <w:sz w:val="20"/>
          <w:szCs w:val="20"/>
        </w:rPr>
        <w:t>nove</w:t>
      </w:r>
      <w:proofErr w:type="spellEnd"/>
      <w:r w:rsidRPr="00391182">
        <w:rPr>
          <w:rFonts w:cs="Arial"/>
          <w:sz w:val="20"/>
          <w:szCs w:val="20"/>
        </w:rPr>
        <w:t xml:space="preserve"> </w:t>
      </w:r>
      <w:proofErr w:type="spellStart"/>
      <w:r w:rsidRPr="00391182">
        <w:rPr>
          <w:rFonts w:cs="Arial"/>
          <w:sz w:val="20"/>
          <w:szCs w:val="20"/>
        </w:rPr>
        <w:t>cjenovne</w:t>
      </w:r>
      <w:proofErr w:type="spellEnd"/>
      <w:r w:rsidRPr="00391182">
        <w:rPr>
          <w:rFonts w:cs="Arial"/>
          <w:sz w:val="20"/>
          <w:szCs w:val="20"/>
        </w:rPr>
        <w:t xml:space="preserve"> </w:t>
      </w:r>
      <w:proofErr w:type="spellStart"/>
      <w:r w:rsidRPr="00391182">
        <w:rPr>
          <w:rFonts w:cs="Arial"/>
          <w:sz w:val="20"/>
          <w:szCs w:val="20"/>
        </w:rPr>
        <w:t>uslove</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smatrati</w:t>
      </w:r>
      <w:proofErr w:type="spellEnd"/>
      <w:r w:rsidRPr="00391182">
        <w:rPr>
          <w:rFonts w:cs="Arial"/>
          <w:sz w:val="20"/>
          <w:szCs w:val="20"/>
        </w:rPr>
        <w:t xml:space="preserve"> </w:t>
      </w:r>
      <w:proofErr w:type="spellStart"/>
      <w:r w:rsidRPr="00391182">
        <w:rPr>
          <w:rFonts w:cs="Arial"/>
          <w:sz w:val="20"/>
          <w:szCs w:val="20"/>
        </w:rPr>
        <w:t>raskinutim</w:t>
      </w:r>
      <w:proofErr w:type="spellEnd"/>
      <w:r w:rsidRPr="00391182">
        <w:rPr>
          <w:rFonts w:cs="Arial"/>
          <w:sz w:val="20"/>
          <w:szCs w:val="20"/>
        </w:rPr>
        <w:t xml:space="preserve"> </w:t>
      </w:r>
      <w:proofErr w:type="spellStart"/>
      <w:r w:rsidRPr="00391182">
        <w:rPr>
          <w:rFonts w:cs="Arial"/>
          <w:sz w:val="20"/>
          <w:szCs w:val="20"/>
        </w:rPr>
        <w:t>istekom</w:t>
      </w:r>
      <w:proofErr w:type="spellEnd"/>
      <w:r w:rsidRPr="00391182">
        <w:rPr>
          <w:rFonts w:cs="Arial"/>
          <w:sz w:val="20"/>
          <w:szCs w:val="20"/>
        </w:rPr>
        <w:t xml:space="preserve"> </w:t>
      </w:r>
      <w:proofErr w:type="spellStart"/>
      <w:r w:rsidRPr="00391182">
        <w:rPr>
          <w:rFonts w:cs="Arial"/>
          <w:sz w:val="20"/>
          <w:szCs w:val="20"/>
        </w:rPr>
        <w:t>trideset</w:t>
      </w:r>
      <w:proofErr w:type="spellEnd"/>
      <w:r w:rsidRPr="00391182">
        <w:rPr>
          <w:rFonts w:cs="Arial"/>
          <w:sz w:val="20"/>
          <w:szCs w:val="20"/>
        </w:rPr>
        <w:t xml:space="preserve"> (30) dana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promjeni</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w:t>
      </w:r>
    </w:p>
    <w:p w14:paraId="3B03C3CB" w14:textId="77777777" w:rsidR="00391182" w:rsidRPr="00391182" w:rsidRDefault="00391182" w:rsidP="00391182">
      <w:pPr>
        <w:jc w:val="both"/>
        <w:rPr>
          <w:rFonts w:cs="Arial"/>
          <w:sz w:val="20"/>
          <w:szCs w:val="20"/>
        </w:rPr>
      </w:pPr>
    </w:p>
    <w:p w14:paraId="1A7B18FE" w14:textId="77777777" w:rsidR="00391182" w:rsidRPr="00391182" w:rsidRDefault="00391182" w:rsidP="00391182">
      <w:pPr>
        <w:spacing w:before="20" w:after="20"/>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7.</w:t>
      </w:r>
    </w:p>
    <w:p w14:paraId="7F7A7E5E" w14:textId="77777777" w:rsidR="00391182" w:rsidRPr="00391182" w:rsidRDefault="00391182" w:rsidP="00391182">
      <w:pPr>
        <w:spacing w:before="20" w:after="20"/>
        <w:jc w:val="center"/>
        <w:rPr>
          <w:rFonts w:cs="Arial"/>
          <w:b/>
          <w:sz w:val="20"/>
          <w:szCs w:val="20"/>
        </w:rPr>
      </w:pPr>
      <w:r w:rsidRPr="00391182">
        <w:rPr>
          <w:rFonts w:cs="Arial"/>
          <w:b/>
          <w:sz w:val="20"/>
          <w:szCs w:val="20"/>
        </w:rPr>
        <w:t xml:space="preserve">(Period </w:t>
      </w:r>
      <w:proofErr w:type="spellStart"/>
      <w:r w:rsidRPr="00391182">
        <w:rPr>
          <w:rFonts w:cs="Arial"/>
          <w:b/>
          <w:sz w:val="20"/>
          <w:szCs w:val="20"/>
        </w:rPr>
        <w:t>zaključenja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194EE1E6" w14:textId="77777777" w:rsidR="00391182" w:rsidRPr="00391182" w:rsidRDefault="00391182" w:rsidP="00391182">
      <w:pPr>
        <w:spacing w:before="20" w:after="20"/>
        <w:ind w:firstLine="708"/>
        <w:jc w:val="both"/>
        <w:rPr>
          <w:rFonts w:cs="Arial"/>
          <w:sz w:val="20"/>
          <w:szCs w:val="20"/>
        </w:rPr>
      </w:pPr>
      <w:proofErr w:type="spellStart"/>
      <w:r w:rsidRPr="00391182">
        <w:rPr>
          <w:rFonts w:cs="Arial"/>
          <w:sz w:val="20"/>
          <w:szCs w:val="20"/>
        </w:rPr>
        <w:lastRenderedPageBreak/>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zaključuje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određeno</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 </w:t>
      </w:r>
      <w:proofErr w:type="spellStart"/>
      <w:r w:rsidRPr="00391182">
        <w:rPr>
          <w:rFonts w:cs="Arial"/>
          <w:sz w:val="20"/>
          <w:szCs w:val="20"/>
        </w:rPr>
        <w:t>na</w:t>
      </w:r>
      <w:proofErr w:type="spellEnd"/>
      <w:r w:rsidRPr="00391182">
        <w:rPr>
          <w:rFonts w:cs="Arial"/>
          <w:sz w:val="20"/>
          <w:szCs w:val="20"/>
        </w:rPr>
        <w:t xml:space="preserve"> period </w:t>
      </w:r>
      <w:proofErr w:type="gramStart"/>
      <w:r w:rsidRPr="00391182">
        <w:rPr>
          <w:rFonts w:cs="Arial"/>
          <w:sz w:val="20"/>
          <w:szCs w:val="20"/>
        </w:rPr>
        <w:t xml:space="preserve">od  </w:t>
      </w:r>
      <w:r w:rsidRPr="00391182">
        <w:rPr>
          <w:rFonts w:cs="Arial"/>
          <w:b/>
          <w:bCs/>
          <w:i/>
          <w:iCs/>
          <w:sz w:val="20"/>
          <w:szCs w:val="20"/>
        </w:rPr>
        <w:t>_</w:t>
      </w:r>
      <w:proofErr w:type="gramEnd"/>
      <w:r w:rsidRPr="00391182">
        <w:rPr>
          <w:rFonts w:cs="Arial"/>
          <w:b/>
          <w:bCs/>
          <w:i/>
          <w:iCs/>
          <w:sz w:val="20"/>
          <w:szCs w:val="20"/>
        </w:rPr>
        <w:t>________ (</w:t>
      </w:r>
      <w:proofErr w:type="spellStart"/>
      <w:r w:rsidRPr="00391182">
        <w:rPr>
          <w:rFonts w:cs="Arial"/>
          <w:b/>
          <w:bCs/>
          <w:i/>
          <w:iCs/>
          <w:sz w:val="20"/>
          <w:szCs w:val="20"/>
        </w:rPr>
        <w:t>upisati</w:t>
      </w:r>
      <w:proofErr w:type="spellEnd"/>
      <w:r w:rsidRPr="00391182">
        <w:rPr>
          <w:rFonts w:cs="Arial"/>
          <w:b/>
          <w:bCs/>
          <w:i/>
          <w:iCs/>
          <w:sz w:val="20"/>
          <w:szCs w:val="20"/>
        </w:rPr>
        <w:t xml:space="preserve"> period </w:t>
      </w:r>
      <w:proofErr w:type="spellStart"/>
      <w:r w:rsidRPr="00391182">
        <w:rPr>
          <w:rFonts w:cs="Arial"/>
          <w:b/>
          <w:bCs/>
          <w:i/>
          <w:iCs/>
          <w:sz w:val="20"/>
          <w:szCs w:val="20"/>
        </w:rPr>
        <w:t>važenja</w:t>
      </w:r>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počevši</w:t>
      </w:r>
      <w:proofErr w:type="spellEnd"/>
      <w:r w:rsidRPr="00391182">
        <w:rPr>
          <w:rFonts w:cs="Arial"/>
          <w:sz w:val="20"/>
          <w:szCs w:val="20"/>
        </w:rPr>
        <w:t xml:space="preserve"> od </w:t>
      </w:r>
      <w:r w:rsidRPr="00391182">
        <w:rPr>
          <w:rFonts w:cs="Arial"/>
          <w:b/>
          <w:bCs/>
          <w:i/>
          <w:iCs/>
          <w:sz w:val="20"/>
          <w:szCs w:val="20"/>
        </w:rPr>
        <w:t>_____________ (</w:t>
      </w:r>
      <w:proofErr w:type="spellStart"/>
      <w:r w:rsidRPr="00391182">
        <w:rPr>
          <w:rFonts w:cs="Arial"/>
          <w:b/>
          <w:bCs/>
          <w:i/>
          <w:iCs/>
          <w:sz w:val="20"/>
          <w:szCs w:val="20"/>
        </w:rPr>
        <w:t>upisati</w:t>
      </w:r>
      <w:proofErr w:type="spellEnd"/>
      <w:r w:rsidRPr="00391182">
        <w:rPr>
          <w:rFonts w:cs="Arial"/>
          <w:b/>
          <w:bCs/>
          <w:i/>
          <w:iCs/>
          <w:sz w:val="20"/>
          <w:szCs w:val="20"/>
        </w:rPr>
        <w:t xml:space="preserve"> datum)</w:t>
      </w:r>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mogućnost</w:t>
      </w:r>
      <w:proofErr w:type="spellEnd"/>
      <w:r w:rsidRPr="00391182">
        <w:rPr>
          <w:rFonts w:cs="Arial"/>
          <w:sz w:val="20"/>
          <w:szCs w:val="20"/>
        </w:rPr>
        <w:t xml:space="preserve"> </w:t>
      </w:r>
      <w:proofErr w:type="spellStart"/>
      <w:r w:rsidRPr="00391182">
        <w:rPr>
          <w:rFonts w:cs="Arial"/>
          <w:sz w:val="20"/>
          <w:szCs w:val="20"/>
        </w:rPr>
        <w:t>produženja</w:t>
      </w:r>
      <w:proofErr w:type="spellEnd"/>
      <w:r w:rsidRPr="00391182">
        <w:rPr>
          <w:rFonts w:cs="Arial"/>
          <w:sz w:val="20"/>
          <w:szCs w:val="20"/>
        </w:rPr>
        <w:t xml:space="preserve"> </w:t>
      </w:r>
      <w:proofErr w:type="spellStart"/>
      <w:r w:rsidRPr="00391182">
        <w:rPr>
          <w:rFonts w:cs="Arial"/>
          <w:sz w:val="20"/>
          <w:szCs w:val="20"/>
        </w:rPr>
        <w:t>perioda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dodatni</w:t>
      </w:r>
      <w:proofErr w:type="spellEnd"/>
      <w:r w:rsidRPr="00391182">
        <w:rPr>
          <w:rFonts w:cs="Arial"/>
          <w:sz w:val="20"/>
          <w:szCs w:val="20"/>
        </w:rPr>
        <w:t xml:space="preserve"> period od </w:t>
      </w:r>
      <w:r w:rsidRPr="00391182">
        <w:rPr>
          <w:rFonts w:cs="Arial"/>
          <w:b/>
          <w:bCs/>
          <w:i/>
          <w:iCs/>
          <w:sz w:val="20"/>
          <w:szCs w:val="20"/>
        </w:rPr>
        <w:t>______________ (</w:t>
      </w:r>
      <w:proofErr w:type="spellStart"/>
      <w:r w:rsidRPr="00391182">
        <w:rPr>
          <w:rFonts w:cs="Arial"/>
          <w:b/>
          <w:bCs/>
          <w:i/>
          <w:iCs/>
          <w:sz w:val="20"/>
          <w:szCs w:val="20"/>
        </w:rPr>
        <w:t>upisati</w:t>
      </w:r>
      <w:proofErr w:type="spellEnd"/>
      <w:r w:rsidRPr="00391182">
        <w:rPr>
          <w:rFonts w:cs="Arial"/>
          <w:b/>
          <w:bCs/>
          <w:i/>
          <w:iCs/>
          <w:sz w:val="20"/>
          <w:szCs w:val="20"/>
        </w:rPr>
        <w:t xml:space="preserve"> period)</w:t>
      </w:r>
      <w:r w:rsidRPr="00391182">
        <w:rPr>
          <w:rFonts w:cs="Arial"/>
          <w:sz w:val="20"/>
          <w:szCs w:val="20"/>
        </w:rPr>
        <w:t xml:space="preserve">, o </w:t>
      </w:r>
      <w:proofErr w:type="spellStart"/>
      <w:r w:rsidRPr="00391182">
        <w:rPr>
          <w:rFonts w:cs="Arial"/>
          <w:sz w:val="20"/>
          <w:szCs w:val="20"/>
        </w:rPr>
        <w:t>čemu</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pregovarati</w:t>
      </w:r>
      <w:proofErr w:type="spellEnd"/>
      <w:r w:rsidRPr="00391182">
        <w:rPr>
          <w:rFonts w:cs="Arial"/>
          <w:sz w:val="20"/>
          <w:szCs w:val="20"/>
        </w:rPr>
        <w:t xml:space="preserve"> u </w:t>
      </w:r>
      <w:proofErr w:type="spellStart"/>
      <w:r w:rsidRPr="00391182">
        <w:rPr>
          <w:rFonts w:cs="Arial"/>
          <w:sz w:val="20"/>
          <w:szCs w:val="20"/>
        </w:rPr>
        <w:t>zadnjoj</w:t>
      </w:r>
      <w:proofErr w:type="spellEnd"/>
      <w:r w:rsidRPr="00391182">
        <w:rPr>
          <w:rFonts w:cs="Arial"/>
          <w:sz w:val="20"/>
          <w:szCs w:val="20"/>
        </w:rPr>
        <w:t xml:space="preserve"> </w:t>
      </w:r>
      <w:proofErr w:type="spellStart"/>
      <w:r w:rsidRPr="00391182">
        <w:rPr>
          <w:rFonts w:cs="Arial"/>
          <w:sz w:val="20"/>
          <w:szCs w:val="20"/>
        </w:rPr>
        <w:t>godini</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w:t>
      </w:r>
    </w:p>
    <w:p w14:paraId="023CF0E0" w14:textId="77777777" w:rsidR="00391182" w:rsidRPr="00391182" w:rsidRDefault="00391182" w:rsidP="00391182">
      <w:pPr>
        <w:jc w:val="both"/>
        <w:rPr>
          <w:rFonts w:cs="Arial"/>
          <w:sz w:val="20"/>
          <w:szCs w:val="20"/>
        </w:rPr>
      </w:pPr>
    </w:p>
    <w:p w14:paraId="76F17D51" w14:textId="77777777" w:rsidR="00391182" w:rsidRPr="00391182" w:rsidRDefault="00391182" w:rsidP="00391182">
      <w:pPr>
        <w:rPr>
          <w:rFonts w:cs="Arial"/>
          <w:b/>
          <w:sz w:val="20"/>
          <w:szCs w:val="20"/>
        </w:rPr>
      </w:pPr>
      <w:r w:rsidRPr="00391182">
        <w:rPr>
          <w:rFonts w:cs="Arial"/>
          <w:b/>
          <w:sz w:val="20"/>
          <w:szCs w:val="20"/>
        </w:rPr>
        <w:t>OBAVEZE ZAKUPCA</w:t>
      </w:r>
    </w:p>
    <w:p w14:paraId="29617242"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8.</w:t>
      </w:r>
    </w:p>
    <w:p w14:paraId="1A6912B0"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Plaćanje</w:t>
      </w:r>
      <w:proofErr w:type="spellEnd"/>
      <w:r w:rsidRPr="00391182">
        <w:rPr>
          <w:rFonts w:cs="Arial"/>
          <w:b/>
          <w:sz w:val="20"/>
          <w:szCs w:val="20"/>
        </w:rPr>
        <w:t xml:space="preserve"> </w:t>
      </w:r>
      <w:proofErr w:type="spellStart"/>
      <w:r w:rsidRPr="00391182">
        <w:rPr>
          <w:rFonts w:cs="Arial"/>
          <w:b/>
          <w:sz w:val="20"/>
          <w:szCs w:val="20"/>
        </w:rPr>
        <w:t>zakupa</w:t>
      </w:r>
      <w:proofErr w:type="spellEnd"/>
      <w:r w:rsidRPr="00391182">
        <w:rPr>
          <w:rFonts w:cs="Arial"/>
          <w:b/>
          <w:sz w:val="20"/>
          <w:szCs w:val="20"/>
        </w:rPr>
        <w:t>)</w:t>
      </w:r>
    </w:p>
    <w:p w14:paraId="4BFEB31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Plaćanje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se </w:t>
      </w: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mjesečnoj</w:t>
      </w:r>
      <w:proofErr w:type="spellEnd"/>
      <w:r w:rsidRPr="00391182">
        <w:rPr>
          <w:rFonts w:cs="Arial"/>
          <w:sz w:val="20"/>
          <w:szCs w:val="20"/>
        </w:rPr>
        <w:t xml:space="preserve"> </w:t>
      </w:r>
      <w:proofErr w:type="spellStart"/>
      <w:r w:rsidRPr="00391182">
        <w:rPr>
          <w:rFonts w:cs="Arial"/>
          <w:sz w:val="20"/>
          <w:szCs w:val="20"/>
        </w:rPr>
        <w:t>osnovi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obavezan</w:t>
      </w:r>
      <w:proofErr w:type="spellEnd"/>
      <w:r w:rsidRPr="00391182">
        <w:rPr>
          <w:rFonts w:cs="Arial"/>
          <w:sz w:val="20"/>
          <w:szCs w:val="20"/>
        </w:rPr>
        <w:t xml:space="preserve"> da po </w:t>
      </w:r>
      <w:proofErr w:type="spellStart"/>
      <w:r w:rsidRPr="00391182">
        <w:rPr>
          <w:rFonts w:cs="Arial"/>
          <w:sz w:val="20"/>
          <w:szCs w:val="20"/>
        </w:rPr>
        <w:t>prijemu</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 xml:space="preserve"> </w:t>
      </w:r>
      <w:proofErr w:type="spellStart"/>
      <w:r w:rsidRPr="00391182">
        <w:rPr>
          <w:rFonts w:cs="Arial"/>
          <w:sz w:val="20"/>
          <w:szCs w:val="20"/>
        </w:rPr>
        <w:t>izdate</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izvrši</w:t>
      </w:r>
      <w:proofErr w:type="spellEnd"/>
      <w:r w:rsidRPr="00391182">
        <w:rPr>
          <w:rFonts w:cs="Arial"/>
          <w:sz w:val="20"/>
          <w:szCs w:val="20"/>
        </w:rPr>
        <w:t xml:space="preserve"> </w:t>
      </w:r>
      <w:proofErr w:type="spellStart"/>
      <w:r w:rsidRPr="00391182">
        <w:rPr>
          <w:rFonts w:cs="Arial"/>
          <w:sz w:val="20"/>
          <w:szCs w:val="20"/>
        </w:rPr>
        <w:t>bezgotovinsko</w:t>
      </w:r>
      <w:proofErr w:type="spellEnd"/>
      <w:r w:rsidRPr="00391182">
        <w:rPr>
          <w:rFonts w:cs="Arial"/>
          <w:sz w:val="20"/>
          <w:szCs w:val="20"/>
        </w:rPr>
        <w:t xml:space="preserve"> </w:t>
      </w:r>
      <w:proofErr w:type="spellStart"/>
      <w:r w:rsidRPr="00391182">
        <w:rPr>
          <w:rFonts w:cs="Arial"/>
          <w:sz w:val="20"/>
          <w:szCs w:val="20"/>
        </w:rPr>
        <w:t>plaćanje</w:t>
      </w:r>
      <w:proofErr w:type="spellEnd"/>
      <w:r w:rsidRPr="00391182">
        <w:rPr>
          <w:rFonts w:cs="Arial"/>
          <w:sz w:val="20"/>
          <w:szCs w:val="20"/>
        </w:rPr>
        <w:t xml:space="preserve"> </w:t>
      </w:r>
      <w:proofErr w:type="spellStart"/>
      <w:r w:rsidRPr="00391182">
        <w:rPr>
          <w:rFonts w:cs="Arial"/>
          <w:sz w:val="20"/>
          <w:szCs w:val="20"/>
        </w:rPr>
        <w:t>zakupnine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transakcijski</w:t>
      </w:r>
      <w:proofErr w:type="spellEnd"/>
      <w:r w:rsidRPr="00391182">
        <w:rPr>
          <w:rFonts w:cs="Arial"/>
          <w:sz w:val="20"/>
          <w:szCs w:val="20"/>
        </w:rPr>
        <w:t xml:space="preserve"> </w:t>
      </w:r>
      <w:proofErr w:type="spellStart"/>
      <w:r w:rsidRPr="00391182">
        <w:rPr>
          <w:rFonts w:cs="Arial"/>
          <w:sz w:val="20"/>
          <w:szCs w:val="20"/>
        </w:rPr>
        <w:t>račun</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dana od dana </w:t>
      </w:r>
      <w:proofErr w:type="spellStart"/>
      <w:r w:rsidRPr="00391182">
        <w:rPr>
          <w:rFonts w:cs="Arial"/>
          <w:sz w:val="20"/>
          <w:szCs w:val="20"/>
        </w:rPr>
        <w:t>ispostavljanja</w:t>
      </w:r>
      <w:proofErr w:type="spellEnd"/>
      <w:r w:rsidRPr="00391182">
        <w:rPr>
          <w:rFonts w:cs="Arial"/>
          <w:sz w:val="20"/>
          <w:szCs w:val="20"/>
        </w:rPr>
        <w:t xml:space="preserve"> </w:t>
      </w:r>
      <w:proofErr w:type="spellStart"/>
      <w:r w:rsidRPr="00391182">
        <w:rPr>
          <w:rFonts w:cs="Arial"/>
          <w:sz w:val="20"/>
          <w:szCs w:val="20"/>
        </w:rPr>
        <w:t>fakture</w:t>
      </w:r>
      <w:proofErr w:type="spellEnd"/>
      <w:r w:rsidRPr="00391182">
        <w:rPr>
          <w:rFonts w:cs="Arial"/>
          <w:sz w:val="20"/>
          <w:szCs w:val="20"/>
        </w:rPr>
        <w:t>.</w:t>
      </w:r>
    </w:p>
    <w:p w14:paraId="052877CF"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Isplata</w:t>
      </w:r>
      <w:proofErr w:type="spellEnd"/>
      <w:r w:rsidRPr="00391182">
        <w:rPr>
          <w:rFonts w:cs="Arial"/>
          <w:sz w:val="20"/>
          <w:szCs w:val="20"/>
        </w:rPr>
        <w:t xml:space="preserve"> se </w:t>
      </w:r>
      <w:proofErr w:type="spellStart"/>
      <w:r w:rsidRPr="00391182">
        <w:rPr>
          <w:rFonts w:cs="Arial"/>
          <w:sz w:val="20"/>
          <w:szCs w:val="20"/>
        </w:rPr>
        <w:t>smatra</w:t>
      </w:r>
      <w:proofErr w:type="spellEnd"/>
      <w:r w:rsidRPr="00391182">
        <w:rPr>
          <w:rFonts w:cs="Arial"/>
          <w:sz w:val="20"/>
          <w:szCs w:val="20"/>
        </w:rPr>
        <w:t xml:space="preserve"> </w:t>
      </w:r>
      <w:proofErr w:type="spellStart"/>
      <w:r w:rsidRPr="00391182">
        <w:rPr>
          <w:rFonts w:cs="Arial"/>
          <w:sz w:val="20"/>
          <w:szCs w:val="20"/>
        </w:rPr>
        <w:t>izvršenom</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zakupnine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transakcijski</w:t>
      </w:r>
      <w:proofErr w:type="spellEnd"/>
      <w:r w:rsidRPr="00391182">
        <w:rPr>
          <w:rFonts w:cs="Arial"/>
          <w:sz w:val="20"/>
          <w:szCs w:val="20"/>
        </w:rPr>
        <w:t xml:space="preserve"> </w:t>
      </w:r>
      <w:proofErr w:type="spellStart"/>
      <w:r w:rsidRPr="00391182">
        <w:rPr>
          <w:rFonts w:cs="Arial"/>
          <w:sz w:val="20"/>
          <w:szCs w:val="20"/>
        </w:rPr>
        <w:t>račun</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w:t>
      </w:r>
    </w:p>
    <w:p w14:paraId="7C88F180" w14:textId="77777777" w:rsidR="00391182" w:rsidRPr="00391182" w:rsidRDefault="00391182" w:rsidP="00391182">
      <w:pPr>
        <w:ind w:firstLine="708"/>
        <w:jc w:val="both"/>
        <w:rPr>
          <w:rFonts w:cs="Arial"/>
          <w:sz w:val="20"/>
          <w:szCs w:val="20"/>
        </w:rPr>
      </w:pPr>
      <w:r w:rsidRPr="00391182">
        <w:rPr>
          <w:rFonts w:cs="Arial"/>
          <w:sz w:val="20"/>
          <w:szCs w:val="20"/>
        </w:rPr>
        <w:t xml:space="preserve">Za </w:t>
      </w:r>
      <w:proofErr w:type="spellStart"/>
      <w:r w:rsidRPr="00391182">
        <w:rPr>
          <w:rFonts w:cs="Arial"/>
          <w:sz w:val="20"/>
          <w:szCs w:val="20"/>
        </w:rPr>
        <w:t>slučaj</w:t>
      </w:r>
      <w:proofErr w:type="spellEnd"/>
      <w:r w:rsidRPr="00391182">
        <w:rPr>
          <w:rFonts w:cs="Arial"/>
          <w:sz w:val="20"/>
          <w:szCs w:val="20"/>
        </w:rPr>
        <w:t xml:space="preserve"> </w:t>
      </w:r>
      <w:proofErr w:type="spellStart"/>
      <w:r w:rsidRPr="00391182">
        <w:rPr>
          <w:rFonts w:cs="Arial"/>
          <w:sz w:val="20"/>
          <w:szCs w:val="20"/>
        </w:rPr>
        <w:t>kašnjenja</w:t>
      </w:r>
      <w:proofErr w:type="spellEnd"/>
      <w:r w:rsidRPr="00391182">
        <w:rPr>
          <w:rFonts w:cs="Arial"/>
          <w:sz w:val="20"/>
          <w:szCs w:val="20"/>
        </w:rPr>
        <w:t xml:space="preserve"> u </w:t>
      </w:r>
      <w:proofErr w:type="spellStart"/>
      <w:r w:rsidRPr="00391182">
        <w:rPr>
          <w:rFonts w:cs="Arial"/>
          <w:sz w:val="20"/>
          <w:szCs w:val="20"/>
        </w:rPr>
        <w:t>plaćanju</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Zakupcu, </w:t>
      </w:r>
      <w:proofErr w:type="spellStart"/>
      <w:r w:rsidRPr="00391182">
        <w:rPr>
          <w:rFonts w:cs="Arial"/>
          <w:sz w:val="20"/>
          <w:szCs w:val="20"/>
        </w:rPr>
        <w:t>počev</w:t>
      </w:r>
      <w:proofErr w:type="spellEnd"/>
      <w:r w:rsidRPr="00391182">
        <w:rPr>
          <w:rFonts w:cs="Arial"/>
          <w:sz w:val="20"/>
          <w:szCs w:val="20"/>
        </w:rPr>
        <w:t xml:space="preserve"> od dana </w:t>
      </w:r>
      <w:proofErr w:type="spellStart"/>
      <w:r w:rsidRPr="00391182">
        <w:rPr>
          <w:rFonts w:cs="Arial"/>
          <w:sz w:val="20"/>
          <w:szCs w:val="20"/>
        </w:rPr>
        <w:t>padanja</w:t>
      </w:r>
      <w:proofErr w:type="spellEnd"/>
      <w:r w:rsidRPr="00391182">
        <w:rPr>
          <w:rFonts w:cs="Arial"/>
          <w:sz w:val="20"/>
          <w:szCs w:val="20"/>
        </w:rPr>
        <w:t xml:space="preserve"> u </w:t>
      </w:r>
      <w:proofErr w:type="spellStart"/>
      <w:r w:rsidRPr="00391182">
        <w:rPr>
          <w:rFonts w:cs="Arial"/>
          <w:sz w:val="20"/>
          <w:szCs w:val="20"/>
        </w:rPr>
        <w:t>docnju</w:t>
      </w:r>
      <w:proofErr w:type="spellEnd"/>
      <w:r w:rsidRPr="00391182">
        <w:rPr>
          <w:rFonts w:cs="Arial"/>
          <w:sz w:val="20"/>
          <w:szCs w:val="20"/>
        </w:rPr>
        <w:t xml:space="preserve">, </w:t>
      </w:r>
      <w:proofErr w:type="spellStart"/>
      <w:r w:rsidRPr="00391182">
        <w:rPr>
          <w:rFonts w:cs="Arial"/>
          <w:sz w:val="20"/>
          <w:szCs w:val="20"/>
        </w:rPr>
        <w:t>zaračunati</w:t>
      </w:r>
      <w:proofErr w:type="spellEnd"/>
      <w:r w:rsidRPr="00391182">
        <w:rPr>
          <w:rFonts w:cs="Arial"/>
          <w:sz w:val="20"/>
          <w:szCs w:val="20"/>
        </w:rPr>
        <w:t xml:space="preserve"> </w:t>
      </w:r>
      <w:proofErr w:type="spellStart"/>
      <w:r w:rsidRPr="00391182">
        <w:rPr>
          <w:rFonts w:cs="Arial"/>
          <w:sz w:val="20"/>
          <w:szCs w:val="20"/>
        </w:rPr>
        <w:t>zateznu</w:t>
      </w:r>
      <w:proofErr w:type="spellEnd"/>
      <w:r w:rsidRPr="00391182">
        <w:rPr>
          <w:rFonts w:cs="Arial"/>
          <w:sz w:val="20"/>
          <w:szCs w:val="20"/>
        </w:rPr>
        <w:t xml:space="preserve"> </w:t>
      </w:r>
      <w:proofErr w:type="spellStart"/>
      <w:r w:rsidRPr="00391182">
        <w:rPr>
          <w:rFonts w:cs="Arial"/>
          <w:sz w:val="20"/>
          <w:szCs w:val="20"/>
        </w:rPr>
        <w:t>kamatu</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Zakonom</w:t>
      </w:r>
      <w:proofErr w:type="spellEnd"/>
      <w:r w:rsidRPr="00391182">
        <w:rPr>
          <w:rFonts w:cs="Arial"/>
          <w:sz w:val="20"/>
          <w:szCs w:val="20"/>
        </w:rPr>
        <w:t xml:space="preserve"> o </w:t>
      </w:r>
      <w:proofErr w:type="spellStart"/>
      <w:r w:rsidRPr="00391182">
        <w:rPr>
          <w:rFonts w:cs="Arial"/>
          <w:sz w:val="20"/>
          <w:szCs w:val="20"/>
        </w:rPr>
        <w:t>visini</w:t>
      </w:r>
      <w:proofErr w:type="spellEnd"/>
      <w:r w:rsidRPr="00391182">
        <w:rPr>
          <w:rFonts w:cs="Arial"/>
          <w:sz w:val="20"/>
          <w:szCs w:val="20"/>
        </w:rPr>
        <w:t xml:space="preserve"> stope </w:t>
      </w:r>
      <w:proofErr w:type="spellStart"/>
      <w:r w:rsidRPr="00391182">
        <w:rPr>
          <w:rFonts w:cs="Arial"/>
          <w:sz w:val="20"/>
          <w:szCs w:val="20"/>
        </w:rPr>
        <w:t>zatezne</w:t>
      </w:r>
      <w:proofErr w:type="spellEnd"/>
      <w:r w:rsidRPr="00391182">
        <w:rPr>
          <w:rFonts w:cs="Arial"/>
          <w:sz w:val="20"/>
          <w:szCs w:val="20"/>
        </w:rPr>
        <w:t xml:space="preserve"> </w:t>
      </w:r>
      <w:proofErr w:type="spellStart"/>
      <w:r w:rsidRPr="00391182">
        <w:rPr>
          <w:rFonts w:cs="Arial"/>
          <w:sz w:val="20"/>
          <w:szCs w:val="20"/>
        </w:rPr>
        <w:t>kamate</w:t>
      </w:r>
      <w:proofErr w:type="spellEnd"/>
      <w:r w:rsidRPr="00391182">
        <w:rPr>
          <w:rFonts w:cs="Arial"/>
          <w:sz w:val="20"/>
          <w:szCs w:val="20"/>
        </w:rPr>
        <w:t>.</w:t>
      </w:r>
    </w:p>
    <w:p w14:paraId="2CA5A94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Svaka</w:t>
      </w:r>
      <w:proofErr w:type="spellEnd"/>
      <w:r w:rsidRPr="00391182">
        <w:rPr>
          <w:rFonts w:cs="Arial"/>
          <w:sz w:val="20"/>
          <w:szCs w:val="20"/>
        </w:rPr>
        <w:t xml:space="preserve"> faktura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osporena</w:t>
      </w:r>
      <w:proofErr w:type="spellEnd"/>
      <w:r w:rsidRPr="00391182">
        <w:rPr>
          <w:rFonts w:cs="Arial"/>
          <w:sz w:val="20"/>
          <w:szCs w:val="20"/>
        </w:rPr>
        <w:t xml:space="preserve"> u </w:t>
      </w:r>
      <w:proofErr w:type="spellStart"/>
      <w:r w:rsidRPr="00391182">
        <w:rPr>
          <w:rFonts w:cs="Arial"/>
          <w:sz w:val="20"/>
          <w:szCs w:val="20"/>
        </w:rPr>
        <w:t>pismenoj</w:t>
      </w:r>
      <w:proofErr w:type="spellEnd"/>
      <w:r w:rsidRPr="00391182">
        <w:rPr>
          <w:rFonts w:cs="Arial"/>
          <w:sz w:val="20"/>
          <w:szCs w:val="20"/>
        </w:rPr>
        <w:t xml:space="preserve"> </w:t>
      </w:r>
      <w:proofErr w:type="spellStart"/>
      <w:r w:rsidRPr="00391182">
        <w:rPr>
          <w:rFonts w:cs="Arial"/>
          <w:sz w:val="20"/>
          <w:szCs w:val="20"/>
        </w:rPr>
        <w:t>formi</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8 (</w:t>
      </w:r>
      <w:proofErr w:type="spellStart"/>
      <w:r w:rsidRPr="00391182">
        <w:rPr>
          <w:rFonts w:cs="Arial"/>
          <w:sz w:val="20"/>
          <w:szCs w:val="20"/>
        </w:rPr>
        <w:t>osam</w:t>
      </w:r>
      <w:proofErr w:type="spellEnd"/>
      <w:r w:rsidRPr="00391182">
        <w:rPr>
          <w:rFonts w:cs="Arial"/>
          <w:sz w:val="20"/>
          <w:szCs w:val="20"/>
        </w:rPr>
        <w:t xml:space="preserve">) dana od dana </w:t>
      </w:r>
      <w:proofErr w:type="spellStart"/>
      <w:r w:rsidRPr="00391182">
        <w:rPr>
          <w:rFonts w:cs="Arial"/>
          <w:sz w:val="20"/>
          <w:szCs w:val="20"/>
        </w:rPr>
        <w:t>ispostavljanja</w:t>
      </w:r>
      <w:proofErr w:type="spellEnd"/>
      <w:r w:rsidRPr="00391182">
        <w:rPr>
          <w:rFonts w:cs="Arial"/>
          <w:sz w:val="20"/>
          <w:szCs w:val="20"/>
        </w:rPr>
        <w:t xml:space="preserve">, </w:t>
      </w:r>
      <w:proofErr w:type="spellStart"/>
      <w:r w:rsidRPr="00391182">
        <w:rPr>
          <w:rFonts w:cs="Arial"/>
          <w:sz w:val="20"/>
          <w:szCs w:val="20"/>
        </w:rPr>
        <w:t>smatrat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prihvaćenom</w:t>
      </w:r>
      <w:proofErr w:type="spellEnd"/>
      <w:r w:rsidRPr="00391182">
        <w:rPr>
          <w:rFonts w:cs="Arial"/>
          <w:sz w:val="20"/>
          <w:szCs w:val="20"/>
        </w:rPr>
        <w:t>.</w:t>
      </w:r>
    </w:p>
    <w:p w14:paraId="6A5B99F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nastale</w:t>
      </w:r>
      <w:proofErr w:type="spellEnd"/>
      <w:r w:rsidRPr="00391182">
        <w:rPr>
          <w:rFonts w:cs="Arial"/>
          <w:sz w:val="20"/>
          <w:szCs w:val="20"/>
        </w:rPr>
        <w:t xml:space="preserve"> </w:t>
      </w:r>
      <w:proofErr w:type="spellStart"/>
      <w:r w:rsidRPr="00391182">
        <w:rPr>
          <w:rFonts w:cs="Arial"/>
          <w:sz w:val="20"/>
          <w:szCs w:val="20"/>
        </w:rPr>
        <w:t>bankovnim</w:t>
      </w:r>
      <w:proofErr w:type="spellEnd"/>
      <w:r w:rsidRPr="00391182">
        <w:rPr>
          <w:rFonts w:cs="Arial"/>
          <w:sz w:val="20"/>
          <w:szCs w:val="20"/>
        </w:rPr>
        <w:t xml:space="preserve"> </w:t>
      </w:r>
      <w:proofErr w:type="spellStart"/>
      <w:r w:rsidRPr="00391182">
        <w:rPr>
          <w:rFonts w:cs="Arial"/>
          <w:sz w:val="20"/>
          <w:szCs w:val="20"/>
        </w:rPr>
        <w:t>transferima</w:t>
      </w:r>
      <w:proofErr w:type="spellEnd"/>
      <w:r w:rsidRPr="00391182">
        <w:rPr>
          <w:rFonts w:cs="Arial"/>
          <w:sz w:val="20"/>
          <w:szCs w:val="20"/>
        </w:rPr>
        <w:t xml:space="preserve"> </w:t>
      </w:r>
      <w:proofErr w:type="spellStart"/>
      <w:r w:rsidRPr="00391182">
        <w:rPr>
          <w:rFonts w:cs="Arial"/>
          <w:sz w:val="20"/>
          <w:szCs w:val="20"/>
        </w:rPr>
        <w:t>kod</w:t>
      </w:r>
      <w:proofErr w:type="spellEnd"/>
      <w:r w:rsidRPr="00391182">
        <w:rPr>
          <w:rFonts w:cs="Arial"/>
          <w:sz w:val="20"/>
          <w:szCs w:val="20"/>
        </w:rPr>
        <w:t xml:space="preserve"> </w:t>
      </w:r>
      <w:proofErr w:type="spellStart"/>
      <w:r w:rsidRPr="00391182">
        <w:rPr>
          <w:rFonts w:cs="Arial"/>
          <w:sz w:val="20"/>
          <w:szCs w:val="20"/>
        </w:rPr>
        <w:t>plaćanja</w:t>
      </w:r>
      <w:proofErr w:type="spellEnd"/>
      <w:r w:rsidRPr="00391182">
        <w:rPr>
          <w:rFonts w:cs="Arial"/>
          <w:sz w:val="20"/>
          <w:szCs w:val="20"/>
        </w:rPr>
        <w:t xml:space="preserve"> faktura </w:t>
      </w:r>
      <w:proofErr w:type="spellStart"/>
      <w:r w:rsidRPr="00391182">
        <w:rPr>
          <w:rFonts w:cs="Arial"/>
          <w:sz w:val="20"/>
          <w:szCs w:val="20"/>
        </w:rPr>
        <w:t>snosi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w:t>
      </w:r>
    </w:p>
    <w:p w14:paraId="572DEFF8" w14:textId="77777777" w:rsidR="00391182" w:rsidRPr="00391182" w:rsidRDefault="00391182" w:rsidP="00391182">
      <w:pPr>
        <w:ind w:firstLine="708"/>
        <w:jc w:val="both"/>
        <w:rPr>
          <w:rFonts w:cs="Arial"/>
          <w:sz w:val="20"/>
          <w:szCs w:val="20"/>
        </w:rPr>
      </w:pPr>
    </w:p>
    <w:p w14:paraId="185BDE21"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9.</w:t>
      </w:r>
    </w:p>
    <w:p w14:paraId="17655415"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Opremanje</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uslovi</w:t>
      </w:r>
      <w:proofErr w:type="spellEnd"/>
      <w:r w:rsidRPr="00391182">
        <w:rPr>
          <w:rFonts w:cs="Arial"/>
          <w:b/>
          <w:sz w:val="20"/>
          <w:szCs w:val="20"/>
        </w:rPr>
        <w:t xml:space="preserve"> za </w:t>
      </w:r>
      <w:proofErr w:type="spellStart"/>
      <w:r w:rsidRPr="00391182">
        <w:rPr>
          <w:rFonts w:cs="Arial"/>
          <w:b/>
          <w:sz w:val="20"/>
          <w:szCs w:val="20"/>
        </w:rPr>
        <w:t>korištenje</w:t>
      </w:r>
      <w:proofErr w:type="spellEnd"/>
      <w:r w:rsidRPr="00391182">
        <w:rPr>
          <w:rFonts w:cs="Arial"/>
          <w:b/>
          <w:sz w:val="20"/>
          <w:szCs w:val="20"/>
        </w:rPr>
        <w:t xml:space="preserve"> </w:t>
      </w:r>
      <w:proofErr w:type="spellStart"/>
      <w:r w:rsidRPr="00391182">
        <w:rPr>
          <w:rFonts w:cs="Arial"/>
          <w:b/>
          <w:sz w:val="20"/>
          <w:szCs w:val="20"/>
        </w:rPr>
        <w:t>Poslovnog</w:t>
      </w:r>
      <w:proofErr w:type="spellEnd"/>
      <w:r w:rsidRPr="00391182">
        <w:rPr>
          <w:rFonts w:cs="Arial"/>
          <w:b/>
          <w:sz w:val="20"/>
          <w:szCs w:val="20"/>
        </w:rPr>
        <w:t xml:space="preserve"> </w:t>
      </w:r>
      <w:proofErr w:type="spellStart"/>
      <w:r w:rsidRPr="00391182">
        <w:rPr>
          <w:rFonts w:cs="Arial"/>
          <w:b/>
          <w:sz w:val="20"/>
          <w:szCs w:val="20"/>
        </w:rPr>
        <w:t>prostora</w:t>
      </w:r>
      <w:proofErr w:type="spellEnd"/>
      <w:r w:rsidRPr="00391182">
        <w:rPr>
          <w:rFonts w:cs="Arial"/>
          <w:b/>
          <w:sz w:val="20"/>
          <w:szCs w:val="20"/>
        </w:rPr>
        <w:t>)</w:t>
      </w:r>
    </w:p>
    <w:p w14:paraId="25577708"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potvrđuju</w:t>
      </w:r>
      <w:proofErr w:type="spellEnd"/>
      <w:r w:rsidRPr="00391182">
        <w:rPr>
          <w:rFonts w:cs="Arial"/>
          <w:sz w:val="20"/>
          <w:szCs w:val="20"/>
        </w:rPr>
        <w:t xml:space="preserve"> da je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u </w:t>
      </w:r>
      <w:proofErr w:type="spellStart"/>
      <w:r w:rsidRPr="00391182">
        <w:rPr>
          <w:rFonts w:cs="Arial"/>
          <w:sz w:val="20"/>
          <w:szCs w:val="20"/>
        </w:rPr>
        <w:t>trenutku</w:t>
      </w:r>
      <w:proofErr w:type="spellEnd"/>
      <w:r w:rsidRPr="00391182">
        <w:rPr>
          <w:rFonts w:cs="Arial"/>
          <w:sz w:val="20"/>
          <w:szCs w:val="20"/>
        </w:rPr>
        <w:t xml:space="preserve"> </w:t>
      </w:r>
      <w:proofErr w:type="spellStart"/>
      <w:r w:rsidRPr="00391182">
        <w:rPr>
          <w:rFonts w:cs="Arial"/>
          <w:sz w:val="20"/>
          <w:szCs w:val="20"/>
        </w:rPr>
        <w:t>zaključenja</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w:t>
      </w:r>
      <w:r w:rsidRPr="00391182">
        <w:rPr>
          <w:rFonts w:cs="Arial"/>
          <w:sz w:val="20"/>
          <w:szCs w:val="20"/>
        </w:rPr>
        <w:br/>
      </w:r>
      <w:r w:rsidRPr="00391182">
        <w:rPr>
          <w:rFonts w:cs="Arial"/>
          <w:b/>
          <w:bCs/>
          <w:i/>
          <w:iCs/>
          <w:sz w:val="20"/>
          <w:szCs w:val="20"/>
        </w:rPr>
        <w:t>[</w:t>
      </w:r>
      <w:proofErr w:type="spellStart"/>
      <w:r w:rsidRPr="00391182">
        <w:rPr>
          <w:rFonts w:cs="Arial"/>
          <w:b/>
          <w:bCs/>
          <w:i/>
          <w:iCs/>
          <w:sz w:val="20"/>
          <w:szCs w:val="20"/>
        </w:rPr>
        <w:t>opremljen</w:t>
      </w:r>
      <w:proofErr w:type="spellEnd"/>
      <w:r w:rsidRPr="00391182">
        <w:rPr>
          <w:rFonts w:cs="Arial"/>
          <w:b/>
          <w:bCs/>
          <w:i/>
          <w:iCs/>
          <w:sz w:val="20"/>
          <w:szCs w:val="20"/>
        </w:rPr>
        <w:t xml:space="preserve"> / </w:t>
      </w:r>
      <w:proofErr w:type="spellStart"/>
      <w:r w:rsidRPr="00391182">
        <w:rPr>
          <w:rFonts w:cs="Arial"/>
          <w:b/>
          <w:bCs/>
          <w:i/>
          <w:iCs/>
          <w:sz w:val="20"/>
          <w:szCs w:val="20"/>
        </w:rPr>
        <w:t>neopremljen</w:t>
      </w:r>
      <w:proofErr w:type="spellEnd"/>
      <w:r w:rsidRPr="00391182">
        <w:rPr>
          <w:rFonts w:cs="Arial"/>
          <w:b/>
          <w:bCs/>
          <w:i/>
          <w:iCs/>
          <w:sz w:val="20"/>
          <w:szCs w:val="20"/>
        </w:rPr>
        <w:t>]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odgovarajuće</w:t>
      </w:r>
      <w:proofErr w:type="spellEnd"/>
      <w:r w:rsidRPr="00391182">
        <w:rPr>
          <w:rFonts w:cs="Arial"/>
          <w:b/>
          <w:bCs/>
          <w:i/>
          <w:iCs/>
          <w:sz w:val="20"/>
          <w:szCs w:val="20"/>
        </w:rPr>
        <w:t>).</w:t>
      </w:r>
    </w:p>
    <w:p w14:paraId="277E39BC" w14:textId="328ABED5" w:rsidR="00391182" w:rsidRPr="00391182" w:rsidRDefault="00391182" w:rsidP="00391182">
      <w:pPr>
        <w:ind w:firstLine="708"/>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Poslovni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opremljen</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opremi</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w:t>
      </w:r>
      <w:r w:rsidR="00EC6ED8">
        <w:rPr>
          <w:rFonts w:cs="Arial"/>
          <w:b/>
          <w:bCs/>
          <w:i/>
          <w:iCs/>
          <w:sz w:val="20"/>
          <w:szCs w:val="20"/>
        </w:rPr>
        <w:t>60</w:t>
      </w:r>
      <w:r w:rsidRPr="00391182">
        <w:rPr>
          <w:rFonts w:cs="Arial"/>
          <w:b/>
          <w:bCs/>
          <w:i/>
          <w:iCs/>
          <w:sz w:val="20"/>
          <w:szCs w:val="20"/>
        </w:rPr>
        <w:t xml:space="preserve"> dana (</w:t>
      </w:r>
      <w:proofErr w:type="spellStart"/>
      <w:r w:rsidR="00EC6ED8">
        <w:rPr>
          <w:rFonts w:cs="Arial"/>
          <w:b/>
          <w:bCs/>
          <w:i/>
          <w:iCs/>
          <w:sz w:val="20"/>
          <w:szCs w:val="20"/>
        </w:rPr>
        <w:t>šezdeset</w:t>
      </w:r>
      <w:proofErr w:type="spellEnd"/>
      <w:r w:rsidRPr="00391182">
        <w:rPr>
          <w:rFonts w:cs="Arial"/>
          <w:b/>
          <w:bCs/>
          <w:i/>
          <w:iCs/>
          <w:sz w:val="20"/>
          <w:szCs w:val="20"/>
        </w:rPr>
        <w:t>)</w:t>
      </w:r>
      <w:r w:rsidRPr="00391182">
        <w:rPr>
          <w:rFonts w:cs="Arial"/>
          <w:sz w:val="20"/>
          <w:szCs w:val="20"/>
        </w:rPr>
        <w:t xml:space="preserve"> od dana </w:t>
      </w:r>
      <w:proofErr w:type="spellStart"/>
      <w:r w:rsidRPr="00391182">
        <w:rPr>
          <w:rFonts w:cs="Arial"/>
          <w:sz w:val="20"/>
          <w:szCs w:val="20"/>
        </w:rPr>
        <w:t>zaključenja</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idejnim</w:t>
      </w:r>
      <w:proofErr w:type="spellEnd"/>
      <w:r w:rsidRPr="00391182">
        <w:rPr>
          <w:rFonts w:cs="Arial"/>
          <w:sz w:val="20"/>
          <w:szCs w:val="20"/>
        </w:rPr>
        <w:t xml:space="preserve"> </w:t>
      </w:r>
      <w:proofErr w:type="spellStart"/>
      <w:r w:rsidRPr="00391182">
        <w:rPr>
          <w:rFonts w:cs="Arial"/>
          <w:sz w:val="20"/>
          <w:szCs w:val="20"/>
        </w:rPr>
        <w:t>rješenjem</w:t>
      </w:r>
      <w:proofErr w:type="spellEnd"/>
      <w:r w:rsidRPr="00391182">
        <w:rPr>
          <w:rFonts w:cs="Arial"/>
          <w:sz w:val="20"/>
          <w:szCs w:val="20"/>
        </w:rPr>
        <w:t xml:space="preserve"> </w:t>
      </w:r>
      <w:proofErr w:type="spellStart"/>
      <w:r w:rsidRPr="00391182">
        <w:rPr>
          <w:rFonts w:cs="Arial"/>
          <w:sz w:val="20"/>
          <w:szCs w:val="20"/>
        </w:rPr>
        <w:t>odobrenim</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w:t>
      </w:r>
    </w:p>
    <w:p w14:paraId="3079B43E"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w:t>
      </w:r>
      <w:proofErr w:type="spellStart"/>
      <w:r w:rsidRPr="00391182">
        <w:rPr>
          <w:rFonts w:cs="Arial"/>
          <w:sz w:val="20"/>
          <w:szCs w:val="20"/>
        </w:rPr>
        <w:t>koristiti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tek</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opremljen</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usklađen</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propisanim</w:t>
      </w:r>
      <w:proofErr w:type="spellEnd"/>
      <w:r w:rsidRPr="00391182">
        <w:rPr>
          <w:rFonts w:cs="Arial"/>
          <w:sz w:val="20"/>
          <w:szCs w:val="20"/>
        </w:rPr>
        <w:t xml:space="preserve"> </w:t>
      </w:r>
      <w:proofErr w:type="spellStart"/>
      <w:r w:rsidRPr="00391182">
        <w:rPr>
          <w:rFonts w:cs="Arial"/>
          <w:sz w:val="20"/>
          <w:szCs w:val="20"/>
        </w:rPr>
        <w:t>tehničkim</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sigurnosnim</w:t>
      </w:r>
      <w:proofErr w:type="spellEnd"/>
      <w:r w:rsidRPr="00391182">
        <w:rPr>
          <w:rFonts w:cs="Arial"/>
          <w:sz w:val="20"/>
          <w:szCs w:val="20"/>
        </w:rPr>
        <w:t xml:space="preserve"> </w:t>
      </w:r>
      <w:proofErr w:type="spellStart"/>
      <w:r w:rsidRPr="00391182">
        <w:rPr>
          <w:rFonts w:cs="Arial"/>
          <w:sz w:val="20"/>
          <w:szCs w:val="20"/>
        </w:rPr>
        <w:t>standardima</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zapisnički</w:t>
      </w:r>
      <w:proofErr w:type="spellEnd"/>
      <w:r w:rsidRPr="00391182">
        <w:rPr>
          <w:rFonts w:cs="Arial"/>
          <w:sz w:val="20"/>
          <w:szCs w:val="20"/>
        </w:rPr>
        <w:t xml:space="preserve"> </w:t>
      </w:r>
      <w:proofErr w:type="spellStart"/>
      <w:r w:rsidRPr="00391182">
        <w:rPr>
          <w:rFonts w:cs="Arial"/>
          <w:sz w:val="20"/>
          <w:szCs w:val="20"/>
        </w:rPr>
        <w:t>konstatovati</w:t>
      </w:r>
      <w:proofErr w:type="spellEnd"/>
      <w:r w:rsidRPr="00391182">
        <w:rPr>
          <w:rFonts w:cs="Arial"/>
          <w:sz w:val="20"/>
          <w:szCs w:val="20"/>
        </w:rPr>
        <w:t>.</w:t>
      </w:r>
    </w:p>
    <w:p w14:paraId="48048B49"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održavati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propisanim</w:t>
      </w:r>
      <w:proofErr w:type="spellEnd"/>
      <w:r w:rsidRPr="00391182">
        <w:rPr>
          <w:rFonts w:cs="Arial"/>
          <w:sz w:val="20"/>
          <w:szCs w:val="20"/>
        </w:rPr>
        <w:t xml:space="preserve"> </w:t>
      </w:r>
      <w:proofErr w:type="spellStart"/>
      <w:r w:rsidRPr="00391182">
        <w:rPr>
          <w:rFonts w:cs="Arial"/>
          <w:sz w:val="20"/>
          <w:szCs w:val="20"/>
        </w:rPr>
        <w:t>tehničkim</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sigurnosnim</w:t>
      </w:r>
      <w:proofErr w:type="spellEnd"/>
      <w:r w:rsidRPr="00391182">
        <w:rPr>
          <w:rFonts w:cs="Arial"/>
          <w:sz w:val="20"/>
          <w:szCs w:val="20"/>
        </w:rPr>
        <w:t xml:space="preserve"> </w:t>
      </w:r>
      <w:proofErr w:type="spellStart"/>
      <w:r w:rsidRPr="00391182">
        <w:rPr>
          <w:rFonts w:cs="Arial"/>
          <w:sz w:val="20"/>
          <w:szCs w:val="20"/>
        </w:rPr>
        <w:t>standardima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održavanje</w:t>
      </w:r>
      <w:proofErr w:type="spellEnd"/>
      <w:r w:rsidRPr="00391182">
        <w:rPr>
          <w:rFonts w:cs="Arial"/>
          <w:sz w:val="20"/>
          <w:szCs w:val="20"/>
        </w:rPr>
        <w:t xml:space="preserve"> </w:t>
      </w:r>
      <w:proofErr w:type="spellStart"/>
      <w:r w:rsidRPr="00391182">
        <w:rPr>
          <w:rFonts w:cs="Arial"/>
          <w:sz w:val="20"/>
          <w:szCs w:val="20"/>
        </w:rPr>
        <w:t>instalacija</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bez </w:t>
      </w:r>
      <w:proofErr w:type="spellStart"/>
      <w:r w:rsidRPr="00391182">
        <w:rPr>
          <w:rFonts w:cs="Arial"/>
          <w:sz w:val="20"/>
          <w:szCs w:val="20"/>
        </w:rPr>
        <w:t>obzira</w:t>
      </w:r>
      <w:proofErr w:type="spellEnd"/>
      <w:r w:rsidRPr="00391182">
        <w:rPr>
          <w:rFonts w:cs="Arial"/>
          <w:sz w:val="20"/>
          <w:szCs w:val="20"/>
        </w:rPr>
        <w:t xml:space="preserve"> da li je </w:t>
      </w:r>
      <w:proofErr w:type="spellStart"/>
      <w:r w:rsidRPr="00391182">
        <w:rPr>
          <w:rFonts w:cs="Arial"/>
          <w:sz w:val="20"/>
          <w:szCs w:val="20"/>
        </w:rPr>
        <w:t>opremanje</w:t>
      </w:r>
      <w:proofErr w:type="spellEnd"/>
      <w:r w:rsidRPr="00391182">
        <w:rPr>
          <w:rFonts w:cs="Arial"/>
          <w:sz w:val="20"/>
          <w:szCs w:val="20"/>
        </w:rPr>
        <w:t xml:space="preserve"> </w:t>
      </w:r>
      <w:proofErr w:type="spellStart"/>
      <w:r w:rsidRPr="00391182">
        <w:rPr>
          <w:rFonts w:cs="Arial"/>
          <w:sz w:val="20"/>
          <w:szCs w:val="20"/>
        </w:rPr>
        <w:t>izvršio</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Zakupac.</w:t>
      </w:r>
    </w:p>
    <w:p w14:paraId="71604469"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neodržavanje</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propisanim</w:t>
      </w:r>
      <w:proofErr w:type="spellEnd"/>
      <w:r w:rsidRPr="00391182">
        <w:rPr>
          <w:rFonts w:cs="Arial"/>
          <w:sz w:val="20"/>
          <w:szCs w:val="20"/>
        </w:rPr>
        <w:t xml:space="preserve"> </w:t>
      </w:r>
      <w:proofErr w:type="spellStart"/>
      <w:r w:rsidRPr="00391182">
        <w:rPr>
          <w:rFonts w:cs="Arial"/>
          <w:sz w:val="20"/>
          <w:szCs w:val="20"/>
        </w:rPr>
        <w:t>standardima</w:t>
      </w:r>
      <w:proofErr w:type="spellEnd"/>
      <w:r w:rsidRPr="00391182">
        <w:rPr>
          <w:rFonts w:cs="Arial"/>
          <w:sz w:val="20"/>
          <w:szCs w:val="20"/>
        </w:rPr>
        <w:t xml:space="preserve"> </w:t>
      </w:r>
      <w:proofErr w:type="spellStart"/>
      <w:r w:rsidRPr="00391182">
        <w:rPr>
          <w:rFonts w:cs="Arial"/>
          <w:sz w:val="20"/>
          <w:szCs w:val="20"/>
        </w:rPr>
        <w:t>smatra</w:t>
      </w:r>
      <w:proofErr w:type="spellEnd"/>
      <w:r w:rsidRPr="00391182">
        <w:rPr>
          <w:rFonts w:cs="Arial"/>
          <w:sz w:val="20"/>
          <w:szCs w:val="20"/>
        </w:rPr>
        <w:t xml:space="preserve"> se </w:t>
      </w:r>
      <w:proofErr w:type="spellStart"/>
      <w:r w:rsidRPr="00391182">
        <w:rPr>
          <w:rFonts w:cs="Arial"/>
          <w:sz w:val="20"/>
          <w:szCs w:val="20"/>
        </w:rPr>
        <w:t>kršenjem</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pri</w:t>
      </w:r>
      <w:proofErr w:type="spellEnd"/>
      <w:r w:rsidRPr="00391182">
        <w:rPr>
          <w:rFonts w:cs="Arial"/>
          <w:sz w:val="20"/>
          <w:szCs w:val="20"/>
        </w:rPr>
        <w:t xml:space="preserve"> </w:t>
      </w:r>
      <w:proofErr w:type="spellStart"/>
      <w:r w:rsidRPr="00391182">
        <w:rPr>
          <w:rFonts w:cs="Arial"/>
          <w:sz w:val="20"/>
          <w:szCs w:val="20"/>
        </w:rPr>
        <w:t>čemu</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snosi</w:t>
      </w:r>
      <w:proofErr w:type="spellEnd"/>
      <w:r w:rsidRPr="00391182">
        <w:rPr>
          <w:rFonts w:cs="Arial"/>
          <w:sz w:val="20"/>
          <w:szCs w:val="20"/>
        </w:rPr>
        <w:t xml:space="preserve"> </w:t>
      </w:r>
      <w:proofErr w:type="spellStart"/>
      <w:r w:rsidRPr="00391182">
        <w:rPr>
          <w:rFonts w:cs="Arial"/>
          <w:sz w:val="20"/>
          <w:szCs w:val="20"/>
        </w:rPr>
        <w:t>odgovornost</w:t>
      </w:r>
      <w:proofErr w:type="spellEnd"/>
      <w:r w:rsidRPr="00391182">
        <w:rPr>
          <w:rFonts w:cs="Arial"/>
          <w:sz w:val="20"/>
          <w:szCs w:val="20"/>
        </w:rPr>
        <w:t xml:space="preserve"> za </w:t>
      </w: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posljedice</w:t>
      </w:r>
      <w:proofErr w:type="spellEnd"/>
      <w:r w:rsidRPr="00391182">
        <w:rPr>
          <w:rFonts w:cs="Arial"/>
          <w:sz w:val="20"/>
          <w:szCs w:val="20"/>
        </w:rPr>
        <w:t>.</w:t>
      </w:r>
    </w:p>
    <w:p w14:paraId="152D68A2"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opremanja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potrebno</w:t>
      </w:r>
      <w:proofErr w:type="spellEnd"/>
      <w:r w:rsidRPr="00391182">
        <w:rPr>
          <w:rFonts w:cs="Arial"/>
          <w:sz w:val="20"/>
          <w:szCs w:val="20"/>
        </w:rPr>
        <w:t xml:space="preserve"> je </w:t>
      </w:r>
      <w:proofErr w:type="spellStart"/>
      <w:r w:rsidRPr="00391182">
        <w:rPr>
          <w:rFonts w:cs="Arial"/>
          <w:sz w:val="20"/>
          <w:szCs w:val="20"/>
        </w:rPr>
        <w:t>dostaviti</w:t>
      </w:r>
      <w:proofErr w:type="spellEnd"/>
      <w:r w:rsidRPr="00391182">
        <w:rPr>
          <w:rFonts w:cs="Arial"/>
          <w:sz w:val="20"/>
          <w:szCs w:val="20"/>
        </w:rPr>
        <w:t xml:space="preserve"> </w:t>
      </w:r>
      <w:proofErr w:type="spellStart"/>
      <w:r w:rsidRPr="00391182">
        <w:rPr>
          <w:rFonts w:cs="Arial"/>
          <w:sz w:val="20"/>
          <w:szCs w:val="20"/>
        </w:rPr>
        <w:t>protokol</w:t>
      </w:r>
      <w:proofErr w:type="spellEnd"/>
      <w:r w:rsidRPr="00391182">
        <w:rPr>
          <w:rFonts w:cs="Arial"/>
          <w:sz w:val="20"/>
          <w:szCs w:val="20"/>
        </w:rPr>
        <w:t xml:space="preserve"> o </w:t>
      </w:r>
      <w:proofErr w:type="spellStart"/>
      <w:r w:rsidRPr="00391182">
        <w:rPr>
          <w:rFonts w:cs="Arial"/>
          <w:sz w:val="20"/>
          <w:szCs w:val="20"/>
        </w:rPr>
        <w:t>pregledu</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ispitivanju</w:t>
      </w:r>
      <w:proofErr w:type="spellEnd"/>
      <w:r w:rsidRPr="00391182">
        <w:rPr>
          <w:rFonts w:cs="Arial"/>
          <w:sz w:val="20"/>
          <w:szCs w:val="20"/>
        </w:rPr>
        <w:t xml:space="preserve"> </w:t>
      </w:r>
      <w:proofErr w:type="spellStart"/>
      <w:r w:rsidRPr="00391182">
        <w:rPr>
          <w:rFonts w:cs="Arial"/>
          <w:sz w:val="20"/>
          <w:szCs w:val="20"/>
        </w:rPr>
        <w:t>električnih</w:t>
      </w:r>
      <w:proofErr w:type="spellEnd"/>
      <w:r w:rsidRPr="00391182">
        <w:rPr>
          <w:rFonts w:cs="Arial"/>
          <w:sz w:val="20"/>
          <w:szCs w:val="20"/>
        </w:rPr>
        <w:t xml:space="preserve"> </w:t>
      </w:r>
      <w:proofErr w:type="spellStart"/>
      <w:r w:rsidRPr="00391182">
        <w:rPr>
          <w:rFonts w:cs="Arial"/>
          <w:sz w:val="20"/>
          <w:szCs w:val="20"/>
        </w:rPr>
        <w:t>instalacija</w:t>
      </w:r>
      <w:proofErr w:type="spellEnd"/>
      <w:r w:rsidRPr="00391182">
        <w:rPr>
          <w:rFonts w:cs="Arial"/>
          <w:sz w:val="20"/>
          <w:szCs w:val="20"/>
        </w:rPr>
        <w:t xml:space="preserve">, </w:t>
      </w:r>
      <w:proofErr w:type="spellStart"/>
      <w:r w:rsidRPr="00391182">
        <w:rPr>
          <w:rFonts w:cs="Arial"/>
          <w:sz w:val="20"/>
          <w:szCs w:val="20"/>
        </w:rPr>
        <w:t>ispitanih</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ovlaštene</w:t>
      </w:r>
      <w:proofErr w:type="spellEnd"/>
      <w:r w:rsidRPr="00391182">
        <w:rPr>
          <w:rFonts w:cs="Arial"/>
          <w:sz w:val="20"/>
          <w:szCs w:val="20"/>
        </w:rPr>
        <w:t xml:space="preserve"> </w:t>
      </w:r>
      <w:proofErr w:type="spellStart"/>
      <w:r w:rsidRPr="00391182">
        <w:rPr>
          <w:rFonts w:cs="Arial"/>
          <w:sz w:val="20"/>
          <w:szCs w:val="20"/>
        </w:rPr>
        <w:t>firme</w:t>
      </w:r>
      <w:proofErr w:type="spellEnd"/>
      <w:r w:rsidRPr="00391182">
        <w:rPr>
          <w:rFonts w:cs="Arial"/>
          <w:sz w:val="20"/>
          <w:szCs w:val="20"/>
        </w:rPr>
        <w:t>.</w:t>
      </w:r>
    </w:p>
    <w:p w14:paraId="0A13C554" w14:textId="77777777" w:rsidR="00391182" w:rsidRPr="00391182" w:rsidRDefault="00391182" w:rsidP="00391182">
      <w:pPr>
        <w:jc w:val="both"/>
        <w:rPr>
          <w:rFonts w:cs="Arial"/>
          <w:b/>
          <w:sz w:val="20"/>
          <w:szCs w:val="20"/>
        </w:rPr>
      </w:pPr>
    </w:p>
    <w:p w14:paraId="3385DD04"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10.</w:t>
      </w:r>
      <w:r w:rsidRPr="00391182">
        <w:rPr>
          <w:rFonts w:cs="Arial"/>
          <w:b/>
          <w:sz w:val="20"/>
          <w:szCs w:val="20"/>
        </w:rPr>
        <w:br/>
        <w:t>(</w:t>
      </w:r>
      <w:proofErr w:type="spellStart"/>
      <w:r w:rsidRPr="00391182">
        <w:rPr>
          <w:rFonts w:cs="Arial"/>
          <w:b/>
          <w:sz w:val="20"/>
          <w:szCs w:val="20"/>
        </w:rPr>
        <w:t>Depozit</w:t>
      </w:r>
      <w:proofErr w:type="spellEnd"/>
      <w:r w:rsidRPr="00391182">
        <w:rPr>
          <w:rFonts w:cs="Arial"/>
          <w:b/>
          <w:sz w:val="20"/>
          <w:szCs w:val="20"/>
        </w:rPr>
        <w:t xml:space="preserve"> </w:t>
      </w:r>
      <w:proofErr w:type="spellStart"/>
      <w:r w:rsidRPr="00391182">
        <w:rPr>
          <w:rFonts w:cs="Arial"/>
          <w:b/>
          <w:sz w:val="20"/>
          <w:szCs w:val="20"/>
        </w:rPr>
        <w:t>kao</w:t>
      </w:r>
      <w:proofErr w:type="spellEnd"/>
      <w:r w:rsidRPr="00391182">
        <w:rPr>
          <w:rFonts w:cs="Arial"/>
          <w:b/>
          <w:sz w:val="20"/>
          <w:szCs w:val="20"/>
        </w:rPr>
        <w:t xml:space="preserve"> instrument </w:t>
      </w:r>
      <w:proofErr w:type="spellStart"/>
      <w:r w:rsidRPr="00391182">
        <w:rPr>
          <w:rFonts w:cs="Arial"/>
          <w:b/>
          <w:sz w:val="20"/>
          <w:szCs w:val="20"/>
        </w:rPr>
        <w:t>osiguranja</w:t>
      </w:r>
      <w:proofErr w:type="spellEnd"/>
      <w:r w:rsidRPr="00391182">
        <w:rPr>
          <w:rFonts w:cs="Arial"/>
          <w:b/>
          <w:sz w:val="20"/>
          <w:szCs w:val="20"/>
        </w:rPr>
        <w:t xml:space="preserve"> </w:t>
      </w:r>
      <w:proofErr w:type="spellStart"/>
      <w:r w:rsidRPr="00391182">
        <w:rPr>
          <w:rFonts w:cs="Arial"/>
          <w:b/>
          <w:sz w:val="20"/>
          <w:szCs w:val="20"/>
        </w:rPr>
        <w:t>urednog</w:t>
      </w:r>
      <w:proofErr w:type="spellEnd"/>
      <w:r w:rsidRPr="00391182">
        <w:rPr>
          <w:rFonts w:cs="Arial"/>
          <w:b/>
          <w:sz w:val="20"/>
          <w:szCs w:val="20"/>
        </w:rPr>
        <w:t xml:space="preserve"> </w:t>
      </w:r>
      <w:proofErr w:type="spellStart"/>
      <w:r w:rsidRPr="00391182">
        <w:rPr>
          <w:rFonts w:cs="Arial"/>
          <w:b/>
          <w:sz w:val="20"/>
          <w:szCs w:val="20"/>
        </w:rPr>
        <w:t>izvršenja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317CB074"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prihvata</w:t>
      </w:r>
      <w:proofErr w:type="spellEnd"/>
      <w:r w:rsidRPr="00391182">
        <w:rPr>
          <w:rFonts w:cs="Arial"/>
          <w:sz w:val="20"/>
          <w:szCs w:val="20"/>
        </w:rPr>
        <w:t xml:space="preserve"> da, </w:t>
      </w:r>
      <w:proofErr w:type="spellStart"/>
      <w:r w:rsidRPr="00391182">
        <w:rPr>
          <w:rFonts w:cs="Arial"/>
          <w:sz w:val="20"/>
          <w:szCs w:val="20"/>
        </w:rPr>
        <w:t>kao</w:t>
      </w:r>
      <w:proofErr w:type="spellEnd"/>
      <w:r w:rsidRPr="00391182">
        <w:rPr>
          <w:rFonts w:cs="Arial"/>
          <w:sz w:val="20"/>
          <w:szCs w:val="20"/>
        </w:rPr>
        <w:t xml:space="preserve"> instrument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urednog</w:t>
      </w:r>
      <w:proofErr w:type="spellEnd"/>
      <w:r w:rsidRPr="00391182">
        <w:rPr>
          <w:rFonts w:cs="Arial"/>
          <w:sz w:val="20"/>
          <w:szCs w:val="20"/>
        </w:rPr>
        <w:t xml:space="preserve"> </w:t>
      </w:r>
      <w:proofErr w:type="spellStart"/>
      <w:r w:rsidRPr="00391182">
        <w:rPr>
          <w:rFonts w:cs="Arial"/>
          <w:sz w:val="20"/>
          <w:szCs w:val="20"/>
        </w:rPr>
        <w:t>izvršenja</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preuzetih</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uplati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b/>
          <w:bCs/>
          <w:i/>
          <w:iCs/>
          <w:sz w:val="20"/>
          <w:szCs w:val="20"/>
        </w:rPr>
        <w:t>iznos</w:t>
      </w:r>
      <w:proofErr w:type="spellEnd"/>
      <w:r w:rsidRPr="00391182">
        <w:rPr>
          <w:rFonts w:cs="Arial"/>
          <w:b/>
          <w:bCs/>
          <w:i/>
          <w:iCs/>
          <w:sz w:val="20"/>
          <w:szCs w:val="20"/>
        </w:rPr>
        <w:t xml:space="preserve"> od ______________ (</w:t>
      </w:r>
      <w:proofErr w:type="spellStart"/>
      <w:r w:rsidRPr="00391182">
        <w:rPr>
          <w:rFonts w:cs="Arial"/>
          <w:b/>
          <w:bCs/>
          <w:i/>
          <w:iCs/>
          <w:sz w:val="20"/>
          <w:szCs w:val="20"/>
        </w:rPr>
        <w:t>što</w:t>
      </w:r>
      <w:proofErr w:type="spellEnd"/>
      <w:r w:rsidRPr="00391182">
        <w:rPr>
          <w:rFonts w:cs="Arial"/>
          <w:b/>
          <w:bCs/>
          <w:i/>
          <w:iCs/>
          <w:sz w:val="20"/>
          <w:szCs w:val="20"/>
        </w:rPr>
        <w:t xml:space="preserve"> </w:t>
      </w:r>
      <w:proofErr w:type="spellStart"/>
      <w:r w:rsidRPr="00391182">
        <w:rPr>
          <w:rFonts w:cs="Arial"/>
          <w:b/>
          <w:bCs/>
          <w:i/>
          <w:iCs/>
          <w:sz w:val="20"/>
          <w:szCs w:val="20"/>
        </w:rPr>
        <w:t>odgovara</w:t>
      </w:r>
      <w:proofErr w:type="spellEnd"/>
      <w:r w:rsidRPr="00391182">
        <w:rPr>
          <w:rFonts w:cs="Arial"/>
          <w:b/>
          <w:bCs/>
          <w:i/>
          <w:iCs/>
          <w:sz w:val="20"/>
          <w:szCs w:val="20"/>
        </w:rPr>
        <w:t xml:space="preserve"> </w:t>
      </w:r>
      <w:proofErr w:type="spellStart"/>
      <w:r w:rsidRPr="00391182">
        <w:rPr>
          <w:rFonts w:cs="Arial"/>
          <w:b/>
          <w:bCs/>
          <w:i/>
          <w:iCs/>
          <w:sz w:val="20"/>
          <w:szCs w:val="20"/>
        </w:rPr>
        <w:t>visini</w:t>
      </w:r>
      <w:proofErr w:type="spellEnd"/>
      <w:r w:rsidRPr="00391182">
        <w:rPr>
          <w:rFonts w:cs="Arial"/>
          <w:b/>
          <w:bCs/>
          <w:i/>
          <w:iCs/>
          <w:sz w:val="20"/>
          <w:szCs w:val="20"/>
        </w:rPr>
        <w:t xml:space="preserve"> ___ </w:t>
      </w:r>
      <w:proofErr w:type="spellStart"/>
      <w:r w:rsidRPr="00391182">
        <w:rPr>
          <w:rFonts w:cs="Arial"/>
          <w:b/>
          <w:bCs/>
          <w:i/>
          <w:iCs/>
          <w:sz w:val="20"/>
          <w:szCs w:val="20"/>
        </w:rPr>
        <w:t>mjesečne</w:t>
      </w:r>
      <w:proofErr w:type="spellEnd"/>
      <w:r w:rsidRPr="00391182">
        <w:rPr>
          <w:rFonts w:cs="Arial"/>
          <w:b/>
          <w:bCs/>
          <w:i/>
          <w:iCs/>
          <w:sz w:val="20"/>
          <w:szCs w:val="20"/>
        </w:rPr>
        <w:t xml:space="preserve"> </w:t>
      </w:r>
      <w:proofErr w:type="spellStart"/>
      <w:r w:rsidRPr="00391182">
        <w:rPr>
          <w:rFonts w:cs="Arial"/>
          <w:b/>
          <w:bCs/>
          <w:i/>
          <w:iCs/>
          <w:sz w:val="20"/>
          <w:szCs w:val="20"/>
        </w:rPr>
        <w:t>zakupnine</w:t>
      </w:r>
      <w:proofErr w:type="spellEnd"/>
      <w:r w:rsidRPr="00391182">
        <w:rPr>
          <w:rFonts w:cs="Arial"/>
          <w:b/>
          <w:bCs/>
          <w:i/>
          <w:iCs/>
          <w:sz w:val="20"/>
          <w:szCs w:val="20"/>
        </w:rPr>
        <w:t xml:space="preserve">, </w:t>
      </w:r>
      <w:proofErr w:type="spellStart"/>
      <w:r w:rsidRPr="00391182">
        <w:rPr>
          <w:rFonts w:cs="Arial"/>
          <w:b/>
          <w:bCs/>
          <w:i/>
          <w:iCs/>
          <w:sz w:val="20"/>
          <w:szCs w:val="20"/>
        </w:rPr>
        <w:t>obračunate</w:t>
      </w:r>
      <w:proofErr w:type="spellEnd"/>
      <w:r w:rsidRPr="00391182">
        <w:rPr>
          <w:rFonts w:cs="Arial"/>
          <w:b/>
          <w:bCs/>
          <w:i/>
          <w:iCs/>
          <w:sz w:val="20"/>
          <w:szCs w:val="20"/>
        </w:rPr>
        <w:t xml:space="preserve"> </w:t>
      </w:r>
      <w:proofErr w:type="spellStart"/>
      <w:r w:rsidRPr="00391182">
        <w:rPr>
          <w:rFonts w:cs="Arial"/>
          <w:b/>
          <w:bCs/>
          <w:i/>
          <w:iCs/>
          <w:sz w:val="20"/>
          <w:szCs w:val="20"/>
        </w:rPr>
        <w:t>prema</w:t>
      </w:r>
      <w:proofErr w:type="spellEnd"/>
      <w:r w:rsidRPr="00391182">
        <w:rPr>
          <w:rFonts w:cs="Arial"/>
          <w:b/>
          <w:bCs/>
          <w:i/>
          <w:iCs/>
          <w:sz w:val="20"/>
          <w:szCs w:val="20"/>
        </w:rPr>
        <w:t xml:space="preserve"> </w:t>
      </w:r>
      <w:proofErr w:type="spellStart"/>
      <w:r w:rsidRPr="00391182">
        <w:rPr>
          <w:rFonts w:cs="Arial"/>
          <w:b/>
          <w:bCs/>
          <w:i/>
          <w:iCs/>
          <w:sz w:val="20"/>
          <w:szCs w:val="20"/>
        </w:rPr>
        <w:t>redovnoj</w:t>
      </w:r>
      <w:proofErr w:type="spellEnd"/>
      <w:r w:rsidRPr="00391182">
        <w:rPr>
          <w:rFonts w:cs="Arial"/>
          <w:b/>
          <w:bCs/>
          <w:i/>
          <w:iCs/>
          <w:sz w:val="20"/>
          <w:szCs w:val="20"/>
        </w:rPr>
        <w:t xml:space="preserve"> </w:t>
      </w:r>
      <w:proofErr w:type="spellStart"/>
      <w:r w:rsidRPr="00391182">
        <w:rPr>
          <w:rFonts w:cs="Arial"/>
          <w:b/>
          <w:bCs/>
          <w:i/>
          <w:iCs/>
          <w:sz w:val="20"/>
          <w:szCs w:val="20"/>
        </w:rPr>
        <w:t>cijeni</w:t>
      </w:r>
      <w:proofErr w:type="spellEnd"/>
      <w:r w:rsidRPr="00391182">
        <w:rPr>
          <w:rFonts w:cs="Arial"/>
          <w:b/>
          <w:bCs/>
          <w:i/>
          <w:iCs/>
          <w:sz w:val="20"/>
          <w:szCs w:val="20"/>
        </w:rPr>
        <w:t xml:space="preserve"> bez </w:t>
      </w:r>
      <w:proofErr w:type="spellStart"/>
      <w:r w:rsidRPr="00391182">
        <w:rPr>
          <w:rFonts w:cs="Arial"/>
          <w:b/>
          <w:bCs/>
          <w:i/>
          <w:iCs/>
          <w:sz w:val="20"/>
          <w:szCs w:val="20"/>
        </w:rPr>
        <w:t>uračunatog</w:t>
      </w:r>
      <w:proofErr w:type="spellEnd"/>
      <w:r w:rsidRPr="00391182">
        <w:rPr>
          <w:rFonts w:cs="Arial"/>
          <w:b/>
          <w:bCs/>
          <w:i/>
          <w:iCs/>
          <w:sz w:val="20"/>
          <w:szCs w:val="20"/>
        </w:rPr>
        <w:t xml:space="preserve"> </w:t>
      </w:r>
      <w:proofErr w:type="spellStart"/>
      <w:r w:rsidRPr="00391182">
        <w:rPr>
          <w:rFonts w:cs="Arial"/>
          <w:b/>
          <w:bCs/>
          <w:i/>
          <w:iCs/>
          <w:sz w:val="20"/>
          <w:szCs w:val="20"/>
        </w:rPr>
        <w:t>popusta</w:t>
      </w:r>
      <w:proofErr w:type="spellEnd"/>
      <w:r w:rsidRPr="00391182">
        <w:rPr>
          <w:rFonts w:cs="Arial"/>
          <w:b/>
          <w:bCs/>
          <w:i/>
          <w:iCs/>
          <w:sz w:val="20"/>
          <w:szCs w:val="20"/>
        </w:rPr>
        <w:t xml:space="preserve">, </w:t>
      </w:r>
      <w:proofErr w:type="spellStart"/>
      <w:r w:rsidRPr="00391182">
        <w:rPr>
          <w:rFonts w:cs="Arial"/>
          <w:b/>
          <w:bCs/>
          <w:i/>
          <w:iCs/>
          <w:sz w:val="20"/>
          <w:szCs w:val="20"/>
        </w:rPr>
        <w:t>uvećane</w:t>
      </w:r>
      <w:proofErr w:type="spellEnd"/>
      <w:r w:rsidRPr="00391182">
        <w:rPr>
          <w:rFonts w:cs="Arial"/>
          <w:b/>
          <w:bCs/>
          <w:i/>
          <w:iCs/>
          <w:sz w:val="20"/>
          <w:szCs w:val="20"/>
        </w:rPr>
        <w:t xml:space="preserve"> za </w:t>
      </w:r>
      <w:proofErr w:type="spellStart"/>
      <w:r w:rsidRPr="00391182">
        <w:rPr>
          <w:rFonts w:cs="Arial"/>
          <w:b/>
          <w:bCs/>
          <w:i/>
          <w:iCs/>
          <w:sz w:val="20"/>
          <w:szCs w:val="20"/>
        </w:rPr>
        <w:t>iznos</w:t>
      </w:r>
      <w:proofErr w:type="spellEnd"/>
      <w:r w:rsidRPr="00391182">
        <w:rPr>
          <w:rFonts w:cs="Arial"/>
          <w:b/>
          <w:bCs/>
          <w:i/>
          <w:iCs/>
          <w:sz w:val="20"/>
          <w:szCs w:val="20"/>
        </w:rPr>
        <w:t xml:space="preserve"> </w:t>
      </w:r>
      <w:proofErr w:type="spellStart"/>
      <w:r w:rsidRPr="00391182">
        <w:rPr>
          <w:rFonts w:cs="Arial"/>
          <w:b/>
          <w:bCs/>
          <w:i/>
          <w:iCs/>
          <w:sz w:val="20"/>
          <w:szCs w:val="20"/>
        </w:rPr>
        <w:t>pripadajućeg</w:t>
      </w:r>
      <w:proofErr w:type="spellEnd"/>
      <w:r w:rsidRPr="00391182">
        <w:rPr>
          <w:rFonts w:cs="Arial"/>
          <w:b/>
          <w:bCs/>
          <w:i/>
          <w:iCs/>
          <w:sz w:val="20"/>
          <w:szCs w:val="20"/>
        </w:rPr>
        <w:t xml:space="preserve"> </w:t>
      </w:r>
      <w:proofErr w:type="spellStart"/>
      <w:r w:rsidRPr="00391182">
        <w:rPr>
          <w:rFonts w:cs="Arial"/>
          <w:b/>
          <w:bCs/>
          <w:i/>
          <w:iCs/>
          <w:sz w:val="20"/>
          <w:szCs w:val="20"/>
        </w:rPr>
        <w:t>porez</w:t>
      </w:r>
      <w:proofErr w:type="spellEnd"/>
      <w:r w:rsidRPr="00391182">
        <w:rPr>
          <w:rFonts w:cs="Arial"/>
          <w:b/>
          <w:bCs/>
          <w:i/>
          <w:iCs/>
          <w:sz w:val="20"/>
          <w:szCs w:val="20"/>
        </w:rPr>
        <w:t xml:space="preserve"> </w:t>
      </w:r>
      <w:proofErr w:type="spellStart"/>
      <w:r w:rsidRPr="00391182">
        <w:rPr>
          <w:rFonts w:cs="Arial"/>
          <w:b/>
          <w:bCs/>
          <w:i/>
          <w:iCs/>
          <w:sz w:val="20"/>
          <w:szCs w:val="20"/>
        </w:rPr>
        <w:t>na</w:t>
      </w:r>
      <w:proofErr w:type="spellEnd"/>
      <w:r w:rsidRPr="00391182">
        <w:rPr>
          <w:rFonts w:cs="Arial"/>
          <w:b/>
          <w:bCs/>
          <w:i/>
          <w:iCs/>
          <w:sz w:val="20"/>
          <w:szCs w:val="20"/>
        </w:rPr>
        <w:t xml:space="preserve"> </w:t>
      </w:r>
      <w:proofErr w:type="spellStart"/>
      <w:r w:rsidRPr="00391182">
        <w:rPr>
          <w:rFonts w:cs="Arial"/>
          <w:b/>
          <w:bCs/>
          <w:i/>
          <w:iCs/>
          <w:sz w:val="20"/>
          <w:szCs w:val="20"/>
        </w:rPr>
        <w:t>dodanu</w:t>
      </w:r>
      <w:proofErr w:type="spellEnd"/>
      <w:r w:rsidRPr="00391182">
        <w:rPr>
          <w:rFonts w:cs="Arial"/>
          <w:b/>
          <w:bCs/>
          <w:i/>
          <w:iCs/>
          <w:sz w:val="20"/>
          <w:szCs w:val="20"/>
        </w:rPr>
        <w:t xml:space="preserve"> </w:t>
      </w:r>
      <w:proofErr w:type="spellStart"/>
      <w:r w:rsidRPr="00391182">
        <w:rPr>
          <w:rFonts w:cs="Arial"/>
          <w:b/>
          <w:bCs/>
          <w:i/>
          <w:iCs/>
          <w:sz w:val="20"/>
          <w:szCs w:val="20"/>
        </w:rPr>
        <w:t>vrijednost</w:t>
      </w:r>
      <w:proofErr w:type="spellEnd"/>
      <w:r w:rsidRPr="00391182">
        <w:rPr>
          <w:rFonts w:cs="Arial"/>
          <w:b/>
          <w:bCs/>
          <w:i/>
          <w:iCs/>
          <w:sz w:val="20"/>
          <w:szCs w:val="20"/>
        </w:rPr>
        <w:t xml:space="preserve"> PDV), koji </w:t>
      </w:r>
      <w:proofErr w:type="spellStart"/>
      <w:r w:rsidRPr="00391182">
        <w:rPr>
          <w:rFonts w:cs="Arial"/>
          <w:b/>
          <w:bCs/>
          <w:i/>
          <w:iCs/>
          <w:sz w:val="20"/>
          <w:szCs w:val="20"/>
        </w:rPr>
        <w:t>će</w:t>
      </w:r>
      <w:proofErr w:type="spellEnd"/>
      <w:r w:rsidRPr="00391182">
        <w:rPr>
          <w:rFonts w:cs="Arial"/>
          <w:b/>
          <w:bCs/>
          <w:i/>
          <w:iCs/>
          <w:sz w:val="20"/>
          <w:szCs w:val="20"/>
        </w:rPr>
        <w:t xml:space="preserve"> se </w:t>
      </w:r>
      <w:proofErr w:type="spellStart"/>
      <w:r w:rsidRPr="00391182">
        <w:rPr>
          <w:rFonts w:cs="Arial"/>
          <w:b/>
          <w:bCs/>
          <w:i/>
          <w:iCs/>
          <w:sz w:val="20"/>
          <w:szCs w:val="20"/>
        </w:rPr>
        <w:t>evidentirati</w:t>
      </w:r>
      <w:proofErr w:type="spellEnd"/>
      <w:r w:rsidRPr="00391182">
        <w:rPr>
          <w:rFonts w:cs="Arial"/>
          <w:b/>
          <w:bCs/>
          <w:i/>
          <w:iCs/>
          <w:sz w:val="20"/>
          <w:szCs w:val="20"/>
        </w:rPr>
        <w:t xml:space="preserve"> </w:t>
      </w:r>
      <w:proofErr w:type="spellStart"/>
      <w:r w:rsidRPr="00391182">
        <w:rPr>
          <w:rFonts w:cs="Arial"/>
          <w:b/>
          <w:bCs/>
          <w:i/>
          <w:iCs/>
          <w:sz w:val="20"/>
          <w:szCs w:val="20"/>
        </w:rPr>
        <w:t>kao</w:t>
      </w:r>
      <w:proofErr w:type="spellEnd"/>
      <w:r w:rsidRPr="00391182">
        <w:rPr>
          <w:rFonts w:cs="Arial"/>
          <w:b/>
          <w:bCs/>
          <w:i/>
          <w:iCs/>
          <w:sz w:val="20"/>
          <w:szCs w:val="20"/>
        </w:rPr>
        <w:t xml:space="preserve"> </w:t>
      </w:r>
      <w:proofErr w:type="spellStart"/>
      <w:r w:rsidRPr="00391182">
        <w:rPr>
          <w:rFonts w:cs="Arial"/>
          <w:b/>
          <w:bCs/>
          <w:i/>
          <w:iCs/>
          <w:sz w:val="20"/>
          <w:szCs w:val="20"/>
        </w:rPr>
        <w:t>depozit</w:t>
      </w:r>
      <w:proofErr w:type="spellEnd"/>
      <w:r w:rsidRPr="00391182">
        <w:rPr>
          <w:rFonts w:cs="Arial"/>
          <w:b/>
          <w:bCs/>
          <w:i/>
          <w:iCs/>
          <w:sz w:val="20"/>
          <w:szCs w:val="20"/>
        </w:rPr>
        <w:t xml:space="preserve"> </w:t>
      </w:r>
      <w:proofErr w:type="spellStart"/>
      <w:r w:rsidRPr="00391182">
        <w:rPr>
          <w:rFonts w:cs="Arial"/>
          <w:b/>
          <w:bCs/>
          <w:i/>
          <w:iCs/>
          <w:sz w:val="20"/>
          <w:szCs w:val="20"/>
        </w:rPr>
        <w:t>i</w:t>
      </w:r>
      <w:proofErr w:type="spellEnd"/>
      <w:r w:rsidRPr="00391182">
        <w:rPr>
          <w:rFonts w:cs="Arial"/>
          <w:b/>
          <w:bCs/>
          <w:i/>
          <w:iCs/>
          <w:sz w:val="20"/>
          <w:szCs w:val="20"/>
        </w:rPr>
        <w:t xml:space="preserve"> </w:t>
      </w:r>
      <w:proofErr w:type="spellStart"/>
      <w:r w:rsidRPr="00391182">
        <w:rPr>
          <w:rFonts w:cs="Arial"/>
          <w:b/>
          <w:bCs/>
          <w:i/>
          <w:iCs/>
          <w:sz w:val="20"/>
          <w:szCs w:val="20"/>
        </w:rPr>
        <w:t>zadržati</w:t>
      </w:r>
      <w:proofErr w:type="spellEnd"/>
      <w:r w:rsidRPr="00391182">
        <w:rPr>
          <w:rFonts w:cs="Arial"/>
          <w:b/>
          <w:bCs/>
          <w:i/>
          <w:iCs/>
          <w:sz w:val="20"/>
          <w:szCs w:val="20"/>
        </w:rPr>
        <w:t xml:space="preserve"> </w:t>
      </w:r>
      <w:proofErr w:type="spellStart"/>
      <w:r w:rsidRPr="00391182">
        <w:rPr>
          <w:rFonts w:cs="Arial"/>
          <w:b/>
          <w:bCs/>
          <w:i/>
          <w:iCs/>
          <w:sz w:val="20"/>
          <w:szCs w:val="20"/>
        </w:rPr>
        <w:t>na</w:t>
      </w:r>
      <w:proofErr w:type="spellEnd"/>
      <w:r w:rsidRPr="00391182">
        <w:rPr>
          <w:rFonts w:cs="Arial"/>
          <w:b/>
          <w:bCs/>
          <w:i/>
          <w:iCs/>
          <w:sz w:val="20"/>
          <w:szCs w:val="20"/>
        </w:rPr>
        <w:t xml:space="preserve"> </w:t>
      </w:r>
      <w:proofErr w:type="spellStart"/>
      <w:r w:rsidRPr="00391182">
        <w:rPr>
          <w:rFonts w:cs="Arial"/>
          <w:b/>
          <w:bCs/>
          <w:i/>
          <w:iCs/>
          <w:sz w:val="20"/>
          <w:szCs w:val="20"/>
        </w:rPr>
        <w:t>računu</w:t>
      </w:r>
      <w:proofErr w:type="spellEnd"/>
      <w:r w:rsidRPr="00391182">
        <w:rPr>
          <w:rFonts w:cs="Arial"/>
          <w:b/>
          <w:bCs/>
          <w:i/>
          <w:iCs/>
          <w:sz w:val="20"/>
          <w:szCs w:val="20"/>
        </w:rPr>
        <w:t xml:space="preserve"> </w:t>
      </w:r>
      <w:proofErr w:type="spellStart"/>
      <w:r w:rsidRPr="00391182">
        <w:rPr>
          <w:rFonts w:cs="Arial"/>
          <w:b/>
          <w:bCs/>
          <w:i/>
          <w:iCs/>
          <w:sz w:val="20"/>
          <w:szCs w:val="20"/>
        </w:rPr>
        <w:t>Zakupodavca</w:t>
      </w:r>
      <w:proofErr w:type="spellEnd"/>
      <w:r w:rsidRPr="00391182">
        <w:rPr>
          <w:rFonts w:cs="Arial"/>
          <w:b/>
          <w:bCs/>
          <w:i/>
          <w:iCs/>
          <w:sz w:val="20"/>
          <w:szCs w:val="20"/>
        </w:rPr>
        <w:t xml:space="preserve"> do </w:t>
      </w:r>
      <w:proofErr w:type="spellStart"/>
      <w:r w:rsidRPr="00391182">
        <w:rPr>
          <w:rFonts w:cs="Arial"/>
          <w:b/>
          <w:bCs/>
          <w:i/>
          <w:iCs/>
          <w:sz w:val="20"/>
          <w:szCs w:val="20"/>
        </w:rPr>
        <w:t>isteka</w:t>
      </w:r>
      <w:proofErr w:type="spellEnd"/>
      <w:r w:rsidRPr="00391182">
        <w:rPr>
          <w:rFonts w:cs="Arial"/>
          <w:b/>
          <w:bCs/>
          <w:i/>
          <w:iCs/>
          <w:sz w:val="20"/>
          <w:szCs w:val="20"/>
        </w:rPr>
        <w:t xml:space="preserve"> </w:t>
      </w:r>
      <w:proofErr w:type="spellStart"/>
      <w:r w:rsidRPr="00391182">
        <w:rPr>
          <w:rFonts w:cs="Arial"/>
          <w:b/>
          <w:bCs/>
          <w:i/>
          <w:iCs/>
          <w:sz w:val="20"/>
          <w:szCs w:val="20"/>
        </w:rPr>
        <w:t>ili</w:t>
      </w:r>
      <w:proofErr w:type="spellEnd"/>
      <w:r w:rsidRPr="00391182">
        <w:rPr>
          <w:rFonts w:cs="Arial"/>
          <w:b/>
          <w:bCs/>
          <w:i/>
          <w:iCs/>
          <w:sz w:val="20"/>
          <w:szCs w:val="20"/>
        </w:rPr>
        <w:t xml:space="preserve"> </w:t>
      </w:r>
      <w:proofErr w:type="spellStart"/>
      <w:r w:rsidRPr="00391182">
        <w:rPr>
          <w:rFonts w:cs="Arial"/>
          <w:b/>
          <w:bCs/>
          <w:i/>
          <w:iCs/>
          <w:sz w:val="20"/>
          <w:szCs w:val="20"/>
        </w:rPr>
        <w:t>prestanka</w:t>
      </w:r>
      <w:proofErr w:type="spellEnd"/>
      <w:r w:rsidRPr="00391182">
        <w:rPr>
          <w:rFonts w:cs="Arial"/>
          <w:b/>
          <w:bCs/>
          <w:i/>
          <w:iCs/>
          <w:sz w:val="20"/>
          <w:szCs w:val="20"/>
        </w:rPr>
        <w:t xml:space="preserve"> </w:t>
      </w:r>
      <w:proofErr w:type="spellStart"/>
      <w:r w:rsidRPr="00391182">
        <w:rPr>
          <w:rFonts w:cs="Arial"/>
          <w:b/>
          <w:bCs/>
          <w:i/>
          <w:iCs/>
          <w:sz w:val="20"/>
          <w:szCs w:val="20"/>
        </w:rPr>
        <w:t>Ugovora</w:t>
      </w:r>
      <w:proofErr w:type="spellEnd"/>
      <w:r w:rsidRPr="00391182">
        <w:rPr>
          <w:rFonts w:cs="Arial"/>
          <w:b/>
          <w:bCs/>
          <w:i/>
          <w:iCs/>
          <w:sz w:val="20"/>
          <w:szCs w:val="20"/>
        </w:rPr>
        <w:t xml:space="preserve">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visinu</w:t>
      </w:r>
      <w:proofErr w:type="spellEnd"/>
      <w:r w:rsidRPr="00391182">
        <w:rPr>
          <w:rFonts w:cs="Arial"/>
          <w:b/>
          <w:bCs/>
          <w:i/>
          <w:iCs/>
          <w:sz w:val="20"/>
          <w:szCs w:val="20"/>
        </w:rPr>
        <w:t xml:space="preserve"> </w:t>
      </w:r>
      <w:proofErr w:type="spellStart"/>
      <w:r w:rsidRPr="00391182">
        <w:rPr>
          <w:rFonts w:cs="Arial"/>
          <w:b/>
          <w:bCs/>
          <w:i/>
          <w:iCs/>
          <w:sz w:val="20"/>
          <w:szCs w:val="20"/>
        </w:rPr>
        <w:t>depozita</w:t>
      </w:r>
      <w:proofErr w:type="spellEnd"/>
      <w:r w:rsidRPr="00391182">
        <w:rPr>
          <w:rFonts w:cs="Arial"/>
          <w:b/>
          <w:bCs/>
          <w:i/>
          <w:iCs/>
          <w:sz w:val="20"/>
          <w:szCs w:val="20"/>
        </w:rPr>
        <w:t>).</w:t>
      </w:r>
    </w:p>
    <w:p w14:paraId="178A2F5B"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bez </w:t>
      </w:r>
      <w:proofErr w:type="spellStart"/>
      <w:r w:rsidRPr="00391182">
        <w:rPr>
          <w:rFonts w:cs="Arial"/>
          <w:sz w:val="20"/>
          <w:szCs w:val="20"/>
        </w:rPr>
        <w:t>prethodnog</w:t>
      </w:r>
      <w:proofErr w:type="spellEnd"/>
      <w:r w:rsidRPr="00391182">
        <w:rPr>
          <w:rFonts w:cs="Arial"/>
          <w:sz w:val="20"/>
          <w:szCs w:val="20"/>
        </w:rPr>
        <w:t xml:space="preserve"> </w:t>
      </w:r>
      <w:proofErr w:type="spellStart"/>
      <w:r w:rsidRPr="00391182">
        <w:rPr>
          <w:rFonts w:cs="Arial"/>
          <w:sz w:val="20"/>
          <w:szCs w:val="20"/>
        </w:rPr>
        <w:t>odobrenja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cjelokupan</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 xml:space="preserve"> </w:t>
      </w:r>
      <w:proofErr w:type="spellStart"/>
      <w:r w:rsidRPr="00391182">
        <w:rPr>
          <w:rFonts w:cs="Arial"/>
          <w:sz w:val="20"/>
          <w:szCs w:val="20"/>
        </w:rPr>
        <w:t>iskoristi</w:t>
      </w:r>
      <w:proofErr w:type="spellEnd"/>
      <w:r w:rsidRPr="00391182">
        <w:rPr>
          <w:rFonts w:cs="Arial"/>
          <w:sz w:val="20"/>
          <w:szCs w:val="20"/>
        </w:rPr>
        <w:t xml:space="preserve"> za </w:t>
      </w:r>
      <w:proofErr w:type="spellStart"/>
      <w:r w:rsidRPr="00391182">
        <w:rPr>
          <w:rFonts w:cs="Arial"/>
          <w:sz w:val="20"/>
          <w:szCs w:val="20"/>
        </w:rPr>
        <w:t>namirenje</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neizvršene</w:t>
      </w:r>
      <w:proofErr w:type="spellEnd"/>
      <w:r w:rsidRPr="00391182">
        <w:rPr>
          <w:rFonts w:cs="Arial"/>
          <w:sz w:val="20"/>
          <w:szCs w:val="20"/>
        </w:rPr>
        <w:t xml:space="preserve">, </w:t>
      </w:r>
      <w:proofErr w:type="spellStart"/>
      <w:r w:rsidRPr="00391182">
        <w:rPr>
          <w:rFonts w:cs="Arial"/>
          <w:sz w:val="20"/>
          <w:szCs w:val="20"/>
        </w:rPr>
        <w:t>djelimično</w:t>
      </w:r>
      <w:proofErr w:type="spellEnd"/>
      <w:r w:rsidRPr="00391182">
        <w:rPr>
          <w:rFonts w:cs="Arial"/>
          <w:sz w:val="20"/>
          <w:szCs w:val="20"/>
        </w:rPr>
        <w:t xml:space="preserve"> </w:t>
      </w:r>
      <w:proofErr w:type="spellStart"/>
      <w:r w:rsidRPr="00391182">
        <w:rPr>
          <w:rFonts w:cs="Arial"/>
          <w:sz w:val="20"/>
          <w:szCs w:val="20"/>
        </w:rPr>
        <w:t>izvršene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zakašnjele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naknadu</w:t>
      </w:r>
      <w:proofErr w:type="spellEnd"/>
      <w:r w:rsidRPr="00391182">
        <w:rPr>
          <w:rFonts w:cs="Arial"/>
          <w:sz w:val="20"/>
          <w:szCs w:val="20"/>
        </w:rPr>
        <w:t xml:space="preserve"> </w:t>
      </w:r>
      <w:proofErr w:type="spellStart"/>
      <w:r w:rsidRPr="00391182">
        <w:rPr>
          <w:rFonts w:cs="Arial"/>
          <w:sz w:val="20"/>
          <w:szCs w:val="20"/>
        </w:rPr>
        <w:t>štete</w:t>
      </w:r>
      <w:proofErr w:type="spellEnd"/>
      <w:r w:rsidRPr="00391182">
        <w:rPr>
          <w:rFonts w:cs="Arial"/>
          <w:sz w:val="20"/>
          <w:szCs w:val="20"/>
        </w:rPr>
        <w:t xml:space="preserve"> </w:t>
      </w:r>
      <w:proofErr w:type="spellStart"/>
      <w:r w:rsidRPr="00391182">
        <w:rPr>
          <w:rFonts w:cs="Arial"/>
          <w:sz w:val="20"/>
          <w:szCs w:val="20"/>
        </w:rPr>
        <w:t>koju</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eventualno</w:t>
      </w:r>
      <w:proofErr w:type="spellEnd"/>
      <w:r w:rsidRPr="00391182">
        <w:rPr>
          <w:rFonts w:cs="Arial"/>
          <w:sz w:val="20"/>
          <w:szCs w:val="20"/>
        </w:rPr>
        <w:t xml:space="preserve"> </w:t>
      </w:r>
      <w:proofErr w:type="spellStart"/>
      <w:r w:rsidRPr="00391182">
        <w:rPr>
          <w:rFonts w:cs="Arial"/>
          <w:sz w:val="20"/>
          <w:szCs w:val="20"/>
        </w:rPr>
        <w:t>prouzrokuje</w:t>
      </w:r>
      <w:proofErr w:type="spellEnd"/>
      <w:r w:rsidRPr="00391182">
        <w:rPr>
          <w:rFonts w:cs="Arial"/>
          <w:sz w:val="20"/>
          <w:szCs w:val="20"/>
        </w:rPr>
        <w:t>.</w:t>
      </w:r>
    </w:p>
    <w:p w14:paraId="2B47680A"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izvrši</w:t>
      </w:r>
      <w:proofErr w:type="spellEnd"/>
      <w:r w:rsidRPr="00391182">
        <w:rPr>
          <w:rFonts w:cs="Arial"/>
          <w:sz w:val="20"/>
          <w:szCs w:val="20"/>
        </w:rPr>
        <w:t xml:space="preserve"> </w:t>
      </w:r>
      <w:proofErr w:type="spellStart"/>
      <w:r w:rsidRPr="00391182">
        <w:rPr>
          <w:rFonts w:cs="Arial"/>
          <w:sz w:val="20"/>
          <w:szCs w:val="20"/>
        </w:rPr>
        <w:t>povrat</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dana od dana </w:t>
      </w:r>
      <w:proofErr w:type="spellStart"/>
      <w:r w:rsidRPr="00391182">
        <w:rPr>
          <w:rFonts w:cs="Arial"/>
          <w:sz w:val="20"/>
          <w:szCs w:val="20"/>
        </w:rPr>
        <w:t>prestanka</w:t>
      </w:r>
      <w:proofErr w:type="spellEnd"/>
      <w:r w:rsidRPr="00391182">
        <w:rPr>
          <w:rFonts w:cs="Arial"/>
          <w:sz w:val="20"/>
          <w:szCs w:val="20"/>
        </w:rPr>
        <w:t xml:space="preserve"> Ugovora, pod </w:t>
      </w:r>
      <w:proofErr w:type="spellStart"/>
      <w:r w:rsidRPr="00391182">
        <w:rPr>
          <w:rFonts w:cs="Arial"/>
          <w:sz w:val="20"/>
          <w:szCs w:val="20"/>
        </w:rPr>
        <w:t>uslovom</w:t>
      </w:r>
      <w:proofErr w:type="spellEnd"/>
      <w:r w:rsidRPr="00391182">
        <w:rPr>
          <w:rFonts w:cs="Arial"/>
          <w:sz w:val="20"/>
          <w:szCs w:val="20"/>
        </w:rPr>
        <w:t xml:space="preserve"> da je </w:t>
      </w:r>
      <w:proofErr w:type="spellStart"/>
      <w:r w:rsidRPr="00391182">
        <w:rPr>
          <w:rFonts w:cs="Arial"/>
          <w:sz w:val="20"/>
          <w:szCs w:val="20"/>
        </w:rPr>
        <w:t>Zakupac</w:t>
      </w:r>
      <w:proofErr w:type="spellEnd"/>
      <w:r w:rsidRPr="00391182">
        <w:rPr>
          <w:rFonts w:cs="Arial"/>
          <w:sz w:val="20"/>
          <w:szCs w:val="20"/>
        </w:rPr>
        <w:t xml:space="preserve"> u </w:t>
      </w:r>
      <w:proofErr w:type="spellStart"/>
      <w:r w:rsidRPr="00391182">
        <w:rPr>
          <w:rFonts w:cs="Arial"/>
          <w:sz w:val="20"/>
          <w:szCs w:val="20"/>
        </w:rPr>
        <w:t>cijelosti</w:t>
      </w:r>
      <w:proofErr w:type="spellEnd"/>
      <w:r w:rsidRPr="00391182">
        <w:rPr>
          <w:rFonts w:cs="Arial"/>
          <w:sz w:val="20"/>
          <w:szCs w:val="20"/>
        </w:rPr>
        <w:t xml:space="preserve"> </w:t>
      </w:r>
      <w:proofErr w:type="spellStart"/>
      <w:r w:rsidRPr="00391182">
        <w:rPr>
          <w:rFonts w:cs="Arial"/>
          <w:sz w:val="20"/>
          <w:szCs w:val="20"/>
        </w:rPr>
        <w:t>ispunio</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izmirenje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potraživanja</w:t>
      </w:r>
      <w:proofErr w:type="spellEnd"/>
      <w:r w:rsidRPr="00391182">
        <w:rPr>
          <w:rFonts w:cs="Arial"/>
          <w:sz w:val="20"/>
          <w:szCs w:val="20"/>
        </w:rPr>
        <w:t xml:space="preserve">, </w:t>
      </w:r>
      <w:proofErr w:type="spellStart"/>
      <w:r w:rsidRPr="00391182">
        <w:rPr>
          <w:rFonts w:cs="Arial"/>
          <w:sz w:val="20"/>
          <w:szCs w:val="20"/>
        </w:rPr>
        <w:t>urednu</w:t>
      </w:r>
      <w:proofErr w:type="spellEnd"/>
      <w:r w:rsidRPr="00391182">
        <w:rPr>
          <w:rFonts w:cs="Arial"/>
          <w:sz w:val="20"/>
          <w:szCs w:val="20"/>
        </w:rPr>
        <w:t xml:space="preserve"> </w:t>
      </w:r>
      <w:proofErr w:type="spellStart"/>
      <w:r w:rsidRPr="00391182">
        <w:rPr>
          <w:rFonts w:cs="Arial"/>
          <w:sz w:val="20"/>
          <w:szCs w:val="20"/>
        </w:rPr>
        <w:t>predaju</w:t>
      </w:r>
      <w:proofErr w:type="spellEnd"/>
      <w:r w:rsidRPr="00391182">
        <w:rPr>
          <w:rFonts w:cs="Arial"/>
          <w:sz w:val="20"/>
          <w:szCs w:val="20"/>
        </w:rPr>
        <w:t xml:space="preserve"> </w:t>
      </w:r>
      <w:proofErr w:type="spellStart"/>
      <w:r w:rsidRPr="00391182">
        <w:rPr>
          <w:rFonts w:cs="Arial"/>
          <w:sz w:val="20"/>
          <w:szCs w:val="20"/>
        </w:rPr>
        <w:t>posjeda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vraćanje</w:t>
      </w:r>
      <w:proofErr w:type="spellEnd"/>
      <w:r w:rsidRPr="00391182">
        <w:rPr>
          <w:rFonts w:cs="Arial"/>
          <w:sz w:val="20"/>
          <w:szCs w:val="20"/>
        </w:rPr>
        <w:t xml:space="preserve"> </w:t>
      </w:r>
      <w:proofErr w:type="spellStart"/>
      <w:r w:rsidRPr="00391182">
        <w:rPr>
          <w:rFonts w:cs="Arial"/>
          <w:sz w:val="20"/>
          <w:szCs w:val="20"/>
        </w:rPr>
        <w:t>ključeva</w:t>
      </w:r>
      <w:proofErr w:type="spellEnd"/>
      <w:r w:rsidRPr="00391182">
        <w:rPr>
          <w:rFonts w:cs="Arial"/>
          <w:sz w:val="20"/>
          <w:szCs w:val="20"/>
        </w:rPr>
        <w:t>.</w:t>
      </w:r>
    </w:p>
    <w:p w14:paraId="6D6F0107"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Uplata</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 xml:space="preserve"> </w:t>
      </w:r>
      <w:proofErr w:type="spellStart"/>
      <w:r w:rsidRPr="00391182">
        <w:rPr>
          <w:rFonts w:cs="Arial"/>
          <w:sz w:val="20"/>
          <w:szCs w:val="20"/>
        </w:rPr>
        <w:t>predstavlja</w:t>
      </w:r>
      <w:proofErr w:type="spellEnd"/>
      <w:r w:rsidRPr="00391182">
        <w:rPr>
          <w:rFonts w:cs="Arial"/>
          <w:sz w:val="20"/>
          <w:szCs w:val="20"/>
        </w:rPr>
        <w:t xml:space="preserve"> </w:t>
      </w:r>
      <w:proofErr w:type="spellStart"/>
      <w:r w:rsidRPr="00391182">
        <w:rPr>
          <w:rFonts w:cs="Arial"/>
          <w:sz w:val="20"/>
          <w:szCs w:val="20"/>
        </w:rPr>
        <w:t>uslov</w:t>
      </w:r>
      <w:proofErr w:type="spellEnd"/>
      <w:r w:rsidRPr="00391182">
        <w:rPr>
          <w:rFonts w:cs="Arial"/>
          <w:sz w:val="20"/>
          <w:szCs w:val="20"/>
        </w:rPr>
        <w:t xml:space="preserve"> za </w:t>
      </w:r>
      <w:proofErr w:type="spellStart"/>
      <w:r w:rsidRPr="00391182">
        <w:rPr>
          <w:rFonts w:cs="Arial"/>
          <w:sz w:val="20"/>
          <w:szCs w:val="20"/>
        </w:rPr>
        <w:t>početak</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zakupljenog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w:t>
      </w:r>
      <w:proofErr w:type="spellStart"/>
      <w:r w:rsidRPr="00391182">
        <w:rPr>
          <w:rFonts w:cs="Arial"/>
          <w:sz w:val="20"/>
          <w:szCs w:val="20"/>
        </w:rPr>
        <w:t>onemogući</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pristup</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dok</w:t>
      </w:r>
      <w:proofErr w:type="spellEnd"/>
      <w:r w:rsidRPr="00391182">
        <w:rPr>
          <w:rFonts w:cs="Arial"/>
          <w:sz w:val="20"/>
          <w:szCs w:val="20"/>
        </w:rPr>
        <w:t xml:space="preserve"> </w:t>
      </w:r>
      <w:proofErr w:type="spellStart"/>
      <w:r w:rsidRPr="00391182">
        <w:rPr>
          <w:rFonts w:cs="Arial"/>
          <w:sz w:val="20"/>
          <w:szCs w:val="20"/>
        </w:rPr>
        <w:t>depozit</w:t>
      </w:r>
      <w:proofErr w:type="spellEnd"/>
      <w:r w:rsidRPr="00391182">
        <w:rPr>
          <w:rFonts w:cs="Arial"/>
          <w:sz w:val="20"/>
          <w:szCs w:val="20"/>
        </w:rPr>
        <w:t xml:space="preserve">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uplaćen</w:t>
      </w:r>
      <w:proofErr w:type="spellEnd"/>
      <w:r w:rsidRPr="00391182">
        <w:rPr>
          <w:rFonts w:cs="Arial"/>
          <w:sz w:val="20"/>
          <w:szCs w:val="20"/>
        </w:rPr>
        <w:t xml:space="preserve"> u </w:t>
      </w:r>
      <w:proofErr w:type="spellStart"/>
      <w:r w:rsidRPr="00391182">
        <w:rPr>
          <w:rFonts w:cs="Arial"/>
          <w:sz w:val="20"/>
          <w:szCs w:val="20"/>
        </w:rPr>
        <w:t>cijelosti</w:t>
      </w:r>
      <w:proofErr w:type="spellEnd"/>
      <w:r w:rsidRPr="00391182">
        <w:rPr>
          <w:rFonts w:cs="Arial"/>
          <w:sz w:val="20"/>
          <w:szCs w:val="20"/>
        </w:rPr>
        <w:t>.</w:t>
      </w:r>
    </w:p>
    <w:p w14:paraId="568748A0" w14:textId="77777777" w:rsidR="00391182" w:rsidRPr="00391182" w:rsidRDefault="00391182" w:rsidP="00391182">
      <w:pPr>
        <w:rPr>
          <w:rFonts w:cs="Arial"/>
          <w:strike/>
          <w:sz w:val="20"/>
          <w:szCs w:val="20"/>
        </w:rPr>
      </w:pPr>
    </w:p>
    <w:p w14:paraId="1EFA0F4C" w14:textId="77777777" w:rsidR="00391182" w:rsidRPr="00391182" w:rsidRDefault="00391182" w:rsidP="00391182">
      <w:pPr>
        <w:jc w:val="center"/>
        <w:rPr>
          <w:rFonts w:cs="Arial"/>
          <w:b/>
          <w:bCs/>
          <w:i/>
          <w:iCs/>
          <w:sz w:val="20"/>
          <w:szCs w:val="20"/>
        </w:rPr>
      </w:pPr>
      <w:proofErr w:type="spellStart"/>
      <w:r w:rsidRPr="00391182">
        <w:rPr>
          <w:rFonts w:cs="Arial"/>
          <w:b/>
          <w:bCs/>
          <w:i/>
          <w:iCs/>
          <w:sz w:val="20"/>
          <w:szCs w:val="20"/>
        </w:rPr>
        <w:t>Alternativno</w:t>
      </w:r>
      <w:proofErr w:type="spellEnd"/>
    </w:p>
    <w:p w14:paraId="7A29A308"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10.</w:t>
      </w:r>
    </w:p>
    <w:p w14:paraId="2A60749A"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Bankarska</w:t>
      </w:r>
      <w:proofErr w:type="spellEnd"/>
      <w:r w:rsidRPr="00391182">
        <w:rPr>
          <w:rFonts w:cs="Arial"/>
          <w:b/>
          <w:sz w:val="20"/>
          <w:szCs w:val="20"/>
        </w:rPr>
        <w:t xml:space="preserve"> </w:t>
      </w:r>
      <w:proofErr w:type="spellStart"/>
      <w:r w:rsidRPr="00391182">
        <w:rPr>
          <w:rFonts w:cs="Arial"/>
          <w:b/>
          <w:sz w:val="20"/>
          <w:szCs w:val="20"/>
        </w:rPr>
        <w:t>garancija</w:t>
      </w:r>
      <w:proofErr w:type="spellEnd"/>
      <w:r w:rsidRPr="00391182">
        <w:rPr>
          <w:rFonts w:cs="Arial"/>
          <w:b/>
          <w:sz w:val="20"/>
          <w:szCs w:val="20"/>
        </w:rPr>
        <w:t xml:space="preserve"> </w:t>
      </w:r>
      <w:proofErr w:type="spellStart"/>
      <w:r w:rsidRPr="00391182">
        <w:rPr>
          <w:rFonts w:cs="Arial"/>
          <w:b/>
          <w:sz w:val="20"/>
          <w:szCs w:val="20"/>
        </w:rPr>
        <w:t>kao</w:t>
      </w:r>
      <w:proofErr w:type="spellEnd"/>
      <w:r w:rsidRPr="00391182">
        <w:rPr>
          <w:rFonts w:cs="Arial"/>
          <w:b/>
          <w:sz w:val="20"/>
          <w:szCs w:val="20"/>
        </w:rPr>
        <w:t xml:space="preserve"> instrument </w:t>
      </w:r>
      <w:proofErr w:type="spellStart"/>
      <w:r w:rsidRPr="00391182">
        <w:rPr>
          <w:rFonts w:cs="Arial"/>
          <w:b/>
          <w:sz w:val="20"/>
          <w:szCs w:val="20"/>
        </w:rPr>
        <w:t>osiguranja</w:t>
      </w:r>
      <w:proofErr w:type="spellEnd"/>
      <w:r w:rsidRPr="00391182">
        <w:rPr>
          <w:rFonts w:cs="Arial"/>
          <w:b/>
          <w:sz w:val="20"/>
          <w:szCs w:val="20"/>
        </w:rPr>
        <w:t xml:space="preserve"> </w:t>
      </w:r>
      <w:proofErr w:type="spellStart"/>
      <w:r w:rsidRPr="00391182">
        <w:rPr>
          <w:rFonts w:cs="Arial"/>
          <w:b/>
          <w:sz w:val="20"/>
          <w:szCs w:val="20"/>
        </w:rPr>
        <w:t>urednog</w:t>
      </w:r>
      <w:proofErr w:type="spellEnd"/>
      <w:r w:rsidRPr="00391182">
        <w:rPr>
          <w:rFonts w:cs="Arial"/>
          <w:b/>
          <w:sz w:val="20"/>
          <w:szCs w:val="20"/>
        </w:rPr>
        <w:t xml:space="preserve"> </w:t>
      </w:r>
      <w:proofErr w:type="spellStart"/>
      <w:r w:rsidRPr="00391182">
        <w:rPr>
          <w:rFonts w:cs="Arial"/>
          <w:b/>
          <w:sz w:val="20"/>
          <w:szCs w:val="20"/>
        </w:rPr>
        <w:t>izvršenja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5165F3D0"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kao</w:t>
      </w:r>
      <w:proofErr w:type="spellEnd"/>
      <w:r w:rsidRPr="00391182">
        <w:rPr>
          <w:rFonts w:cs="Arial"/>
          <w:sz w:val="20"/>
          <w:szCs w:val="20"/>
        </w:rPr>
        <w:t xml:space="preserve"> instrument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urednog</w:t>
      </w:r>
      <w:proofErr w:type="spellEnd"/>
      <w:r w:rsidRPr="00391182">
        <w:rPr>
          <w:rFonts w:cs="Arial"/>
          <w:sz w:val="20"/>
          <w:szCs w:val="20"/>
        </w:rPr>
        <w:t xml:space="preserve"> </w:t>
      </w:r>
      <w:proofErr w:type="spellStart"/>
      <w:r w:rsidRPr="00391182">
        <w:rPr>
          <w:rFonts w:cs="Arial"/>
          <w:sz w:val="20"/>
          <w:szCs w:val="20"/>
        </w:rPr>
        <w:t>izvršenja</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bezuslovnu</w:t>
      </w:r>
      <w:proofErr w:type="spellEnd"/>
      <w:r w:rsidRPr="00391182">
        <w:rPr>
          <w:rFonts w:cs="Arial"/>
          <w:sz w:val="20"/>
          <w:szCs w:val="20"/>
        </w:rPr>
        <w:t xml:space="preserve"> </w:t>
      </w:r>
      <w:proofErr w:type="spellStart"/>
      <w:r w:rsidRPr="00391182">
        <w:rPr>
          <w:rFonts w:cs="Arial"/>
          <w:sz w:val="20"/>
          <w:szCs w:val="20"/>
        </w:rPr>
        <w:t>bankarsku</w:t>
      </w:r>
      <w:proofErr w:type="spellEnd"/>
      <w:r w:rsidRPr="00391182">
        <w:rPr>
          <w:rFonts w:cs="Arial"/>
          <w:sz w:val="20"/>
          <w:szCs w:val="20"/>
        </w:rPr>
        <w:t xml:space="preserve"> </w:t>
      </w:r>
      <w:proofErr w:type="spellStart"/>
      <w:r w:rsidRPr="00391182">
        <w:rPr>
          <w:rFonts w:cs="Arial"/>
          <w:sz w:val="20"/>
          <w:szCs w:val="20"/>
        </w:rPr>
        <w:t>garanciju</w:t>
      </w:r>
      <w:proofErr w:type="spellEnd"/>
      <w:r w:rsidRPr="00391182">
        <w:rPr>
          <w:rFonts w:cs="Arial"/>
          <w:sz w:val="20"/>
          <w:szCs w:val="20"/>
        </w:rPr>
        <w:t xml:space="preserve"> </w:t>
      </w:r>
      <w:proofErr w:type="spellStart"/>
      <w:r w:rsidRPr="00391182">
        <w:rPr>
          <w:rFonts w:cs="Arial"/>
          <w:sz w:val="20"/>
          <w:szCs w:val="20"/>
        </w:rPr>
        <w:t>renomirane</w:t>
      </w:r>
      <w:proofErr w:type="spellEnd"/>
      <w:r w:rsidRPr="00391182">
        <w:rPr>
          <w:rFonts w:cs="Arial"/>
          <w:sz w:val="20"/>
          <w:szCs w:val="20"/>
        </w:rPr>
        <w:t xml:space="preserve"> </w:t>
      </w:r>
      <w:proofErr w:type="spellStart"/>
      <w:r w:rsidRPr="00391182">
        <w:rPr>
          <w:rFonts w:cs="Arial"/>
          <w:sz w:val="20"/>
          <w:szCs w:val="20"/>
        </w:rPr>
        <w:t>banke</w:t>
      </w:r>
      <w:proofErr w:type="spellEnd"/>
      <w:r w:rsidRPr="00391182">
        <w:rPr>
          <w:rFonts w:cs="Arial"/>
          <w:sz w:val="20"/>
          <w:szCs w:val="20"/>
        </w:rPr>
        <w:t xml:space="preserve">, </w:t>
      </w:r>
      <w:proofErr w:type="spellStart"/>
      <w:r w:rsidRPr="00391182">
        <w:rPr>
          <w:rFonts w:cs="Arial"/>
          <w:sz w:val="20"/>
          <w:szCs w:val="20"/>
        </w:rPr>
        <w:t>naplativu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prvi</w:t>
      </w:r>
      <w:proofErr w:type="spellEnd"/>
      <w:r w:rsidRPr="00391182">
        <w:rPr>
          <w:rFonts w:cs="Arial"/>
          <w:sz w:val="20"/>
          <w:szCs w:val="20"/>
        </w:rPr>
        <w:t xml:space="preserve"> </w:t>
      </w:r>
      <w:proofErr w:type="spellStart"/>
      <w:r w:rsidRPr="00391182">
        <w:rPr>
          <w:rFonts w:cs="Arial"/>
          <w:sz w:val="20"/>
          <w:szCs w:val="20"/>
        </w:rPr>
        <w:t>poziv</w:t>
      </w:r>
      <w:proofErr w:type="spellEnd"/>
      <w:r w:rsidRPr="00391182">
        <w:rPr>
          <w:rFonts w:cs="Arial"/>
          <w:sz w:val="20"/>
          <w:szCs w:val="20"/>
        </w:rPr>
        <w:t xml:space="preserve">, </w:t>
      </w:r>
      <w:r w:rsidRPr="00391182">
        <w:rPr>
          <w:rFonts w:cs="Arial"/>
          <w:b/>
          <w:bCs/>
          <w:i/>
          <w:iCs/>
          <w:sz w:val="20"/>
          <w:szCs w:val="20"/>
        </w:rPr>
        <w:t xml:space="preserve">u </w:t>
      </w:r>
      <w:proofErr w:type="spellStart"/>
      <w:r w:rsidRPr="00391182">
        <w:rPr>
          <w:rFonts w:cs="Arial"/>
          <w:b/>
          <w:bCs/>
          <w:i/>
          <w:iCs/>
          <w:sz w:val="20"/>
          <w:szCs w:val="20"/>
        </w:rPr>
        <w:t>iznosu</w:t>
      </w:r>
      <w:proofErr w:type="spellEnd"/>
      <w:r w:rsidRPr="00391182">
        <w:rPr>
          <w:rFonts w:cs="Arial"/>
          <w:b/>
          <w:bCs/>
          <w:i/>
          <w:iCs/>
          <w:sz w:val="20"/>
          <w:szCs w:val="20"/>
        </w:rPr>
        <w:t xml:space="preserve"> </w:t>
      </w:r>
      <w:r w:rsidRPr="00391182">
        <w:rPr>
          <w:rFonts w:cs="Arial"/>
          <w:b/>
          <w:bCs/>
          <w:i/>
          <w:iCs/>
          <w:sz w:val="20"/>
          <w:szCs w:val="20"/>
        </w:rPr>
        <w:lastRenderedPageBreak/>
        <w:t>od ____________ KM (</w:t>
      </w:r>
      <w:proofErr w:type="spellStart"/>
      <w:r w:rsidRPr="00391182">
        <w:rPr>
          <w:rFonts w:cs="Arial"/>
          <w:b/>
          <w:bCs/>
          <w:i/>
          <w:iCs/>
          <w:sz w:val="20"/>
          <w:szCs w:val="20"/>
        </w:rPr>
        <w:t>slovima</w:t>
      </w:r>
      <w:proofErr w:type="spellEnd"/>
      <w:r w:rsidRPr="00391182">
        <w:rPr>
          <w:rFonts w:cs="Arial"/>
          <w:b/>
          <w:bCs/>
          <w:i/>
          <w:iCs/>
          <w:sz w:val="20"/>
          <w:szCs w:val="20"/>
        </w:rPr>
        <w:t xml:space="preserve">: ____________________________), s </w:t>
      </w:r>
      <w:proofErr w:type="spellStart"/>
      <w:r w:rsidRPr="00391182">
        <w:rPr>
          <w:rFonts w:cs="Arial"/>
          <w:b/>
          <w:bCs/>
          <w:i/>
          <w:iCs/>
          <w:sz w:val="20"/>
          <w:szCs w:val="20"/>
        </w:rPr>
        <w:t>rokom</w:t>
      </w:r>
      <w:proofErr w:type="spellEnd"/>
      <w:r w:rsidRPr="00391182">
        <w:rPr>
          <w:rFonts w:cs="Arial"/>
          <w:b/>
          <w:bCs/>
          <w:i/>
          <w:iCs/>
          <w:sz w:val="20"/>
          <w:szCs w:val="20"/>
        </w:rPr>
        <w:t xml:space="preserve"> </w:t>
      </w:r>
      <w:proofErr w:type="spellStart"/>
      <w:r w:rsidRPr="00391182">
        <w:rPr>
          <w:rFonts w:cs="Arial"/>
          <w:b/>
          <w:bCs/>
          <w:i/>
          <w:iCs/>
          <w:sz w:val="20"/>
          <w:szCs w:val="20"/>
        </w:rPr>
        <w:t>važenja</w:t>
      </w:r>
      <w:proofErr w:type="spellEnd"/>
      <w:r w:rsidRPr="00391182">
        <w:rPr>
          <w:rFonts w:cs="Arial"/>
          <w:b/>
          <w:bCs/>
          <w:i/>
          <w:iCs/>
          <w:sz w:val="20"/>
          <w:szCs w:val="20"/>
        </w:rPr>
        <w:t xml:space="preserve"> do ___________ (</w:t>
      </w:r>
      <w:proofErr w:type="spellStart"/>
      <w:r w:rsidRPr="00391182">
        <w:rPr>
          <w:rFonts w:cs="Arial"/>
          <w:b/>
          <w:bCs/>
          <w:i/>
          <w:iCs/>
          <w:sz w:val="20"/>
          <w:szCs w:val="20"/>
        </w:rPr>
        <w:t>upisati</w:t>
      </w:r>
      <w:proofErr w:type="spellEnd"/>
      <w:r w:rsidRPr="00391182">
        <w:rPr>
          <w:rFonts w:cs="Arial"/>
          <w:b/>
          <w:bCs/>
          <w:i/>
          <w:iCs/>
          <w:sz w:val="20"/>
          <w:szCs w:val="20"/>
        </w:rPr>
        <w:t xml:space="preserve"> </w:t>
      </w:r>
      <w:proofErr w:type="spellStart"/>
      <w:r w:rsidRPr="00391182">
        <w:rPr>
          <w:rFonts w:cs="Arial"/>
          <w:b/>
          <w:bCs/>
          <w:i/>
          <w:iCs/>
          <w:sz w:val="20"/>
          <w:szCs w:val="20"/>
        </w:rPr>
        <w:t>iznos</w:t>
      </w:r>
      <w:proofErr w:type="spellEnd"/>
      <w:r w:rsidRPr="00391182">
        <w:rPr>
          <w:rFonts w:cs="Arial"/>
          <w:b/>
          <w:bCs/>
          <w:i/>
          <w:iCs/>
          <w:sz w:val="20"/>
          <w:szCs w:val="20"/>
        </w:rPr>
        <w:t xml:space="preserve"> </w:t>
      </w:r>
      <w:proofErr w:type="spellStart"/>
      <w:r w:rsidRPr="00391182">
        <w:rPr>
          <w:rFonts w:cs="Arial"/>
          <w:b/>
          <w:bCs/>
          <w:i/>
          <w:iCs/>
          <w:sz w:val="20"/>
          <w:szCs w:val="20"/>
        </w:rPr>
        <w:t>i</w:t>
      </w:r>
      <w:proofErr w:type="spellEnd"/>
      <w:r w:rsidRPr="00391182">
        <w:rPr>
          <w:rFonts w:cs="Arial"/>
          <w:b/>
          <w:bCs/>
          <w:i/>
          <w:iCs/>
          <w:sz w:val="20"/>
          <w:szCs w:val="20"/>
        </w:rPr>
        <w:t xml:space="preserve"> period </w:t>
      </w:r>
      <w:proofErr w:type="spellStart"/>
      <w:r w:rsidRPr="00391182">
        <w:rPr>
          <w:rFonts w:cs="Arial"/>
          <w:b/>
          <w:bCs/>
          <w:i/>
          <w:iCs/>
          <w:sz w:val="20"/>
          <w:szCs w:val="20"/>
        </w:rPr>
        <w:t>važenja</w:t>
      </w:r>
      <w:proofErr w:type="spellEnd"/>
      <w:r w:rsidRPr="00391182">
        <w:rPr>
          <w:rFonts w:cs="Arial"/>
          <w:b/>
          <w:bCs/>
          <w:i/>
          <w:iCs/>
          <w:sz w:val="20"/>
          <w:szCs w:val="20"/>
        </w:rPr>
        <w:t>).</w:t>
      </w:r>
    </w:p>
    <w:p w14:paraId="4F47516C"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bankarsku</w:t>
      </w:r>
      <w:proofErr w:type="spellEnd"/>
      <w:r w:rsidRPr="00391182">
        <w:rPr>
          <w:rFonts w:cs="Arial"/>
          <w:sz w:val="20"/>
          <w:szCs w:val="20"/>
        </w:rPr>
        <w:t xml:space="preserve"> </w:t>
      </w:r>
      <w:proofErr w:type="spellStart"/>
      <w:r w:rsidRPr="00391182">
        <w:rPr>
          <w:rFonts w:cs="Arial"/>
          <w:sz w:val="20"/>
          <w:szCs w:val="20"/>
        </w:rPr>
        <w:t>garanciju</w:t>
      </w:r>
      <w:proofErr w:type="spellEnd"/>
      <w:r w:rsidRPr="00391182">
        <w:rPr>
          <w:rFonts w:cs="Arial"/>
          <w:sz w:val="20"/>
          <w:szCs w:val="20"/>
        </w:rPr>
        <w:t xml:space="preserve"> </w:t>
      </w:r>
      <w:proofErr w:type="spellStart"/>
      <w:r w:rsidRPr="00391182">
        <w:rPr>
          <w:rFonts w:cs="Arial"/>
          <w:sz w:val="20"/>
          <w:szCs w:val="20"/>
        </w:rPr>
        <w:t>produžavati</w:t>
      </w:r>
      <w:proofErr w:type="spellEnd"/>
      <w:r w:rsidRPr="00391182">
        <w:rPr>
          <w:rFonts w:cs="Arial"/>
          <w:sz w:val="20"/>
          <w:szCs w:val="20"/>
        </w:rPr>
        <w:t xml:space="preserve"> </w:t>
      </w:r>
      <w:proofErr w:type="spellStart"/>
      <w:r w:rsidRPr="00391182">
        <w:rPr>
          <w:rFonts w:cs="Arial"/>
          <w:sz w:val="20"/>
          <w:szCs w:val="20"/>
        </w:rPr>
        <w:t>svake</w:t>
      </w:r>
      <w:proofErr w:type="spellEnd"/>
      <w:r w:rsidRPr="00391182">
        <w:rPr>
          <w:rFonts w:cs="Arial"/>
          <w:sz w:val="20"/>
          <w:szCs w:val="20"/>
        </w:rPr>
        <w:t xml:space="preserve"> </w:t>
      </w:r>
      <w:proofErr w:type="spellStart"/>
      <w:r w:rsidRPr="00391182">
        <w:rPr>
          <w:rFonts w:cs="Arial"/>
          <w:sz w:val="20"/>
          <w:szCs w:val="20"/>
        </w:rPr>
        <w:t>godine</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istu</w:t>
      </w:r>
      <w:proofErr w:type="spellEnd"/>
      <w:r w:rsidRPr="00391182">
        <w:rPr>
          <w:rFonts w:cs="Arial"/>
          <w:sz w:val="20"/>
          <w:szCs w:val="20"/>
        </w:rPr>
        <w:t xml:space="preserve"> </w:t>
      </w:r>
      <w:proofErr w:type="spellStart"/>
      <w:r w:rsidRPr="00391182">
        <w:rPr>
          <w:rFonts w:cs="Arial"/>
          <w:sz w:val="20"/>
          <w:szCs w:val="20"/>
        </w:rPr>
        <w:t>dostavljati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najkasnije</w:t>
      </w:r>
      <w:proofErr w:type="spellEnd"/>
      <w:r w:rsidRPr="00391182">
        <w:rPr>
          <w:rFonts w:cs="Arial"/>
          <w:sz w:val="20"/>
          <w:szCs w:val="20"/>
        </w:rPr>
        <w:t xml:space="preserve"> pet </w:t>
      </w:r>
      <w:proofErr w:type="spellStart"/>
      <w:r w:rsidRPr="00391182">
        <w:rPr>
          <w:rFonts w:cs="Arial"/>
          <w:sz w:val="20"/>
          <w:szCs w:val="20"/>
        </w:rPr>
        <w:t>radnih</w:t>
      </w:r>
      <w:proofErr w:type="spellEnd"/>
      <w:r w:rsidRPr="00391182">
        <w:rPr>
          <w:rFonts w:cs="Arial"/>
          <w:sz w:val="20"/>
          <w:szCs w:val="20"/>
        </w:rPr>
        <w:t xml:space="preserve"> dana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važeće</w:t>
      </w:r>
      <w:proofErr w:type="spellEnd"/>
      <w:r w:rsidRPr="00391182">
        <w:rPr>
          <w:rFonts w:cs="Arial"/>
          <w:sz w:val="20"/>
          <w:szCs w:val="20"/>
        </w:rPr>
        <w:t xml:space="preserve">. </w:t>
      </w: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produženje</w:t>
      </w:r>
      <w:proofErr w:type="spellEnd"/>
      <w:r w:rsidRPr="00391182">
        <w:rPr>
          <w:rFonts w:cs="Arial"/>
          <w:sz w:val="20"/>
          <w:szCs w:val="20"/>
        </w:rPr>
        <w:t xml:space="preserve"> </w:t>
      </w:r>
      <w:proofErr w:type="spellStart"/>
      <w:r w:rsidRPr="00391182">
        <w:rPr>
          <w:rFonts w:cs="Arial"/>
          <w:sz w:val="20"/>
          <w:szCs w:val="20"/>
        </w:rPr>
        <w:t>garancije</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za </w:t>
      </w:r>
      <w:r w:rsidRPr="00391182">
        <w:rPr>
          <w:rFonts w:cs="Arial"/>
          <w:b/>
          <w:bCs/>
          <w:i/>
          <w:iCs/>
          <w:sz w:val="20"/>
          <w:szCs w:val="20"/>
        </w:rPr>
        <w:t>______ (</w:t>
      </w:r>
      <w:proofErr w:type="spellStart"/>
      <w:r w:rsidRPr="00391182">
        <w:rPr>
          <w:rFonts w:cs="Arial"/>
          <w:b/>
          <w:bCs/>
          <w:i/>
          <w:iCs/>
          <w:sz w:val="20"/>
          <w:szCs w:val="20"/>
        </w:rPr>
        <w:t>upisati</w:t>
      </w:r>
      <w:proofErr w:type="spellEnd"/>
      <w:r w:rsidRPr="00391182">
        <w:rPr>
          <w:rFonts w:cs="Arial"/>
          <w:b/>
          <w:bCs/>
          <w:i/>
          <w:iCs/>
          <w:sz w:val="20"/>
          <w:szCs w:val="20"/>
        </w:rPr>
        <w:t xml:space="preserve"> period).</w:t>
      </w:r>
    </w:p>
    <w:p w14:paraId="7E0B746C"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bez </w:t>
      </w:r>
      <w:proofErr w:type="spellStart"/>
      <w:r w:rsidRPr="00391182">
        <w:rPr>
          <w:rFonts w:cs="Arial"/>
          <w:sz w:val="20"/>
          <w:szCs w:val="20"/>
        </w:rPr>
        <w:t>prethodne</w:t>
      </w:r>
      <w:proofErr w:type="spellEnd"/>
      <w:r w:rsidRPr="00391182">
        <w:rPr>
          <w:rFonts w:cs="Arial"/>
          <w:sz w:val="20"/>
          <w:szCs w:val="20"/>
        </w:rPr>
        <w:t xml:space="preserve"> </w:t>
      </w:r>
      <w:proofErr w:type="spellStart"/>
      <w:r w:rsidRPr="00391182">
        <w:rPr>
          <w:rFonts w:cs="Arial"/>
          <w:sz w:val="20"/>
          <w:szCs w:val="20"/>
        </w:rPr>
        <w:t>najave</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aktivira</w:t>
      </w:r>
      <w:proofErr w:type="spellEnd"/>
      <w:r w:rsidRPr="00391182">
        <w:rPr>
          <w:rFonts w:cs="Arial"/>
          <w:sz w:val="20"/>
          <w:szCs w:val="20"/>
        </w:rPr>
        <w:t xml:space="preserve"> </w:t>
      </w:r>
      <w:proofErr w:type="spellStart"/>
      <w:r w:rsidRPr="00391182">
        <w:rPr>
          <w:rFonts w:cs="Arial"/>
          <w:sz w:val="20"/>
          <w:szCs w:val="20"/>
        </w:rPr>
        <w:t>bankarsku</w:t>
      </w:r>
      <w:proofErr w:type="spellEnd"/>
      <w:r w:rsidRPr="00391182">
        <w:rPr>
          <w:rFonts w:cs="Arial"/>
          <w:sz w:val="20"/>
          <w:szCs w:val="20"/>
        </w:rPr>
        <w:t xml:space="preserve"> </w:t>
      </w:r>
      <w:proofErr w:type="spellStart"/>
      <w:r w:rsidRPr="00391182">
        <w:rPr>
          <w:rFonts w:cs="Arial"/>
          <w:sz w:val="20"/>
          <w:szCs w:val="20"/>
        </w:rPr>
        <w:t>garanciju</w:t>
      </w:r>
      <w:proofErr w:type="spellEnd"/>
      <w:r w:rsidRPr="00391182">
        <w:rPr>
          <w:rFonts w:cs="Arial"/>
          <w:sz w:val="20"/>
          <w:szCs w:val="20"/>
        </w:rPr>
        <w:t xml:space="preserve"> u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neizvršenja</w:t>
      </w:r>
      <w:proofErr w:type="spellEnd"/>
      <w:r w:rsidRPr="00391182">
        <w:rPr>
          <w:rFonts w:cs="Arial"/>
          <w:sz w:val="20"/>
          <w:szCs w:val="20"/>
        </w:rPr>
        <w:t xml:space="preserve">, </w:t>
      </w:r>
      <w:proofErr w:type="spellStart"/>
      <w:r w:rsidRPr="00391182">
        <w:rPr>
          <w:rFonts w:cs="Arial"/>
          <w:sz w:val="20"/>
          <w:szCs w:val="20"/>
        </w:rPr>
        <w:t>djelimičnog</w:t>
      </w:r>
      <w:proofErr w:type="spellEnd"/>
      <w:r w:rsidRPr="00391182">
        <w:rPr>
          <w:rFonts w:cs="Arial"/>
          <w:sz w:val="20"/>
          <w:szCs w:val="20"/>
        </w:rPr>
        <w:t xml:space="preserve"> </w:t>
      </w:r>
      <w:proofErr w:type="spellStart"/>
      <w:r w:rsidRPr="00391182">
        <w:rPr>
          <w:rFonts w:cs="Arial"/>
          <w:sz w:val="20"/>
          <w:szCs w:val="20"/>
        </w:rPr>
        <w:t>izvršenja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zakašnjenja</w:t>
      </w:r>
      <w:proofErr w:type="spellEnd"/>
      <w:r w:rsidRPr="00391182">
        <w:rPr>
          <w:rFonts w:cs="Arial"/>
          <w:sz w:val="20"/>
          <w:szCs w:val="20"/>
        </w:rPr>
        <w:t xml:space="preserve"> u </w:t>
      </w:r>
      <w:proofErr w:type="spellStart"/>
      <w:r w:rsidRPr="00391182">
        <w:rPr>
          <w:rFonts w:cs="Arial"/>
          <w:sz w:val="20"/>
          <w:szCs w:val="20"/>
        </w:rPr>
        <w:t>izvršenju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w:t>
      </w:r>
    </w:p>
    <w:p w14:paraId="187E4B6C"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Dostava</w:t>
      </w:r>
      <w:proofErr w:type="spellEnd"/>
      <w:r w:rsidRPr="00391182">
        <w:rPr>
          <w:rFonts w:cs="Arial"/>
          <w:sz w:val="20"/>
          <w:szCs w:val="20"/>
        </w:rPr>
        <w:t xml:space="preserve"> </w:t>
      </w:r>
      <w:proofErr w:type="spellStart"/>
      <w:r w:rsidRPr="00391182">
        <w:rPr>
          <w:rFonts w:cs="Arial"/>
          <w:sz w:val="20"/>
          <w:szCs w:val="20"/>
        </w:rPr>
        <w:t>valjane</w:t>
      </w:r>
      <w:proofErr w:type="spellEnd"/>
      <w:r w:rsidRPr="00391182">
        <w:rPr>
          <w:rFonts w:cs="Arial"/>
          <w:sz w:val="20"/>
          <w:szCs w:val="20"/>
        </w:rPr>
        <w:t xml:space="preserve"> </w:t>
      </w:r>
      <w:proofErr w:type="spellStart"/>
      <w:r w:rsidRPr="00391182">
        <w:rPr>
          <w:rFonts w:cs="Arial"/>
          <w:sz w:val="20"/>
          <w:szCs w:val="20"/>
        </w:rPr>
        <w:t>bankarske</w:t>
      </w:r>
      <w:proofErr w:type="spellEnd"/>
      <w:r w:rsidRPr="00391182">
        <w:rPr>
          <w:rFonts w:cs="Arial"/>
          <w:sz w:val="20"/>
          <w:szCs w:val="20"/>
        </w:rPr>
        <w:t xml:space="preserve"> </w:t>
      </w:r>
      <w:proofErr w:type="spellStart"/>
      <w:r w:rsidRPr="00391182">
        <w:rPr>
          <w:rFonts w:cs="Arial"/>
          <w:sz w:val="20"/>
          <w:szCs w:val="20"/>
        </w:rPr>
        <w:t>garancije</w:t>
      </w:r>
      <w:proofErr w:type="spellEnd"/>
      <w:r w:rsidRPr="00391182">
        <w:rPr>
          <w:rFonts w:cs="Arial"/>
          <w:sz w:val="20"/>
          <w:szCs w:val="20"/>
        </w:rPr>
        <w:t xml:space="preserve"> </w:t>
      </w:r>
      <w:proofErr w:type="spellStart"/>
      <w:r w:rsidRPr="00391182">
        <w:rPr>
          <w:rFonts w:cs="Arial"/>
          <w:sz w:val="20"/>
          <w:szCs w:val="20"/>
        </w:rPr>
        <w:t>predstavlja</w:t>
      </w:r>
      <w:proofErr w:type="spellEnd"/>
      <w:r w:rsidRPr="00391182">
        <w:rPr>
          <w:rFonts w:cs="Arial"/>
          <w:sz w:val="20"/>
          <w:szCs w:val="20"/>
        </w:rPr>
        <w:t xml:space="preserve"> </w:t>
      </w:r>
      <w:proofErr w:type="spellStart"/>
      <w:r w:rsidRPr="00391182">
        <w:rPr>
          <w:rFonts w:cs="Arial"/>
          <w:sz w:val="20"/>
          <w:szCs w:val="20"/>
        </w:rPr>
        <w:t>uslov</w:t>
      </w:r>
      <w:proofErr w:type="spellEnd"/>
      <w:r w:rsidRPr="00391182">
        <w:rPr>
          <w:rFonts w:cs="Arial"/>
          <w:sz w:val="20"/>
          <w:szCs w:val="20"/>
        </w:rPr>
        <w:t xml:space="preserve"> za </w:t>
      </w:r>
      <w:proofErr w:type="spellStart"/>
      <w:r w:rsidRPr="00391182">
        <w:rPr>
          <w:rFonts w:cs="Arial"/>
          <w:sz w:val="20"/>
          <w:szCs w:val="20"/>
        </w:rPr>
        <w:t>zaključenje</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početak</w:t>
      </w:r>
      <w:proofErr w:type="spellEnd"/>
      <w:r w:rsidRPr="00391182">
        <w:rPr>
          <w:rFonts w:cs="Arial"/>
          <w:sz w:val="20"/>
          <w:szCs w:val="20"/>
        </w:rPr>
        <w:t xml:space="preserve"> </w:t>
      </w:r>
      <w:proofErr w:type="spellStart"/>
      <w:r w:rsidRPr="00391182">
        <w:rPr>
          <w:rFonts w:cs="Arial"/>
          <w:sz w:val="20"/>
          <w:szCs w:val="20"/>
        </w:rPr>
        <w:t>korištenja</w:t>
      </w:r>
      <w:proofErr w:type="spellEnd"/>
      <w:r w:rsidRPr="00391182">
        <w:rPr>
          <w:rFonts w:cs="Arial"/>
          <w:sz w:val="20"/>
          <w:szCs w:val="20"/>
        </w:rPr>
        <w:t xml:space="preserve"> </w:t>
      </w:r>
      <w:proofErr w:type="spellStart"/>
      <w:r w:rsidRPr="00391182">
        <w:rPr>
          <w:rFonts w:cs="Arial"/>
          <w:sz w:val="20"/>
          <w:szCs w:val="20"/>
        </w:rPr>
        <w:t>zakupljenog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
    <w:p w14:paraId="40202F3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da ne </w:t>
      </w: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pristup</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dok</w:t>
      </w:r>
      <w:proofErr w:type="spellEnd"/>
      <w:r w:rsidRPr="00391182">
        <w:rPr>
          <w:rFonts w:cs="Arial"/>
          <w:sz w:val="20"/>
          <w:szCs w:val="20"/>
        </w:rPr>
        <w:t xml:space="preserve"> </w:t>
      </w:r>
      <w:proofErr w:type="spellStart"/>
      <w:r w:rsidRPr="00391182">
        <w:rPr>
          <w:rFonts w:cs="Arial"/>
          <w:sz w:val="20"/>
          <w:szCs w:val="20"/>
        </w:rPr>
        <w:t>predmetna</w:t>
      </w:r>
      <w:proofErr w:type="spellEnd"/>
      <w:r w:rsidRPr="00391182">
        <w:rPr>
          <w:rFonts w:cs="Arial"/>
          <w:sz w:val="20"/>
          <w:szCs w:val="20"/>
        </w:rPr>
        <w:t xml:space="preserve"> </w:t>
      </w:r>
      <w:proofErr w:type="spellStart"/>
      <w:r w:rsidRPr="00391182">
        <w:rPr>
          <w:rFonts w:cs="Arial"/>
          <w:sz w:val="20"/>
          <w:szCs w:val="20"/>
        </w:rPr>
        <w:t>garancija</w:t>
      </w:r>
      <w:proofErr w:type="spellEnd"/>
      <w:r w:rsidRPr="00391182">
        <w:rPr>
          <w:rFonts w:cs="Arial"/>
          <w:sz w:val="20"/>
          <w:szCs w:val="20"/>
        </w:rPr>
        <w:t xml:space="preserve">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uredno</w:t>
      </w:r>
      <w:proofErr w:type="spellEnd"/>
      <w:r w:rsidRPr="00391182">
        <w:rPr>
          <w:rFonts w:cs="Arial"/>
          <w:sz w:val="20"/>
          <w:szCs w:val="20"/>
        </w:rPr>
        <w:t xml:space="preserve"> </w:t>
      </w:r>
      <w:proofErr w:type="spellStart"/>
      <w:r w:rsidRPr="00391182">
        <w:rPr>
          <w:rFonts w:cs="Arial"/>
          <w:sz w:val="20"/>
          <w:szCs w:val="20"/>
        </w:rPr>
        <w:t>dostavljena</w:t>
      </w:r>
      <w:proofErr w:type="spellEnd"/>
      <w:r w:rsidRPr="00391182">
        <w:rPr>
          <w:rFonts w:cs="Arial"/>
          <w:sz w:val="20"/>
          <w:szCs w:val="20"/>
        </w:rPr>
        <w:t>.</w:t>
      </w:r>
    </w:p>
    <w:p w14:paraId="263ED718" w14:textId="77777777" w:rsidR="00391182" w:rsidRPr="00391182" w:rsidRDefault="00391182" w:rsidP="00391182">
      <w:pPr>
        <w:jc w:val="both"/>
        <w:rPr>
          <w:rFonts w:cs="Arial"/>
          <w:sz w:val="20"/>
          <w:szCs w:val="20"/>
        </w:rPr>
      </w:pPr>
    </w:p>
    <w:p w14:paraId="53CE78A7" w14:textId="77777777" w:rsidR="00391182" w:rsidRPr="00391182" w:rsidRDefault="00391182" w:rsidP="00391182">
      <w:pPr>
        <w:jc w:val="center"/>
        <w:rPr>
          <w:rFonts w:cs="Arial"/>
          <w:b/>
          <w:sz w:val="20"/>
          <w:szCs w:val="20"/>
        </w:rPr>
      </w:pPr>
      <w:proofErr w:type="spellStart"/>
      <w:r w:rsidRPr="00F07019">
        <w:rPr>
          <w:rFonts w:cs="Arial"/>
          <w:b/>
          <w:sz w:val="20"/>
          <w:szCs w:val="20"/>
        </w:rPr>
        <w:t>Član</w:t>
      </w:r>
      <w:proofErr w:type="spellEnd"/>
      <w:r w:rsidRPr="00F07019">
        <w:rPr>
          <w:rFonts w:cs="Arial"/>
          <w:b/>
          <w:sz w:val="20"/>
          <w:szCs w:val="20"/>
        </w:rPr>
        <w:t xml:space="preserve"> 11.</w:t>
      </w:r>
    </w:p>
    <w:p w14:paraId="32F77CB4"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Vlasništvo</w:t>
      </w:r>
      <w:proofErr w:type="spellEnd"/>
      <w:r w:rsidRPr="00391182">
        <w:rPr>
          <w:rFonts w:cs="Arial"/>
          <w:b/>
          <w:sz w:val="20"/>
          <w:szCs w:val="20"/>
        </w:rPr>
        <w:t xml:space="preserve"> </w:t>
      </w:r>
      <w:proofErr w:type="spellStart"/>
      <w:r w:rsidRPr="00391182">
        <w:rPr>
          <w:rFonts w:cs="Arial"/>
          <w:b/>
          <w:sz w:val="20"/>
          <w:szCs w:val="20"/>
        </w:rPr>
        <w:t>opreme</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pravo</w:t>
      </w:r>
      <w:proofErr w:type="spellEnd"/>
      <w:r w:rsidRPr="00391182">
        <w:rPr>
          <w:rFonts w:cs="Arial"/>
          <w:b/>
          <w:sz w:val="20"/>
          <w:szCs w:val="20"/>
        </w:rPr>
        <w:t xml:space="preserve"> </w:t>
      </w:r>
      <w:proofErr w:type="spellStart"/>
      <w:r w:rsidRPr="00391182">
        <w:rPr>
          <w:rFonts w:cs="Arial"/>
          <w:b/>
          <w:sz w:val="20"/>
          <w:szCs w:val="20"/>
        </w:rPr>
        <w:t>retencije</w:t>
      </w:r>
      <w:proofErr w:type="spellEnd"/>
      <w:r w:rsidRPr="00391182">
        <w:rPr>
          <w:rFonts w:cs="Arial"/>
          <w:b/>
          <w:sz w:val="20"/>
          <w:szCs w:val="20"/>
        </w:rPr>
        <w:t>)</w:t>
      </w:r>
    </w:p>
    <w:p w14:paraId="5B77DDA8"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w:t>
      </w:r>
      <w:proofErr w:type="spellEnd"/>
      <w:r w:rsidRPr="00391182">
        <w:rPr>
          <w:rFonts w:cs="Arial"/>
          <w:sz w:val="20"/>
          <w:szCs w:val="20"/>
        </w:rPr>
        <w:t xml:space="preserve"> </w:t>
      </w:r>
      <w:proofErr w:type="spellStart"/>
      <w:r w:rsidRPr="00391182">
        <w:rPr>
          <w:rFonts w:cs="Arial"/>
          <w:sz w:val="20"/>
          <w:szCs w:val="20"/>
        </w:rPr>
        <w:t>trgovačka</w:t>
      </w:r>
      <w:proofErr w:type="spellEnd"/>
      <w:r w:rsidRPr="00391182">
        <w:rPr>
          <w:rFonts w:cs="Arial"/>
          <w:sz w:val="20"/>
          <w:szCs w:val="20"/>
        </w:rPr>
        <w:t xml:space="preserve"> </w:t>
      </w:r>
      <w:proofErr w:type="spellStart"/>
      <w:r w:rsidRPr="00391182">
        <w:rPr>
          <w:rFonts w:cs="Arial"/>
          <w:sz w:val="20"/>
          <w:szCs w:val="20"/>
        </w:rPr>
        <w:t>oprema</w:t>
      </w:r>
      <w:proofErr w:type="spellEnd"/>
      <w:r w:rsidRPr="00391182">
        <w:rPr>
          <w:rFonts w:cs="Arial"/>
          <w:sz w:val="20"/>
          <w:szCs w:val="20"/>
        </w:rPr>
        <w:t xml:space="preserve">, </w:t>
      </w:r>
      <w:proofErr w:type="spellStart"/>
      <w:r w:rsidRPr="00391182">
        <w:rPr>
          <w:rFonts w:cs="Arial"/>
          <w:sz w:val="20"/>
          <w:szCs w:val="20"/>
        </w:rPr>
        <w:t>znakovi</w:t>
      </w:r>
      <w:proofErr w:type="spellEnd"/>
      <w:r w:rsidRPr="00391182">
        <w:rPr>
          <w:rFonts w:cs="Arial"/>
          <w:sz w:val="20"/>
          <w:szCs w:val="20"/>
        </w:rPr>
        <w:t xml:space="preserve">, </w:t>
      </w:r>
      <w:proofErr w:type="spellStart"/>
      <w:r w:rsidRPr="00391182">
        <w:rPr>
          <w:rFonts w:cs="Arial"/>
          <w:sz w:val="20"/>
          <w:szCs w:val="20"/>
        </w:rPr>
        <w:t>uređaji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druga</w:t>
      </w:r>
      <w:proofErr w:type="spellEnd"/>
      <w:r w:rsidRPr="00391182">
        <w:rPr>
          <w:rFonts w:cs="Arial"/>
          <w:sz w:val="20"/>
          <w:szCs w:val="20"/>
        </w:rPr>
        <w:t xml:space="preserve"> </w:t>
      </w:r>
      <w:proofErr w:type="spellStart"/>
      <w:r w:rsidRPr="00391182">
        <w:rPr>
          <w:rFonts w:cs="Arial"/>
          <w:sz w:val="20"/>
          <w:szCs w:val="20"/>
        </w:rPr>
        <w:t>imovina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ugradbena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prenosiva</w:t>
      </w:r>
      <w:proofErr w:type="spellEnd"/>
      <w:r w:rsidRPr="00391182">
        <w:rPr>
          <w:rFonts w:cs="Arial"/>
          <w:sz w:val="20"/>
          <w:szCs w:val="20"/>
        </w:rPr>
        <w:t xml:space="preserve">, a </w:t>
      </w:r>
      <w:proofErr w:type="spellStart"/>
      <w:r w:rsidRPr="00391182">
        <w:rPr>
          <w:rFonts w:cs="Arial"/>
          <w:sz w:val="20"/>
          <w:szCs w:val="20"/>
        </w:rPr>
        <w:t>koja</w:t>
      </w:r>
      <w:proofErr w:type="spellEnd"/>
      <w:r w:rsidRPr="00391182">
        <w:rPr>
          <w:rFonts w:cs="Arial"/>
          <w:sz w:val="20"/>
          <w:szCs w:val="20"/>
        </w:rPr>
        <w:t xml:space="preserve"> se </w:t>
      </w:r>
      <w:proofErr w:type="spellStart"/>
      <w:r w:rsidRPr="00391182">
        <w:rPr>
          <w:rFonts w:cs="Arial"/>
          <w:sz w:val="20"/>
          <w:szCs w:val="20"/>
        </w:rPr>
        <w:t>koristi</w:t>
      </w:r>
      <w:proofErr w:type="spellEnd"/>
      <w:r w:rsidRPr="00391182">
        <w:rPr>
          <w:rFonts w:cs="Arial"/>
          <w:sz w:val="20"/>
          <w:szCs w:val="20"/>
        </w:rPr>
        <w:t xml:space="preserve"> u </w:t>
      </w:r>
      <w:proofErr w:type="spellStart"/>
      <w:r w:rsidRPr="00391182">
        <w:rPr>
          <w:rFonts w:cs="Arial"/>
          <w:sz w:val="20"/>
          <w:szCs w:val="20"/>
        </w:rPr>
        <w:t>Poslovnim</w:t>
      </w:r>
      <w:proofErr w:type="spellEnd"/>
      <w:r w:rsidRPr="00391182">
        <w:rPr>
          <w:rFonts w:cs="Arial"/>
          <w:sz w:val="20"/>
          <w:szCs w:val="20"/>
        </w:rPr>
        <w:t xml:space="preserve"> </w:t>
      </w:r>
      <w:proofErr w:type="spellStart"/>
      <w:r w:rsidRPr="00391182">
        <w:rPr>
          <w:rFonts w:cs="Arial"/>
          <w:sz w:val="20"/>
          <w:szCs w:val="20"/>
        </w:rPr>
        <w:t>prostorima</w:t>
      </w:r>
      <w:proofErr w:type="spellEnd"/>
      <w:r w:rsidRPr="00391182">
        <w:rPr>
          <w:rFonts w:cs="Arial"/>
          <w:sz w:val="20"/>
          <w:szCs w:val="20"/>
        </w:rPr>
        <w:t xml:space="preserve">, </w:t>
      </w:r>
      <w:proofErr w:type="spellStart"/>
      <w:r w:rsidRPr="00391182">
        <w:rPr>
          <w:rFonts w:cs="Arial"/>
          <w:sz w:val="20"/>
          <w:szCs w:val="20"/>
        </w:rPr>
        <w:t>ostaju</w:t>
      </w:r>
      <w:proofErr w:type="spellEnd"/>
      <w:r w:rsidRPr="00391182">
        <w:rPr>
          <w:rFonts w:cs="Arial"/>
          <w:sz w:val="20"/>
          <w:szCs w:val="20"/>
        </w:rPr>
        <w:t xml:space="preserve"> </w:t>
      </w:r>
      <w:proofErr w:type="spellStart"/>
      <w:r w:rsidRPr="00391182">
        <w:rPr>
          <w:rFonts w:cs="Arial"/>
          <w:sz w:val="20"/>
          <w:szCs w:val="20"/>
        </w:rPr>
        <w:t>vlasništvo</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w:t>
      </w:r>
    </w:p>
    <w:p w14:paraId="207F4ED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ukloniti</w:t>
      </w:r>
      <w:proofErr w:type="spellEnd"/>
      <w:r w:rsidRPr="00391182">
        <w:rPr>
          <w:rFonts w:cs="Arial"/>
          <w:sz w:val="20"/>
          <w:szCs w:val="20"/>
        </w:rPr>
        <w:t xml:space="preserve"> </w:t>
      </w:r>
      <w:proofErr w:type="spellStart"/>
      <w:r w:rsidRPr="00391182">
        <w:rPr>
          <w:rFonts w:cs="Arial"/>
          <w:sz w:val="20"/>
          <w:szCs w:val="20"/>
        </w:rPr>
        <w:t>svoju</w:t>
      </w:r>
      <w:proofErr w:type="spellEnd"/>
      <w:r w:rsidRPr="00391182">
        <w:rPr>
          <w:rFonts w:cs="Arial"/>
          <w:sz w:val="20"/>
          <w:szCs w:val="20"/>
        </w:rPr>
        <w:t xml:space="preserve"> </w:t>
      </w:r>
      <w:proofErr w:type="spellStart"/>
      <w:r w:rsidRPr="00391182">
        <w:rPr>
          <w:rFonts w:cs="Arial"/>
          <w:sz w:val="20"/>
          <w:szCs w:val="20"/>
        </w:rPr>
        <w:t>opremu</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imovinu</w:t>
      </w:r>
      <w:proofErr w:type="spellEnd"/>
      <w:r w:rsidRPr="00391182">
        <w:rPr>
          <w:rFonts w:cs="Arial"/>
          <w:sz w:val="20"/>
          <w:szCs w:val="20"/>
        </w:rPr>
        <w:t xml:space="preserve"> u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kojem</w:t>
      </w:r>
      <w:proofErr w:type="spellEnd"/>
      <w:r w:rsidRPr="00391182">
        <w:rPr>
          <w:rFonts w:cs="Arial"/>
          <w:sz w:val="20"/>
          <w:szCs w:val="20"/>
        </w:rPr>
        <w:t xml:space="preserve"> </w:t>
      </w:r>
      <w:proofErr w:type="spellStart"/>
      <w:r w:rsidRPr="00391182">
        <w:rPr>
          <w:rFonts w:cs="Arial"/>
          <w:sz w:val="20"/>
          <w:szCs w:val="20"/>
        </w:rPr>
        <w:t>trenutku</w:t>
      </w:r>
      <w:proofErr w:type="spellEnd"/>
      <w:r w:rsidRPr="00391182">
        <w:rPr>
          <w:rFonts w:cs="Arial"/>
          <w:sz w:val="20"/>
          <w:szCs w:val="20"/>
        </w:rPr>
        <w:t xml:space="preserve">, pod </w:t>
      </w:r>
      <w:proofErr w:type="spellStart"/>
      <w:r w:rsidRPr="00391182">
        <w:rPr>
          <w:rFonts w:cs="Arial"/>
          <w:sz w:val="20"/>
          <w:szCs w:val="20"/>
        </w:rPr>
        <w:t>uslovom</w:t>
      </w:r>
      <w:proofErr w:type="spellEnd"/>
      <w:r w:rsidRPr="00391182">
        <w:rPr>
          <w:rFonts w:cs="Arial"/>
          <w:sz w:val="20"/>
          <w:szCs w:val="20"/>
        </w:rPr>
        <w:t xml:space="preserve"> da:</w:t>
      </w:r>
    </w:p>
    <w:p w14:paraId="4EFFB17E" w14:textId="766B9503" w:rsidR="00391182" w:rsidRPr="00417A63" w:rsidRDefault="00391182" w:rsidP="00417A63">
      <w:pPr>
        <w:pStyle w:val="ListParagraph"/>
        <w:numPr>
          <w:ilvl w:val="0"/>
          <w:numId w:val="70"/>
        </w:numPr>
        <w:jc w:val="both"/>
        <w:rPr>
          <w:rFonts w:cs="Arial"/>
          <w:sz w:val="20"/>
          <w:szCs w:val="20"/>
        </w:rPr>
      </w:pPr>
      <w:proofErr w:type="spellStart"/>
      <w:r w:rsidRPr="00417A63">
        <w:rPr>
          <w:rFonts w:cs="Arial"/>
          <w:sz w:val="20"/>
          <w:szCs w:val="20"/>
        </w:rPr>
        <w:t>nije</w:t>
      </w:r>
      <w:proofErr w:type="spellEnd"/>
      <w:r w:rsidRPr="00417A63">
        <w:rPr>
          <w:rFonts w:cs="Arial"/>
          <w:sz w:val="20"/>
          <w:szCs w:val="20"/>
        </w:rPr>
        <w:t xml:space="preserve"> u </w:t>
      </w:r>
      <w:proofErr w:type="spellStart"/>
      <w:r w:rsidRPr="00417A63">
        <w:rPr>
          <w:rFonts w:cs="Arial"/>
          <w:sz w:val="20"/>
          <w:szCs w:val="20"/>
        </w:rPr>
        <w:t>neispunjenju</w:t>
      </w:r>
      <w:proofErr w:type="spellEnd"/>
      <w:r w:rsidRPr="00417A63">
        <w:rPr>
          <w:rFonts w:cs="Arial"/>
          <w:sz w:val="20"/>
          <w:szCs w:val="20"/>
        </w:rPr>
        <w:t xml:space="preserve"> </w:t>
      </w:r>
      <w:proofErr w:type="spellStart"/>
      <w:r w:rsidRPr="00417A63">
        <w:rPr>
          <w:rFonts w:cs="Arial"/>
          <w:sz w:val="20"/>
          <w:szCs w:val="20"/>
        </w:rPr>
        <w:t>obaveza</w:t>
      </w:r>
      <w:proofErr w:type="spellEnd"/>
      <w:r w:rsidRPr="00417A63">
        <w:rPr>
          <w:rFonts w:cs="Arial"/>
          <w:sz w:val="20"/>
          <w:szCs w:val="20"/>
        </w:rPr>
        <w:t xml:space="preserve"> </w:t>
      </w:r>
      <w:proofErr w:type="spellStart"/>
      <w:r w:rsidRPr="00417A63">
        <w:rPr>
          <w:rFonts w:cs="Arial"/>
          <w:sz w:val="20"/>
          <w:szCs w:val="20"/>
        </w:rPr>
        <w:t>iz</w:t>
      </w:r>
      <w:proofErr w:type="spellEnd"/>
      <w:r w:rsidRPr="00417A63">
        <w:rPr>
          <w:rFonts w:cs="Arial"/>
          <w:sz w:val="20"/>
          <w:szCs w:val="20"/>
        </w:rPr>
        <w:t xml:space="preserve"> </w:t>
      </w:r>
      <w:proofErr w:type="spellStart"/>
      <w:r w:rsidRPr="00417A63">
        <w:rPr>
          <w:rFonts w:cs="Arial"/>
          <w:sz w:val="20"/>
          <w:szCs w:val="20"/>
        </w:rPr>
        <w:t>ovog</w:t>
      </w:r>
      <w:proofErr w:type="spellEnd"/>
      <w:r w:rsidRPr="00417A63">
        <w:rPr>
          <w:rFonts w:cs="Arial"/>
          <w:sz w:val="20"/>
          <w:szCs w:val="20"/>
        </w:rPr>
        <w:t xml:space="preserve"> </w:t>
      </w:r>
      <w:proofErr w:type="gramStart"/>
      <w:r w:rsidRPr="00417A63">
        <w:rPr>
          <w:rFonts w:cs="Arial"/>
          <w:sz w:val="20"/>
          <w:szCs w:val="20"/>
        </w:rPr>
        <w:t>Ugovora;</w:t>
      </w:r>
      <w:proofErr w:type="gramEnd"/>
    </w:p>
    <w:p w14:paraId="42491B7F" w14:textId="266C186D" w:rsidR="00391182" w:rsidRPr="00417A63" w:rsidRDefault="00391182" w:rsidP="00417A63">
      <w:pPr>
        <w:pStyle w:val="ListParagraph"/>
        <w:numPr>
          <w:ilvl w:val="0"/>
          <w:numId w:val="70"/>
        </w:numPr>
        <w:jc w:val="both"/>
        <w:rPr>
          <w:rFonts w:cs="Arial"/>
          <w:sz w:val="20"/>
          <w:szCs w:val="20"/>
        </w:rPr>
      </w:pPr>
      <w:proofErr w:type="spellStart"/>
      <w:r w:rsidRPr="00417A63">
        <w:rPr>
          <w:rFonts w:cs="Arial"/>
          <w:sz w:val="20"/>
          <w:szCs w:val="20"/>
        </w:rPr>
        <w:t>uklanjanje</w:t>
      </w:r>
      <w:proofErr w:type="spellEnd"/>
      <w:r w:rsidRPr="00417A63">
        <w:rPr>
          <w:rFonts w:cs="Arial"/>
          <w:sz w:val="20"/>
          <w:szCs w:val="20"/>
        </w:rPr>
        <w:t xml:space="preserve"> ne </w:t>
      </w:r>
      <w:proofErr w:type="spellStart"/>
      <w:r w:rsidRPr="00417A63">
        <w:rPr>
          <w:rFonts w:cs="Arial"/>
          <w:sz w:val="20"/>
          <w:szCs w:val="20"/>
        </w:rPr>
        <w:t>uzrokuje</w:t>
      </w:r>
      <w:proofErr w:type="spellEnd"/>
      <w:r w:rsidRPr="00417A63">
        <w:rPr>
          <w:rFonts w:cs="Arial"/>
          <w:sz w:val="20"/>
          <w:szCs w:val="20"/>
        </w:rPr>
        <w:t xml:space="preserve">, ne </w:t>
      </w:r>
      <w:proofErr w:type="spellStart"/>
      <w:r w:rsidRPr="00417A63">
        <w:rPr>
          <w:rFonts w:cs="Arial"/>
          <w:sz w:val="20"/>
          <w:szCs w:val="20"/>
        </w:rPr>
        <w:t>doprinosi</w:t>
      </w:r>
      <w:proofErr w:type="spellEnd"/>
      <w:r w:rsidRPr="00417A63">
        <w:rPr>
          <w:rFonts w:cs="Arial"/>
          <w:sz w:val="20"/>
          <w:szCs w:val="20"/>
        </w:rPr>
        <w:t xml:space="preserve"> </w:t>
      </w:r>
      <w:proofErr w:type="spellStart"/>
      <w:r w:rsidRPr="00417A63">
        <w:rPr>
          <w:rFonts w:cs="Arial"/>
          <w:sz w:val="20"/>
          <w:szCs w:val="20"/>
        </w:rPr>
        <w:t>niti</w:t>
      </w:r>
      <w:proofErr w:type="spellEnd"/>
      <w:r w:rsidRPr="00417A63">
        <w:rPr>
          <w:rFonts w:cs="Arial"/>
          <w:sz w:val="20"/>
          <w:szCs w:val="20"/>
        </w:rPr>
        <w:t xml:space="preserve"> </w:t>
      </w:r>
      <w:proofErr w:type="spellStart"/>
      <w:r w:rsidRPr="00417A63">
        <w:rPr>
          <w:rFonts w:cs="Arial"/>
          <w:sz w:val="20"/>
          <w:szCs w:val="20"/>
        </w:rPr>
        <w:t>dovodi</w:t>
      </w:r>
      <w:proofErr w:type="spellEnd"/>
      <w:r w:rsidRPr="00417A63">
        <w:rPr>
          <w:rFonts w:cs="Arial"/>
          <w:sz w:val="20"/>
          <w:szCs w:val="20"/>
        </w:rPr>
        <w:t xml:space="preserve"> do </w:t>
      </w:r>
      <w:proofErr w:type="spellStart"/>
      <w:r w:rsidRPr="00417A63">
        <w:rPr>
          <w:rFonts w:cs="Arial"/>
          <w:sz w:val="20"/>
          <w:szCs w:val="20"/>
        </w:rPr>
        <w:t>neispunjenja</w:t>
      </w:r>
      <w:proofErr w:type="spellEnd"/>
      <w:r w:rsidRPr="00417A63">
        <w:rPr>
          <w:rFonts w:cs="Arial"/>
          <w:sz w:val="20"/>
          <w:szCs w:val="20"/>
        </w:rPr>
        <w:t xml:space="preserve"> </w:t>
      </w:r>
      <w:proofErr w:type="spellStart"/>
      <w:r w:rsidRPr="00417A63">
        <w:rPr>
          <w:rFonts w:cs="Arial"/>
          <w:sz w:val="20"/>
          <w:szCs w:val="20"/>
        </w:rPr>
        <w:t>ugovornih</w:t>
      </w:r>
      <w:proofErr w:type="spellEnd"/>
      <w:r w:rsidRPr="00417A63">
        <w:rPr>
          <w:rFonts w:cs="Arial"/>
          <w:sz w:val="20"/>
          <w:szCs w:val="20"/>
        </w:rPr>
        <w:t xml:space="preserve"> </w:t>
      </w:r>
      <w:proofErr w:type="spellStart"/>
      <w:r w:rsidRPr="00417A63">
        <w:rPr>
          <w:rFonts w:cs="Arial"/>
          <w:sz w:val="20"/>
          <w:szCs w:val="20"/>
        </w:rPr>
        <w:t>obaveza</w:t>
      </w:r>
      <w:proofErr w:type="spellEnd"/>
      <w:r w:rsidRPr="00417A63">
        <w:rPr>
          <w:rFonts w:cs="Arial"/>
          <w:sz w:val="20"/>
          <w:szCs w:val="20"/>
        </w:rPr>
        <w:t xml:space="preserve"> </w:t>
      </w:r>
      <w:proofErr w:type="gramStart"/>
      <w:r w:rsidRPr="00417A63">
        <w:rPr>
          <w:rFonts w:cs="Arial"/>
          <w:sz w:val="20"/>
          <w:szCs w:val="20"/>
        </w:rPr>
        <w:t>Zakupca;</w:t>
      </w:r>
      <w:proofErr w:type="gramEnd"/>
    </w:p>
    <w:p w14:paraId="09B0A01F" w14:textId="77777777" w:rsidR="00391182" w:rsidRPr="00391182" w:rsidRDefault="00391182" w:rsidP="00417A63">
      <w:pPr>
        <w:pStyle w:val="ListParagraph"/>
        <w:numPr>
          <w:ilvl w:val="0"/>
          <w:numId w:val="70"/>
        </w:numPr>
        <w:jc w:val="both"/>
        <w:rPr>
          <w:rFonts w:cs="Arial"/>
          <w:sz w:val="20"/>
          <w:szCs w:val="20"/>
        </w:rPr>
      </w:pPr>
      <w:proofErr w:type="spellStart"/>
      <w:r w:rsidRPr="00391182">
        <w:rPr>
          <w:rFonts w:cs="Arial"/>
          <w:sz w:val="20"/>
          <w:szCs w:val="20"/>
        </w:rPr>
        <w:t>uklanjanje</w:t>
      </w:r>
      <w:proofErr w:type="spellEnd"/>
      <w:r w:rsidRPr="00391182">
        <w:rPr>
          <w:rFonts w:cs="Arial"/>
          <w:sz w:val="20"/>
          <w:szCs w:val="20"/>
        </w:rPr>
        <w:t xml:space="preserve"> ne </w:t>
      </w:r>
      <w:proofErr w:type="spellStart"/>
      <w:r w:rsidRPr="00391182">
        <w:rPr>
          <w:rFonts w:cs="Arial"/>
          <w:sz w:val="20"/>
          <w:szCs w:val="20"/>
        </w:rPr>
        <w:t>uzrokuje</w:t>
      </w:r>
      <w:proofErr w:type="spellEnd"/>
      <w:r w:rsidRPr="00391182">
        <w:rPr>
          <w:rFonts w:cs="Arial"/>
          <w:sz w:val="20"/>
          <w:szCs w:val="20"/>
        </w:rPr>
        <w:t xml:space="preserve"> </w:t>
      </w:r>
      <w:proofErr w:type="spellStart"/>
      <w:r w:rsidRPr="00391182">
        <w:rPr>
          <w:rFonts w:cs="Arial"/>
          <w:sz w:val="20"/>
          <w:szCs w:val="20"/>
        </w:rPr>
        <w:t>materijalnu</w:t>
      </w:r>
      <w:proofErr w:type="spellEnd"/>
      <w:r w:rsidRPr="00391182">
        <w:rPr>
          <w:rFonts w:cs="Arial"/>
          <w:sz w:val="20"/>
          <w:szCs w:val="20"/>
        </w:rPr>
        <w:t xml:space="preserve"> </w:t>
      </w:r>
      <w:proofErr w:type="spellStart"/>
      <w:r w:rsidRPr="00391182">
        <w:rPr>
          <w:rFonts w:cs="Arial"/>
          <w:sz w:val="20"/>
          <w:szCs w:val="20"/>
        </w:rPr>
        <w:t>štetu</w:t>
      </w:r>
      <w:proofErr w:type="spellEnd"/>
      <w:r w:rsidRPr="00391182">
        <w:rPr>
          <w:rFonts w:cs="Arial"/>
          <w:sz w:val="20"/>
          <w:szCs w:val="20"/>
        </w:rPr>
        <w:t xml:space="preserve">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imovini</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w:t>
      </w:r>
    </w:p>
    <w:p w14:paraId="57FB7597"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uklanjanje</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imovine</w:t>
      </w:r>
      <w:proofErr w:type="spellEnd"/>
      <w:r w:rsidRPr="00391182">
        <w:rPr>
          <w:rFonts w:cs="Arial"/>
          <w:sz w:val="20"/>
          <w:szCs w:val="20"/>
        </w:rPr>
        <w:t xml:space="preserve"> mora </w:t>
      </w:r>
      <w:proofErr w:type="spellStart"/>
      <w:r w:rsidRPr="00391182">
        <w:rPr>
          <w:rFonts w:cs="Arial"/>
          <w:sz w:val="20"/>
          <w:szCs w:val="20"/>
        </w:rPr>
        <w:t>prethodno</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w:t>
      </w:r>
      <w:proofErr w:type="spellStart"/>
      <w:r w:rsidRPr="00391182">
        <w:rPr>
          <w:rFonts w:cs="Arial"/>
          <w:sz w:val="20"/>
          <w:szCs w:val="20"/>
        </w:rPr>
        <w:t>odobreno</w:t>
      </w:r>
      <w:proofErr w:type="spellEnd"/>
      <w:r w:rsidRPr="00391182">
        <w:rPr>
          <w:rFonts w:cs="Arial"/>
          <w:sz w:val="20"/>
          <w:szCs w:val="20"/>
        </w:rPr>
        <w:t xml:space="preserve"> </w:t>
      </w:r>
      <w:proofErr w:type="spellStart"/>
      <w:r w:rsidRPr="00391182">
        <w:rPr>
          <w:rFonts w:cs="Arial"/>
          <w:sz w:val="20"/>
          <w:szCs w:val="20"/>
        </w:rPr>
        <w:t>pismenom</w:t>
      </w:r>
      <w:proofErr w:type="spellEnd"/>
      <w:r w:rsidRPr="00391182">
        <w:rPr>
          <w:rFonts w:cs="Arial"/>
          <w:sz w:val="20"/>
          <w:szCs w:val="20"/>
        </w:rPr>
        <w:t xml:space="preserve"> </w:t>
      </w:r>
      <w:proofErr w:type="spellStart"/>
      <w:r w:rsidRPr="00391182">
        <w:rPr>
          <w:rFonts w:cs="Arial"/>
          <w:sz w:val="20"/>
          <w:szCs w:val="20"/>
        </w:rPr>
        <w:t>dozvolom</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uskratiti</w:t>
      </w:r>
      <w:proofErr w:type="spellEnd"/>
      <w:r w:rsidRPr="00391182">
        <w:rPr>
          <w:rFonts w:cs="Arial"/>
          <w:sz w:val="20"/>
          <w:szCs w:val="20"/>
        </w:rPr>
        <w:t xml:space="preserve"> </w:t>
      </w:r>
      <w:proofErr w:type="spellStart"/>
      <w:r w:rsidRPr="00391182">
        <w:rPr>
          <w:rFonts w:cs="Arial"/>
          <w:sz w:val="20"/>
          <w:szCs w:val="20"/>
        </w:rPr>
        <w:t>dozvolu</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 xml:space="preserve"> Zakupac </w:t>
      </w:r>
      <w:proofErr w:type="spellStart"/>
      <w:r w:rsidRPr="00391182">
        <w:rPr>
          <w:rFonts w:cs="Arial"/>
          <w:sz w:val="20"/>
          <w:szCs w:val="20"/>
        </w:rPr>
        <w:t>nije</w:t>
      </w:r>
      <w:proofErr w:type="spellEnd"/>
      <w:r w:rsidRPr="00391182">
        <w:rPr>
          <w:rFonts w:cs="Arial"/>
          <w:sz w:val="20"/>
          <w:szCs w:val="20"/>
        </w:rPr>
        <w:t xml:space="preserve"> u </w:t>
      </w:r>
      <w:proofErr w:type="spellStart"/>
      <w:r w:rsidRPr="00391182">
        <w:rPr>
          <w:rFonts w:cs="Arial"/>
          <w:sz w:val="20"/>
          <w:szCs w:val="20"/>
        </w:rPr>
        <w:t>neispunjenju</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w:t>
      </w:r>
    </w:p>
    <w:p w14:paraId="64DB01C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w:t>
      </w:r>
    </w:p>
    <w:p w14:paraId="40DF82DC" w14:textId="533BB852" w:rsidR="00391182" w:rsidRPr="00417A63" w:rsidRDefault="00391182" w:rsidP="00417A63">
      <w:pPr>
        <w:pStyle w:val="ListParagraph"/>
        <w:numPr>
          <w:ilvl w:val="0"/>
          <w:numId w:val="71"/>
        </w:numPr>
        <w:jc w:val="both"/>
        <w:rPr>
          <w:rFonts w:cs="Arial"/>
          <w:sz w:val="20"/>
          <w:szCs w:val="20"/>
        </w:rPr>
      </w:pPr>
      <w:proofErr w:type="spellStart"/>
      <w:r w:rsidRPr="00417A63">
        <w:rPr>
          <w:rFonts w:cs="Arial"/>
          <w:sz w:val="20"/>
          <w:szCs w:val="20"/>
        </w:rPr>
        <w:t>sve</w:t>
      </w:r>
      <w:proofErr w:type="spellEnd"/>
      <w:r w:rsidRPr="00417A63">
        <w:rPr>
          <w:rFonts w:cs="Arial"/>
          <w:sz w:val="20"/>
          <w:szCs w:val="20"/>
        </w:rPr>
        <w:t xml:space="preserve"> </w:t>
      </w:r>
      <w:proofErr w:type="spellStart"/>
      <w:r w:rsidRPr="00417A63">
        <w:rPr>
          <w:rFonts w:cs="Arial"/>
          <w:sz w:val="20"/>
          <w:szCs w:val="20"/>
        </w:rPr>
        <w:t>eventualne</w:t>
      </w:r>
      <w:proofErr w:type="spellEnd"/>
      <w:r w:rsidRPr="00417A63">
        <w:rPr>
          <w:rFonts w:cs="Arial"/>
          <w:sz w:val="20"/>
          <w:szCs w:val="20"/>
        </w:rPr>
        <w:t xml:space="preserve"> </w:t>
      </w:r>
      <w:proofErr w:type="spellStart"/>
      <w:r w:rsidRPr="00417A63">
        <w:rPr>
          <w:rFonts w:cs="Arial"/>
          <w:sz w:val="20"/>
          <w:szCs w:val="20"/>
        </w:rPr>
        <w:t>štete</w:t>
      </w:r>
      <w:proofErr w:type="spellEnd"/>
      <w:r w:rsidRPr="00417A63">
        <w:rPr>
          <w:rFonts w:cs="Arial"/>
          <w:sz w:val="20"/>
          <w:szCs w:val="20"/>
        </w:rPr>
        <w:t xml:space="preserve"> </w:t>
      </w:r>
      <w:proofErr w:type="spellStart"/>
      <w:r w:rsidRPr="00417A63">
        <w:rPr>
          <w:rFonts w:cs="Arial"/>
          <w:sz w:val="20"/>
          <w:szCs w:val="20"/>
        </w:rPr>
        <w:t>nastale</w:t>
      </w:r>
      <w:proofErr w:type="spellEnd"/>
      <w:r w:rsidRPr="00417A63">
        <w:rPr>
          <w:rFonts w:cs="Arial"/>
          <w:sz w:val="20"/>
          <w:szCs w:val="20"/>
        </w:rPr>
        <w:t xml:space="preserve"> </w:t>
      </w:r>
      <w:proofErr w:type="spellStart"/>
      <w:r w:rsidRPr="00417A63">
        <w:rPr>
          <w:rFonts w:cs="Arial"/>
          <w:sz w:val="20"/>
          <w:szCs w:val="20"/>
        </w:rPr>
        <w:t>dislociranjem</w:t>
      </w:r>
      <w:proofErr w:type="spellEnd"/>
      <w:r w:rsidRPr="00417A63">
        <w:rPr>
          <w:rFonts w:cs="Arial"/>
          <w:sz w:val="20"/>
          <w:szCs w:val="20"/>
        </w:rPr>
        <w:t xml:space="preserve"> </w:t>
      </w:r>
      <w:proofErr w:type="spellStart"/>
      <w:r w:rsidRPr="00417A63">
        <w:rPr>
          <w:rFonts w:cs="Arial"/>
          <w:sz w:val="20"/>
          <w:szCs w:val="20"/>
        </w:rPr>
        <w:t>ili</w:t>
      </w:r>
      <w:proofErr w:type="spellEnd"/>
      <w:r w:rsidRPr="00417A63">
        <w:rPr>
          <w:rFonts w:cs="Arial"/>
          <w:sz w:val="20"/>
          <w:szCs w:val="20"/>
        </w:rPr>
        <w:t xml:space="preserve"> </w:t>
      </w:r>
      <w:proofErr w:type="spellStart"/>
      <w:r w:rsidRPr="00417A63">
        <w:rPr>
          <w:rFonts w:cs="Arial"/>
          <w:sz w:val="20"/>
          <w:szCs w:val="20"/>
        </w:rPr>
        <w:t>uklanjanjem</w:t>
      </w:r>
      <w:proofErr w:type="spellEnd"/>
      <w:r w:rsidRPr="00417A63">
        <w:rPr>
          <w:rFonts w:cs="Arial"/>
          <w:sz w:val="20"/>
          <w:szCs w:val="20"/>
        </w:rPr>
        <w:t xml:space="preserve"> </w:t>
      </w:r>
      <w:proofErr w:type="spellStart"/>
      <w:r w:rsidRPr="00417A63">
        <w:rPr>
          <w:rFonts w:cs="Arial"/>
          <w:sz w:val="20"/>
          <w:szCs w:val="20"/>
        </w:rPr>
        <w:t>opreme</w:t>
      </w:r>
      <w:proofErr w:type="spellEnd"/>
      <w:r w:rsidRPr="00417A63">
        <w:rPr>
          <w:rFonts w:cs="Arial"/>
          <w:sz w:val="20"/>
          <w:szCs w:val="20"/>
        </w:rPr>
        <w:t xml:space="preserve"> </w:t>
      </w:r>
      <w:proofErr w:type="spellStart"/>
      <w:r w:rsidRPr="00417A63">
        <w:rPr>
          <w:rFonts w:cs="Arial"/>
          <w:sz w:val="20"/>
          <w:szCs w:val="20"/>
        </w:rPr>
        <w:t>otkloni</w:t>
      </w:r>
      <w:proofErr w:type="spellEnd"/>
      <w:r w:rsidRPr="00417A63">
        <w:rPr>
          <w:rFonts w:cs="Arial"/>
          <w:sz w:val="20"/>
          <w:szCs w:val="20"/>
        </w:rPr>
        <w:t xml:space="preserve"> o </w:t>
      </w:r>
      <w:proofErr w:type="spellStart"/>
      <w:r w:rsidRPr="00417A63">
        <w:rPr>
          <w:rFonts w:cs="Arial"/>
          <w:sz w:val="20"/>
          <w:szCs w:val="20"/>
        </w:rPr>
        <w:t>vlastitom</w:t>
      </w:r>
      <w:proofErr w:type="spellEnd"/>
      <w:r w:rsidRPr="00417A63">
        <w:rPr>
          <w:rFonts w:cs="Arial"/>
          <w:sz w:val="20"/>
          <w:szCs w:val="20"/>
        </w:rPr>
        <w:t xml:space="preserve"> </w:t>
      </w:r>
      <w:proofErr w:type="spellStart"/>
      <w:r w:rsidRPr="00417A63">
        <w:rPr>
          <w:rFonts w:cs="Arial"/>
          <w:sz w:val="20"/>
          <w:szCs w:val="20"/>
        </w:rPr>
        <w:t>trošku</w:t>
      </w:r>
      <w:proofErr w:type="spellEnd"/>
      <w:r w:rsidRPr="00417A63">
        <w:rPr>
          <w:rFonts w:cs="Arial"/>
          <w:sz w:val="20"/>
          <w:szCs w:val="20"/>
        </w:rPr>
        <w:t xml:space="preserve">, u </w:t>
      </w:r>
      <w:proofErr w:type="spellStart"/>
      <w:r w:rsidRPr="00417A63">
        <w:rPr>
          <w:rFonts w:cs="Arial"/>
          <w:sz w:val="20"/>
          <w:szCs w:val="20"/>
        </w:rPr>
        <w:t>svakom</w:t>
      </w:r>
      <w:proofErr w:type="spellEnd"/>
      <w:r w:rsidRPr="00417A63">
        <w:rPr>
          <w:rFonts w:cs="Arial"/>
          <w:sz w:val="20"/>
          <w:szCs w:val="20"/>
        </w:rPr>
        <w:t xml:space="preserve"> </w:t>
      </w:r>
      <w:proofErr w:type="spellStart"/>
      <w:r w:rsidRPr="00417A63">
        <w:rPr>
          <w:rFonts w:cs="Arial"/>
          <w:sz w:val="20"/>
          <w:szCs w:val="20"/>
        </w:rPr>
        <w:t>slučaju</w:t>
      </w:r>
      <w:proofErr w:type="spellEnd"/>
      <w:r w:rsidRPr="00417A63">
        <w:rPr>
          <w:rFonts w:cs="Arial"/>
          <w:sz w:val="20"/>
          <w:szCs w:val="20"/>
        </w:rPr>
        <w:t xml:space="preserve">, </w:t>
      </w:r>
      <w:proofErr w:type="spellStart"/>
      <w:r w:rsidRPr="00417A63">
        <w:rPr>
          <w:rFonts w:cs="Arial"/>
          <w:sz w:val="20"/>
          <w:szCs w:val="20"/>
        </w:rPr>
        <w:t>uključujući</w:t>
      </w:r>
      <w:proofErr w:type="spellEnd"/>
      <w:r w:rsidRPr="00417A63">
        <w:rPr>
          <w:rFonts w:cs="Arial"/>
          <w:sz w:val="20"/>
          <w:szCs w:val="20"/>
        </w:rPr>
        <w:t xml:space="preserve"> </w:t>
      </w:r>
      <w:proofErr w:type="spellStart"/>
      <w:r w:rsidRPr="00417A63">
        <w:rPr>
          <w:rFonts w:cs="Arial"/>
          <w:sz w:val="20"/>
          <w:szCs w:val="20"/>
        </w:rPr>
        <w:t>i</w:t>
      </w:r>
      <w:proofErr w:type="spellEnd"/>
      <w:r w:rsidRPr="00417A63">
        <w:rPr>
          <w:rFonts w:cs="Arial"/>
          <w:sz w:val="20"/>
          <w:szCs w:val="20"/>
        </w:rPr>
        <w:t xml:space="preserve"> </w:t>
      </w:r>
      <w:proofErr w:type="spellStart"/>
      <w:r w:rsidRPr="00417A63">
        <w:rPr>
          <w:rFonts w:cs="Arial"/>
          <w:sz w:val="20"/>
          <w:szCs w:val="20"/>
        </w:rPr>
        <w:t>prestanak</w:t>
      </w:r>
      <w:proofErr w:type="spellEnd"/>
      <w:r w:rsidRPr="00417A63">
        <w:rPr>
          <w:rFonts w:cs="Arial"/>
          <w:sz w:val="20"/>
          <w:szCs w:val="20"/>
        </w:rPr>
        <w:t xml:space="preserve"> </w:t>
      </w:r>
      <w:proofErr w:type="spellStart"/>
      <w:proofErr w:type="gramStart"/>
      <w:r w:rsidRPr="00417A63">
        <w:rPr>
          <w:rFonts w:cs="Arial"/>
          <w:sz w:val="20"/>
          <w:szCs w:val="20"/>
        </w:rPr>
        <w:t>zakupa</w:t>
      </w:r>
      <w:proofErr w:type="spellEnd"/>
      <w:r w:rsidRPr="00417A63">
        <w:rPr>
          <w:rFonts w:cs="Arial"/>
          <w:sz w:val="20"/>
          <w:szCs w:val="20"/>
        </w:rPr>
        <w:t>;</w:t>
      </w:r>
      <w:proofErr w:type="gramEnd"/>
    </w:p>
    <w:p w14:paraId="59AC16C6" w14:textId="3C362CCF" w:rsidR="00391182" w:rsidRPr="00417A63" w:rsidRDefault="00391182" w:rsidP="00417A63">
      <w:pPr>
        <w:pStyle w:val="ListParagraph"/>
        <w:numPr>
          <w:ilvl w:val="0"/>
          <w:numId w:val="71"/>
        </w:numPr>
        <w:jc w:val="both"/>
        <w:rPr>
          <w:rFonts w:cs="Arial"/>
          <w:sz w:val="20"/>
          <w:szCs w:val="20"/>
        </w:rPr>
      </w:pPr>
      <w:proofErr w:type="spellStart"/>
      <w:r w:rsidRPr="00417A63">
        <w:rPr>
          <w:rFonts w:cs="Arial"/>
          <w:sz w:val="20"/>
          <w:szCs w:val="20"/>
        </w:rPr>
        <w:t>sve</w:t>
      </w:r>
      <w:proofErr w:type="spellEnd"/>
      <w:r w:rsidRPr="00417A63">
        <w:rPr>
          <w:rFonts w:cs="Arial"/>
          <w:sz w:val="20"/>
          <w:szCs w:val="20"/>
        </w:rPr>
        <w:t xml:space="preserve"> </w:t>
      </w:r>
      <w:proofErr w:type="spellStart"/>
      <w:r w:rsidRPr="00417A63">
        <w:rPr>
          <w:rFonts w:cs="Arial"/>
          <w:sz w:val="20"/>
          <w:szCs w:val="20"/>
        </w:rPr>
        <w:t>dok</w:t>
      </w:r>
      <w:proofErr w:type="spellEnd"/>
      <w:r w:rsidRPr="00417A63">
        <w:rPr>
          <w:rFonts w:cs="Arial"/>
          <w:sz w:val="20"/>
          <w:szCs w:val="20"/>
        </w:rPr>
        <w:t xml:space="preserve"> </w:t>
      </w:r>
      <w:proofErr w:type="spellStart"/>
      <w:r w:rsidRPr="00417A63">
        <w:rPr>
          <w:rFonts w:cs="Arial"/>
          <w:sz w:val="20"/>
          <w:szCs w:val="20"/>
        </w:rPr>
        <w:t>Ugovor</w:t>
      </w:r>
      <w:proofErr w:type="spellEnd"/>
      <w:r w:rsidRPr="00417A63">
        <w:rPr>
          <w:rFonts w:cs="Arial"/>
          <w:sz w:val="20"/>
          <w:szCs w:val="20"/>
        </w:rPr>
        <w:t xml:space="preserve"> </w:t>
      </w:r>
      <w:proofErr w:type="spellStart"/>
      <w:r w:rsidRPr="00417A63">
        <w:rPr>
          <w:rFonts w:cs="Arial"/>
          <w:sz w:val="20"/>
          <w:szCs w:val="20"/>
        </w:rPr>
        <w:t>ostaje</w:t>
      </w:r>
      <w:proofErr w:type="spellEnd"/>
      <w:r w:rsidRPr="00417A63">
        <w:rPr>
          <w:rFonts w:cs="Arial"/>
          <w:sz w:val="20"/>
          <w:szCs w:val="20"/>
        </w:rPr>
        <w:t xml:space="preserve"> </w:t>
      </w:r>
      <w:proofErr w:type="spellStart"/>
      <w:r w:rsidRPr="00417A63">
        <w:rPr>
          <w:rFonts w:cs="Arial"/>
          <w:sz w:val="20"/>
          <w:szCs w:val="20"/>
        </w:rPr>
        <w:t>na</w:t>
      </w:r>
      <w:proofErr w:type="spellEnd"/>
      <w:r w:rsidRPr="00417A63">
        <w:rPr>
          <w:rFonts w:cs="Arial"/>
          <w:sz w:val="20"/>
          <w:szCs w:val="20"/>
        </w:rPr>
        <w:t xml:space="preserve"> </w:t>
      </w:r>
      <w:proofErr w:type="spellStart"/>
      <w:r w:rsidRPr="00417A63">
        <w:rPr>
          <w:rFonts w:cs="Arial"/>
          <w:sz w:val="20"/>
          <w:szCs w:val="20"/>
        </w:rPr>
        <w:t>snazi</w:t>
      </w:r>
      <w:proofErr w:type="spellEnd"/>
      <w:r w:rsidRPr="00417A63">
        <w:rPr>
          <w:rFonts w:cs="Arial"/>
          <w:sz w:val="20"/>
          <w:szCs w:val="20"/>
        </w:rPr>
        <w:t xml:space="preserve">, </w:t>
      </w:r>
      <w:proofErr w:type="spellStart"/>
      <w:r w:rsidRPr="00417A63">
        <w:rPr>
          <w:rFonts w:cs="Arial"/>
          <w:sz w:val="20"/>
          <w:szCs w:val="20"/>
        </w:rPr>
        <w:t>zamijeni</w:t>
      </w:r>
      <w:proofErr w:type="spellEnd"/>
      <w:r w:rsidRPr="00417A63">
        <w:rPr>
          <w:rFonts w:cs="Arial"/>
          <w:sz w:val="20"/>
          <w:szCs w:val="20"/>
        </w:rPr>
        <w:t xml:space="preserve"> </w:t>
      </w:r>
      <w:proofErr w:type="spellStart"/>
      <w:r w:rsidRPr="00417A63">
        <w:rPr>
          <w:rFonts w:cs="Arial"/>
          <w:sz w:val="20"/>
          <w:szCs w:val="20"/>
        </w:rPr>
        <w:t>uklonjenu</w:t>
      </w:r>
      <w:proofErr w:type="spellEnd"/>
      <w:r w:rsidRPr="00417A63">
        <w:rPr>
          <w:rFonts w:cs="Arial"/>
          <w:sz w:val="20"/>
          <w:szCs w:val="20"/>
        </w:rPr>
        <w:t xml:space="preserve"> </w:t>
      </w:r>
      <w:proofErr w:type="spellStart"/>
      <w:r w:rsidRPr="00417A63">
        <w:rPr>
          <w:rFonts w:cs="Arial"/>
          <w:sz w:val="20"/>
          <w:szCs w:val="20"/>
        </w:rPr>
        <w:t>opremu</w:t>
      </w:r>
      <w:proofErr w:type="spellEnd"/>
      <w:r w:rsidRPr="00417A63">
        <w:rPr>
          <w:rFonts w:cs="Arial"/>
          <w:sz w:val="20"/>
          <w:szCs w:val="20"/>
        </w:rPr>
        <w:t xml:space="preserve"> </w:t>
      </w:r>
      <w:proofErr w:type="spellStart"/>
      <w:r w:rsidRPr="00417A63">
        <w:rPr>
          <w:rFonts w:cs="Arial"/>
          <w:sz w:val="20"/>
          <w:szCs w:val="20"/>
        </w:rPr>
        <w:t>trgovačkom</w:t>
      </w:r>
      <w:proofErr w:type="spellEnd"/>
      <w:r w:rsidRPr="00417A63">
        <w:rPr>
          <w:rFonts w:cs="Arial"/>
          <w:sz w:val="20"/>
          <w:szCs w:val="20"/>
        </w:rPr>
        <w:t xml:space="preserve"> </w:t>
      </w:r>
      <w:proofErr w:type="spellStart"/>
      <w:r w:rsidRPr="00417A63">
        <w:rPr>
          <w:rFonts w:cs="Arial"/>
          <w:sz w:val="20"/>
          <w:szCs w:val="20"/>
        </w:rPr>
        <w:t>opremom</w:t>
      </w:r>
      <w:proofErr w:type="spellEnd"/>
      <w:r w:rsidRPr="00417A63">
        <w:rPr>
          <w:rFonts w:cs="Arial"/>
          <w:sz w:val="20"/>
          <w:szCs w:val="20"/>
        </w:rPr>
        <w:t xml:space="preserve"> </w:t>
      </w:r>
      <w:proofErr w:type="spellStart"/>
      <w:r w:rsidRPr="00417A63">
        <w:rPr>
          <w:rFonts w:cs="Arial"/>
          <w:sz w:val="20"/>
          <w:szCs w:val="20"/>
        </w:rPr>
        <w:t>sličnog</w:t>
      </w:r>
      <w:proofErr w:type="spellEnd"/>
      <w:r w:rsidRPr="00417A63">
        <w:rPr>
          <w:rFonts w:cs="Arial"/>
          <w:sz w:val="20"/>
          <w:szCs w:val="20"/>
        </w:rPr>
        <w:t xml:space="preserve"> </w:t>
      </w:r>
      <w:proofErr w:type="spellStart"/>
      <w:r w:rsidRPr="00417A63">
        <w:rPr>
          <w:rFonts w:cs="Arial"/>
          <w:sz w:val="20"/>
          <w:szCs w:val="20"/>
        </w:rPr>
        <w:t>ili</w:t>
      </w:r>
      <w:proofErr w:type="spellEnd"/>
      <w:r w:rsidRPr="00417A63">
        <w:rPr>
          <w:rFonts w:cs="Arial"/>
          <w:sz w:val="20"/>
          <w:szCs w:val="20"/>
        </w:rPr>
        <w:t xml:space="preserve"> </w:t>
      </w:r>
      <w:proofErr w:type="spellStart"/>
      <w:r w:rsidRPr="00417A63">
        <w:rPr>
          <w:rFonts w:cs="Arial"/>
          <w:sz w:val="20"/>
          <w:szCs w:val="20"/>
        </w:rPr>
        <w:t>boljeg</w:t>
      </w:r>
      <w:proofErr w:type="spellEnd"/>
      <w:r w:rsidRPr="00417A63">
        <w:rPr>
          <w:rFonts w:cs="Arial"/>
          <w:sz w:val="20"/>
          <w:szCs w:val="20"/>
        </w:rPr>
        <w:t xml:space="preserve"> </w:t>
      </w:r>
      <w:proofErr w:type="spellStart"/>
      <w:r w:rsidRPr="00417A63">
        <w:rPr>
          <w:rFonts w:cs="Arial"/>
          <w:sz w:val="20"/>
          <w:szCs w:val="20"/>
        </w:rPr>
        <w:t>kvaliteta</w:t>
      </w:r>
      <w:proofErr w:type="spellEnd"/>
      <w:r w:rsidRPr="00417A63">
        <w:rPr>
          <w:rFonts w:cs="Arial"/>
          <w:sz w:val="20"/>
          <w:szCs w:val="20"/>
        </w:rPr>
        <w:t>.</w:t>
      </w:r>
    </w:p>
    <w:p w14:paraId="39F29680" w14:textId="77777777" w:rsidR="00391182" w:rsidRPr="00391182" w:rsidRDefault="00391182" w:rsidP="00391182">
      <w:pPr>
        <w:ind w:firstLine="708"/>
        <w:jc w:val="both"/>
        <w:rPr>
          <w:rFonts w:cs="Arial"/>
          <w:sz w:val="20"/>
          <w:szCs w:val="20"/>
        </w:rPr>
      </w:pPr>
      <w:r w:rsidRPr="00391182">
        <w:rPr>
          <w:rFonts w:cs="Arial"/>
          <w:sz w:val="20"/>
          <w:szCs w:val="20"/>
        </w:rPr>
        <w:t xml:space="preserve">U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neispunjenja</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založno</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retencije</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zadržati</w:t>
      </w:r>
      <w:proofErr w:type="spellEnd"/>
      <w:r w:rsidRPr="00391182">
        <w:rPr>
          <w:rFonts w:cs="Arial"/>
          <w:sz w:val="20"/>
          <w:szCs w:val="20"/>
        </w:rPr>
        <w:t xml:space="preserve"> </w:t>
      </w:r>
      <w:proofErr w:type="spellStart"/>
      <w:r w:rsidRPr="00391182">
        <w:rPr>
          <w:rFonts w:cs="Arial"/>
          <w:sz w:val="20"/>
          <w:szCs w:val="20"/>
        </w:rPr>
        <w:t>svu</w:t>
      </w:r>
      <w:proofErr w:type="spellEnd"/>
      <w:r w:rsidRPr="00391182">
        <w:rPr>
          <w:rFonts w:cs="Arial"/>
          <w:sz w:val="20"/>
          <w:szCs w:val="20"/>
        </w:rPr>
        <w:t xml:space="preserve"> </w:t>
      </w:r>
      <w:proofErr w:type="spellStart"/>
      <w:r w:rsidRPr="00391182">
        <w:rPr>
          <w:rFonts w:cs="Arial"/>
          <w:sz w:val="20"/>
          <w:szCs w:val="20"/>
        </w:rPr>
        <w:t>imovinu</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dok</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ne </w:t>
      </w:r>
      <w:proofErr w:type="spellStart"/>
      <w:r w:rsidRPr="00391182">
        <w:rPr>
          <w:rFonts w:cs="Arial"/>
          <w:sz w:val="20"/>
          <w:szCs w:val="20"/>
        </w:rPr>
        <w:t>ispuni</w:t>
      </w:r>
      <w:proofErr w:type="spellEnd"/>
      <w:r w:rsidRPr="00391182">
        <w:rPr>
          <w:rFonts w:cs="Arial"/>
          <w:sz w:val="20"/>
          <w:szCs w:val="20"/>
        </w:rPr>
        <w:t xml:space="preserve"> </w:t>
      </w: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
    <w:p w14:paraId="2A848DE9"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također</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naplatiti</w:t>
      </w:r>
      <w:proofErr w:type="spellEnd"/>
      <w:r w:rsidRPr="00391182">
        <w:rPr>
          <w:rFonts w:cs="Arial"/>
          <w:sz w:val="20"/>
          <w:szCs w:val="20"/>
        </w:rPr>
        <w:t xml:space="preserve"> </w:t>
      </w:r>
      <w:proofErr w:type="spellStart"/>
      <w:r w:rsidRPr="00391182">
        <w:rPr>
          <w:rFonts w:cs="Arial"/>
          <w:sz w:val="20"/>
          <w:szCs w:val="20"/>
        </w:rPr>
        <w:t>svoja</w:t>
      </w:r>
      <w:proofErr w:type="spellEnd"/>
      <w:r w:rsidRPr="00391182">
        <w:rPr>
          <w:rFonts w:cs="Arial"/>
          <w:sz w:val="20"/>
          <w:szCs w:val="20"/>
        </w:rPr>
        <w:t xml:space="preserve"> </w:t>
      </w:r>
      <w:proofErr w:type="spellStart"/>
      <w:r w:rsidRPr="00391182">
        <w:rPr>
          <w:rFonts w:cs="Arial"/>
          <w:sz w:val="20"/>
          <w:szCs w:val="20"/>
        </w:rPr>
        <w:t>potraživanja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vrijednosti</w:t>
      </w:r>
      <w:proofErr w:type="spellEnd"/>
      <w:r w:rsidRPr="00391182">
        <w:rPr>
          <w:rFonts w:cs="Arial"/>
          <w:sz w:val="20"/>
          <w:szCs w:val="20"/>
        </w:rPr>
        <w:t xml:space="preserve"> </w:t>
      </w:r>
      <w:proofErr w:type="spellStart"/>
      <w:r w:rsidRPr="00391182">
        <w:rPr>
          <w:rFonts w:cs="Arial"/>
          <w:sz w:val="20"/>
          <w:szCs w:val="20"/>
        </w:rPr>
        <w:t>zadržane</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založni</w:t>
      </w:r>
      <w:proofErr w:type="spellEnd"/>
      <w:r w:rsidRPr="00391182">
        <w:rPr>
          <w:rFonts w:cs="Arial"/>
          <w:sz w:val="20"/>
          <w:szCs w:val="20"/>
        </w:rPr>
        <w:t xml:space="preserve"> </w:t>
      </w:r>
      <w:proofErr w:type="spellStart"/>
      <w:r w:rsidRPr="00391182">
        <w:rPr>
          <w:rFonts w:cs="Arial"/>
          <w:sz w:val="20"/>
          <w:szCs w:val="20"/>
        </w:rPr>
        <w:t>povjerilac</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obavezu</w:t>
      </w:r>
      <w:proofErr w:type="spellEnd"/>
      <w:r w:rsidRPr="00391182">
        <w:rPr>
          <w:rFonts w:cs="Arial"/>
          <w:sz w:val="20"/>
          <w:szCs w:val="20"/>
        </w:rPr>
        <w:t xml:space="preserve"> da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blagovremeno</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svojoj</w:t>
      </w:r>
      <w:proofErr w:type="spellEnd"/>
      <w:r w:rsidRPr="00391182">
        <w:rPr>
          <w:rFonts w:cs="Arial"/>
          <w:sz w:val="20"/>
          <w:szCs w:val="20"/>
        </w:rPr>
        <w:t xml:space="preserve"> </w:t>
      </w:r>
      <w:proofErr w:type="spellStart"/>
      <w:r w:rsidRPr="00391182">
        <w:rPr>
          <w:rFonts w:cs="Arial"/>
          <w:sz w:val="20"/>
          <w:szCs w:val="20"/>
        </w:rPr>
        <w:t>namjeri</w:t>
      </w:r>
      <w:proofErr w:type="spellEnd"/>
      <w:r w:rsidRPr="00391182">
        <w:rPr>
          <w:rFonts w:cs="Arial"/>
          <w:sz w:val="20"/>
          <w:szCs w:val="20"/>
        </w:rPr>
        <w:t xml:space="preserve"> </w:t>
      </w:r>
      <w:proofErr w:type="spellStart"/>
      <w:r w:rsidRPr="00391182">
        <w:rPr>
          <w:rFonts w:cs="Arial"/>
          <w:sz w:val="20"/>
          <w:szCs w:val="20"/>
        </w:rPr>
        <w:t>naplate</w:t>
      </w:r>
      <w:proofErr w:type="spellEnd"/>
      <w:r w:rsidRPr="00391182">
        <w:rPr>
          <w:rFonts w:cs="Arial"/>
          <w:sz w:val="20"/>
          <w:szCs w:val="20"/>
        </w:rPr>
        <w:t xml:space="preserve">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nego</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pristupi</w:t>
      </w:r>
      <w:proofErr w:type="spellEnd"/>
      <w:r w:rsidRPr="00391182">
        <w:rPr>
          <w:rFonts w:cs="Arial"/>
          <w:sz w:val="20"/>
          <w:szCs w:val="20"/>
        </w:rPr>
        <w:t xml:space="preserve"> </w:t>
      </w:r>
      <w:proofErr w:type="spellStart"/>
      <w:r w:rsidRPr="00391182">
        <w:rPr>
          <w:rFonts w:cs="Arial"/>
          <w:sz w:val="20"/>
          <w:szCs w:val="20"/>
        </w:rPr>
        <w:t>ostvarivanju</w:t>
      </w:r>
      <w:proofErr w:type="spellEnd"/>
      <w:r w:rsidRPr="00391182">
        <w:rPr>
          <w:rFonts w:cs="Arial"/>
          <w:sz w:val="20"/>
          <w:szCs w:val="20"/>
        </w:rPr>
        <w:t xml:space="preserve"> </w:t>
      </w:r>
      <w:proofErr w:type="spellStart"/>
      <w:r w:rsidRPr="00391182">
        <w:rPr>
          <w:rFonts w:cs="Arial"/>
          <w:sz w:val="20"/>
          <w:szCs w:val="20"/>
        </w:rPr>
        <w:t>naplate</w:t>
      </w:r>
      <w:proofErr w:type="spellEnd"/>
      <w:r w:rsidRPr="00391182">
        <w:rPr>
          <w:rFonts w:cs="Arial"/>
          <w:sz w:val="20"/>
          <w:szCs w:val="20"/>
        </w:rPr>
        <w:t>.</w:t>
      </w:r>
    </w:p>
    <w:p w14:paraId="3A44DC37" w14:textId="77777777" w:rsidR="00391182" w:rsidRPr="00391182" w:rsidRDefault="00391182" w:rsidP="00391182">
      <w:pPr>
        <w:ind w:firstLine="708"/>
        <w:jc w:val="both"/>
        <w:rPr>
          <w:rFonts w:cs="Arial"/>
          <w:sz w:val="20"/>
          <w:szCs w:val="20"/>
        </w:rPr>
      </w:pPr>
    </w:p>
    <w:p w14:paraId="7EC10923"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12.</w:t>
      </w:r>
    </w:p>
    <w:p w14:paraId="4E8877C7"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Ostale</w:t>
      </w:r>
      <w:proofErr w:type="spellEnd"/>
      <w:r w:rsidRPr="00391182">
        <w:rPr>
          <w:rFonts w:cs="Arial"/>
          <w:b/>
          <w:sz w:val="20"/>
          <w:szCs w:val="20"/>
        </w:rPr>
        <w:t xml:space="preserve"> </w:t>
      </w:r>
      <w:proofErr w:type="spellStart"/>
      <w:r w:rsidRPr="00391182">
        <w:rPr>
          <w:rFonts w:cs="Arial"/>
          <w:b/>
          <w:sz w:val="20"/>
          <w:szCs w:val="20"/>
        </w:rPr>
        <w:t>obaveze</w:t>
      </w:r>
      <w:proofErr w:type="spellEnd"/>
      <w:r w:rsidRPr="00391182">
        <w:rPr>
          <w:rFonts w:cs="Arial"/>
          <w:b/>
          <w:sz w:val="20"/>
          <w:szCs w:val="20"/>
        </w:rPr>
        <w:t xml:space="preserve"> </w:t>
      </w:r>
      <w:proofErr w:type="spellStart"/>
      <w:r w:rsidRPr="00391182">
        <w:rPr>
          <w:rFonts w:cs="Arial"/>
          <w:b/>
          <w:sz w:val="20"/>
          <w:szCs w:val="20"/>
        </w:rPr>
        <w:t>Zakupca</w:t>
      </w:r>
      <w:proofErr w:type="spellEnd"/>
      <w:r w:rsidRPr="00391182">
        <w:rPr>
          <w:rFonts w:cs="Arial"/>
          <w:b/>
          <w:sz w:val="20"/>
          <w:szCs w:val="20"/>
        </w:rPr>
        <w:t>)</w:t>
      </w:r>
    </w:p>
    <w:p w14:paraId="6467F51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obavezan</w:t>
      </w:r>
      <w:proofErr w:type="spellEnd"/>
      <w:r w:rsidRPr="00391182">
        <w:rPr>
          <w:rFonts w:cs="Arial"/>
          <w:sz w:val="20"/>
          <w:szCs w:val="20"/>
        </w:rPr>
        <w:t xml:space="preserve"> da:</w:t>
      </w:r>
    </w:p>
    <w:p w14:paraId="03317CF9" w14:textId="3629118B" w:rsidR="00391182" w:rsidRPr="008C6A4C" w:rsidRDefault="00391182" w:rsidP="008C6A4C">
      <w:pPr>
        <w:pStyle w:val="ListParagraph"/>
        <w:numPr>
          <w:ilvl w:val="0"/>
          <w:numId w:val="57"/>
        </w:numPr>
        <w:jc w:val="both"/>
        <w:rPr>
          <w:rFonts w:cs="Arial"/>
          <w:i/>
          <w:sz w:val="20"/>
          <w:szCs w:val="20"/>
          <w:u w:val="single"/>
        </w:rPr>
      </w:pPr>
      <w:r w:rsidRPr="008C6A4C">
        <w:rPr>
          <w:rFonts w:cs="Arial"/>
          <w:i/>
          <w:sz w:val="20"/>
          <w:szCs w:val="20"/>
          <w:u w:val="single"/>
        </w:rPr>
        <w:t xml:space="preserve">U </w:t>
      </w:r>
      <w:proofErr w:type="spellStart"/>
      <w:r w:rsidRPr="008C6A4C">
        <w:rPr>
          <w:rFonts w:cs="Arial"/>
          <w:i/>
          <w:sz w:val="20"/>
          <w:szCs w:val="20"/>
          <w:u w:val="single"/>
        </w:rPr>
        <w:t>pogledu</w:t>
      </w:r>
      <w:proofErr w:type="spellEnd"/>
      <w:r w:rsidRPr="008C6A4C">
        <w:rPr>
          <w:rFonts w:cs="Arial"/>
          <w:i/>
          <w:sz w:val="20"/>
          <w:szCs w:val="20"/>
          <w:u w:val="single"/>
        </w:rPr>
        <w:t xml:space="preserve"> </w:t>
      </w:r>
      <w:proofErr w:type="spellStart"/>
      <w:r w:rsidRPr="008C6A4C">
        <w:rPr>
          <w:rFonts w:cs="Arial"/>
          <w:i/>
          <w:sz w:val="20"/>
          <w:szCs w:val="20"/>
          <w:u w:val="single"/>
        </w:rPr>
        <w:t>općih</w:t>
      </w:r>
      <w:proofErr w:type="spellEnd"/>
      <w:r w:rsidRPr="008C6A4C">
        <w:rPr>
          <w:rFonts w:cs="Arial"/>
          <w:i/>
          <w:sz w:val="20"/>
          <w:szCs w:val="20"/>
          <w:u w:val="single"/>
        </w:rPr>
        <w:t xml:space="preserve"> </w:t>
      </w:r>
      <w:proofErr w:type="spellStart"/>
      <w:r w:rsidRPr="008C6A4C">
        <w:rPr>
          <w:rFonts w:cs="Arial"/>
          <w:i/>
          <w:sz w:val="20"/>
          <w:szCs w:val="20"/>
          <w:u w:val="single"/>
        </w:rPr>
        <w:t>obaveza</w:t>
      </w:r>
      <w:proofErr w:type="spellEnd"/>
      <w:r w:rsidRPr="008C6A4C">
        <w:rPr>
          <w:rFonts w:cs="Arial"/>
          <w:i/>
          <w:sz w:val="20"/>
          <w:szCs w:val="20"/>
          <w:u w:val="single"/>
        </w:rPr>
        <w:t>:</w:t>
      </w:r>
    </w:p>
    <w:p w14:paraId="1C94103C" w14:textId="77777777" w:rsidR="00391182" w:rsidRPr="00391182" w:rsidRDefault="00391182" w:rsidP="00FD5939">
      <w:pPr>
        <w:pStyle w:val="ListParagraph"/>
        <w:numPr>
          <w:ilvl w:val="0"/>
          <w:numId w:val="34"/>
        </w:numPr>
        <w:jc w:val="both"/>
        <w:rPr>
          <w:rFonts w:cs="Arial"/>
          <w:sz w:val="20"/>
          <w:szCs w:val="20"/>
        </w:rPr>
      </w:pPr>
      <w:proofErr w:type="spellStart"/>
      <w:r w:rsidRPr="00391182">
        <w:rPr>
          <w:rFonts w:cs="Arial"/>
          <w:sz w:val="20"/>
          <w:szCs w:val="20"/>
        </w:rPr>
        <w:t>uredno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rokovima</w:t>
      </w:r>
      <w:proofErr w:type="spellEnd"/>
      <w:r w:rsidRPr="00391182">
        <w:rPr>
          <w:rFonts w:cs="Arial"/>
          <w:sz w:val="20"/>
          <w:szCs w:val="20"/>
        </w:rPr>
        <w:t xml:space="preserve"> </w:t>
      </w:r>
      <w:proofErr w:type="spellStart"/>
      <w:r w:rsidRPr="00391182">
        <w:rPr>
          <w:rFonts w:cs="Arial"/>
          <w:sz w:val="20"/>
          <w:szCs w:val="20"/>
        </w:rPr>
        <w:t>dospjelosti</w:t>
      </w:r>
      <w:proofErr w:type="spellEnd"/>
      <w:r w:rsidRPr="00391182">
        <w:rPr>
          <w:rFonts w:cs="Arial"/>
          <w:sz w:val="20"/>
          <w:szCs w:val="20"/>
        </w:rPr>
        <w:t xml:space="preserve"> </w:t>
      </w:r>
      <w:proofErr w:type="spellStart"/>
      <w:r w:rsidRPr="00391182">
        <w:rPr>
          <w:rFonts w:cs="Arial"/>
          <w:sz w:val="20"/>
          <w:szCs w:val="20"/>
        </w:rPr>
        <w:t>ispunjava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plaćanjima</w:t>
      </w:r>
      <w:proofErr w:type="spellEnd"/>
      <w:r w:rsidRPr="00391182">
        <w:rPr>
          <w:rFonts w:cs="Arial"/>
          <w:sz w:val="20"/>
          <w:szCs w:val="20"/>
        </w:rPr>
        <w:t xml:space="preserve"> </w:t>
      </w:r>
      <w:proofErr w:type="spellStart"/>
      <w:r w:rsidRPr="00391182">
        <w:rPr>
          <w:rFonts w:cs="Arial"/>
          <w:sz w:val="20"/>
          <w:szCs w:val="20"/>
        </w:rPr>
        <w:t>preuzetim</w:t>
      </w:r>
      <w:proofErr w:type="spellEnd"/>
      <w:r w:rsidRPr="00391182">
        <w:rPr>
          <w:rFonts w:cs="Arial"/>
          <w:sz w:val="20"/>
          <w:szCs w:val="20"/>
        </w:rPr>
        <w:t xml:space="preserve"> </w:t>
      </w:r>
      <w:proofErr w:type="spellStart"/>
      <w:proofErr w:type="gramStart"/>
      <w:r w:rsidRPr="00391182">
        <w:rPr>
          <w:rFonts w:cs="Arial"/>
          <w:sz w:val="20"/>
          <w:szCs w:val="20"/>
        </w:rPr>
        <w:t>Ugovorom</w:t>
      </w:r>
      <w:proofErr w:type="spellEnd"/>
      <w:r w:rsidRPr="00391182">
        <w:rPr>
          <w:rFonts w:cs="Arial"/>
          <w:sz w:val="20"/>
          <w:szCs w:val="20"/>
        </w:rPr>
        <w:t>;</w:t>
      </w:r>
      <w:proofErr w:type="gramEnd"/>
      <w:r w:rsidRPr="00391182">
        <w:rPr>
          <w:rFonts w:cs="Arial"/>
          <w:sz w:val="20"/>
          <w:szCs w:val="20"/>
        </w:rPr>
        <w:t xml:space="preserve"> </w:t>
      </w:r>
    </w:p>
    <w:p w14:paraId="773F94FA" w14:textId="77777777" w:rsidR="00391182" w:rsidRPr="00391182" w:rsidRDefault="00391182" w:rsidP="00FD5939">
      <w:pPr>
        <w:pStyle w:val="ListParagraph"/>
        <w:numPr>
          <w:ilvl w:val="0"/>
          <w:numId w:val="34"/>
        </w:numPr>
        <w:jc w:val="both"/>
        <w:rPr>
          <w:rFonts w:cs="Arial"/>
          <w:sz w:val="20"/>
          <w:szCs w:val="20"/>
        </w:rPr>
      </w:pPr>
      <w:r w:rsidRPr="00391182">
        <w:rPr>
          <w:rFonts w:cs="Arial"/>
          <w:sz w:val="20"/>
          <w:szCs w:val="20"/>
        </w:rPr>
        <w:t xml:space="preserve">bez </w:t>
      </w:r>
      <w:proofErr w:type="spellStart"/>
      <w:r w:rsidRPr="00391182">
        <w:rPr>
          <w:rFonts w:cs="Arial"/>
          <w:sz w:val="20"/>
          <w:szCs w:val="20"/>
        </w:rPr>
        <w:t>odlaganja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o </w:t>
      </w:r>
      <w:proofErr w:type="spellStart"/>
      <w:r w:rsidRPr="00391182">
        <w:rPr>
          <w:rFonts w:cs="Arial"/>
          <w:sz w:val="20"/>
          <w:szCs w:val="20"/>
        </w:rPr>
        <w:t>svakom</w:t>
      </w:r>
      <w:proofErr w:type="spellEnd"/>
      <w:r w:rsidRPr="00391182">
        <w:rPr>
          <w:rFonts w:cs="Arial"/>
          <w:sz w:val="20"/>
          <w:szCs w:val="20"/>
        </w:rPr>
        <w:t xml:space="preserve"> </w:t>
      </w:r>
      <w:proofErr w:type="spellStart"/>
      <w:r w:rsidRPr="00391182">
        <w:rPr>
          <w:rFonts w:cs="Arial"/>
          <w:sz w:val="20"/>
          <w:szCs w:val="20"/>
        </w:rPr>
        <w:t>skrivenom</w:t>
      </w:r>
      <w:proofErr w:type="spellEnd"/>
      <w:r w:rsidRPr="00391182">
        <w:rPr>
          <w:rFonts w:cs="Arial"/>
          <w:sz w:val="20"/>
          <w:szCs w:val="20"/>
        </w:rPr>
        <w:t xml:space="preserve"> </w:t>
      </w:r>
      <w:proofErr w:type="spellStart"/>
      <w:r w:rsidRPr="00391182">
        <w:rPr>
          <w:rFonts w:cs="Arial"/>
          <w:sz w:val="20"/>
          <w:szCs w:val="20"/>
        </w:rPr>
        <w:t>nedostatku</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člana</w:t>
      </w:r>
      <w:proofErr w:type="spellEnd"/>
      <w:r w:rsidRPr="00391182">
        <w:rPr>
          <w:rFonts w:cs="Arial"/>
          <w:sz w:val="20"/>
          <w:szCs w:val="20"/>
        </w:rPr>
        <w:t xml:space="preserve"> 1. </w:t>
      </w:r>
      <w:proofErr w:type="spellStart"/>
      <w:r w:rsidRPr="00391182">
        <w:rPr>
          <w:rFonts w:cs="Arial"/>
          <w:sz w:val="20"/>
          <w:szCs w:val="20"/>
        </w:rPr>
        <w:t>ovog</w:t>
      </w:r>
      <w:proofErr w:type="spellEnd"/>
      <w:r w:rsidRPr="00391182">
        <w:rPr>
          <w:rFonts w:cs="Arial"/>
          <w:sz w:val="20"/>
          <w:szCs w:val="20"/>
        </w:rPr>
        <w:t xml:space="preserve"> </w:t>
      </w:r>
      <w:proofErr w:type="spellStart"/>
      <w:proofErr w:type="gramStart"/>
      <w:r w:rsidRPr="00391182">
        <w:rPr>
          <w:rFonts w:cs="Arial"/>
          <w:sz w:val="20"/>
          <w:szCs w:val="20"/>
        </w:rPr>
        <w:t>Ugovora</w:t>
      </w:r>
      <w:proofErr w:type="spellEnd"/>
      <w:r w:rsidRPr="00391182">
        <w:rPr>
          <w:rFonts w:cs="Arial"/>
          <w:sz w:val="20"/>
          <w:szCs w:val="20"/>
        </w:rPr>
        <w:t>;</w:t>
      </w:r>
      <w:proofErr w:type="gramEnd"/>
    </w:p>
    <w:p w14:paraId="5D434117" w14:textId="77777777" w:rsidR="00391182" w:rsidRPr="00391182" w:rsidRDefault="00391182" w:rsidP="00FD5939">
      <w:pPr>
        <w:pStyle w:val="ListParagraph"/>
        <w:numPr>
          <w:ilvl w:val="0"/>
          <w:numId w:val="34"/>
        </w:numPr>
        <w:spacing w:before="40" w:after="40"/>
        <w:jc w:val="both"/>
        <w:rPr>
          <w:rFonts w:cs="Arial"/>
          <w:sz w:val="20"/>
          <w:szCs w:val="20"/>
        </w:rPr>
      </w:pPr>
      <w:r w:rsidRPr="00391182">
        <w:rPr>
          <w:rFonts w:cs="Arial"/>
          <w:sz w:val="20"/>
          <w:szCs w:val="20"/>
        </w:rPr>
        <w:t xml:space="preserve">se </w:t>
      </w:r>
      <w:proofErr w:type="spellStart"/>
      <w:r w:rsidRPr="00391182">
        <w:rPr>
          <w:rFonts w:cs="Arial"/>
          <w:sz w:val="20"/>
          <w:szCs w:val="20"/>
        </w:rPr>
        <w:t>pridržava</w:t>
      </w:r>
      <w:proofErr w:type="spellEnd"/>
      <w:r w:rsidRPr="00391182">
        <w:rPr>
          <w:rFonts w:cs="Arial"/>
          <w:sz w:val="20"/>
          <w:szCs w:val="20"/>
        </w:rPr>
        <w:t xml:space="preserve"> </w:t>
      </w:r>
      <w:proofErr w:type="spellStart"/>
      <w:r w:rsidRPr="00391182">
        <w:rPr>
          <w:rFonts w:cs="Arial"/>
          <w:sz w:val="20"/>
          <w:szCs w:val="20"/>
        </w:rPr>
        <w:t>Pravilnika</w:t>
      </w:r>
      <w:proofErr w:type="spellEnd"/>
      <w:r w:rsidRPr="00391182">
        <w:rPr>
          <w:rFonts w:cs="Arial"/>
          <w:sz w:val="20"/>
          <w:szCs w:val="20"/>
        </w:rPr>
        <w:t xml:space="preserve"> o </w:t>
      </w:r>
      <w:proofErr w:type="spellStart"/>
      <w:r w:rsidRPr="00391182">
        <w:rPr>
          <w:rFonts w:cs="Arial"/>
          <w:sz w:val="20"/>
          <w:szCs w:val="20"/>
        </w:rPr>
        <w:t>utvrđivanju</w:t>
      </w:r>
      <w:proofErr w:type="spellEnd"/>
      <w:r w:rsidRPr="00391182">
        <w:rPr>
          <w:rFonts w:cs="Arial"/>
          <w:sz w:val="20"/>
          <w:szCs w:val="20"/>
        </w:rPr>
        <w:t xml:space="preserve"> </w:t>
      </w:r>
      <w:proofErr w:type="spellStart"/>
      <w:r w:rsidRPr="00391182">
        <w:rPr>
          <w:rFonts w:cs="Arial"/>
          <w:sz w:val="20"/>
          <w:szCs w:val="20"/>
        </w:rPr>
        <w:t>zahtjeva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upravnih</w:t>
      </w:r>
      <w:proofErr w:type="spellEnd"/>
      <w:r w:rsidRPr="00391182">
        <w:rPr>
          <w:rFonts w:cs="Arial"/>
          <w:sz w:val="20"/>
          <w:szCs w:val="20"/>
        </w:rPr>
        <w:t xml:space="preserve"> </w:t>
      </w:r>
      <w:proofErr w:type="spellStart"/>
      <w:r w:rsidRPr="00391182">
        <w:rPr>
          <w:rFonts w:cs="Arial"/>
          <w:sz w:val="20"/>
          <w:szCs w:val="20"/>
        </w:rPr>
        <w:t>postupaka</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aerodromima</w:t>
      </w:r>
      <w:proofErr w:type="spellEnd"/>
      <w:r w:rsidRPr="00391182">
        <w:rPr>
          <w:rFonts w:cs="Arial"/>
          <w:sz w:val="20"/>
          <w:szCs w:val="20"/>
        </w:rPr>
        <w:t xml:space="preserve"> („</w:t>
      </w:r>
      <w:proofErr w:type="spellStart"/>
      <w:r w:rsidRPr="00391182">
        <w:rPr>
          <w:rFonts w:cs="Arial"/>
          <w:sz w:val="20"/>
          <w:szCs w:val="20"/>
        </w:rPr>
        <w:t>Službeni</w:t>
      </w:r>
      <w:proofErr w:type="spellEnd"/>
      <w:r w:rsidRPr="00391182">
        <w:rPr>
          <w:rFonts w:cs="Arial"/>
          <w:sz w:val="20"/>
          <w:szCs w:val="20"/>
        </w:rPr>
        <w:t xml:space="preserve"> </w:t>
      </w:r>
      <w:proofErr w:type="spellStart"/>
      <w:r w:rsidRPr="00391182">
        <w:rPr>
          <w:rFonts w:cs="Arial"/>
          <w:sz w:val="20"/>
          <w:szCs w:val="20"/>
        </w:rPr>
        <w:t>glasnik</w:t>
      </w:r>
      <w:proofErr w:type="spellEnd"/>
      <w:r w:rsidRPr="00391182">
        <w:rPr>
          <w:rFonts w:cs="Arial"/>
          <w:sz w:val="20"/>
          <w:szCs w:val="20"/>
        </w:rPr>
        <w:t xml:space="preserve"> BiH </w:t>
      </w:r>
      <w:proofErr w:type="spellStart"/>
      <w:r w:rsidRPr="00391182">
        <w:rPr>
          <w:rFonts w:cs="Arial"/>
          <w:sz w:val="20"/>
          <w:szCs w:val="20"/>
        </w:rPr>
        <w:t>broj</w:t>
      </w:r>
      <w:proofErr w:type="spellEnd"/>
      <w:r w:rsidRPr="00391182">
        <w:rPr>
          <w:rFonts w:cs="Arial"/>
          <w:sz w:val="20"/>
          <w:szCs w:val="20"/>
        </w:rPr>
        <w:t xml:space="preserve">: 17/21, 42/24 </w:t>
      </w:r>
      <w:proofErr w:type="spellStart"/>
      <w:r w:rsidRPr="00391182">
        <w:rPr>
          <w:rFonts w:cs="Arial"/>
          <w:sz w:val="20"/>
          <w:szCs w:val="20"/>
        </w:rPr>
        <w:t>i</w:t>
      </w:r>
      <w:proofErr w:type="spellEnd"/>
      <w:r w:rsidRPr="00391182">
        <w:rPr>
          <w:rFonts w:cs="Arial"/>
          <w:sz w:val="20"/>
          <w:szCs w:val="20"/>
        </w:rPr>
        <w:t xml:space="preserve"> 46/25</w:t>
      </w:r>
      <w:proofErr w:type="gramStart"/>
      <w:r w:rsidRPr="00391182">
        <w:rPr>
          <w:rFonts w:cs="Arial"/>
          <w:sz w:val="20"/>
          <w:szCs w:val="20"/>
        </w:rPr>
        <w:t>);</w:t>
      </w:r>
      <w:proofErr w:type="gramEnd"/>
    </w:p>
    <w:p w14:paraId="7824FC5F" w14:textId="77777777" w:rsidR="00391182" w:rsidRPr="00391182" w:rsidRDefault="00391182" w:rsidP="00FD5939">
      <w:pPr>
        <w:pStyle w:val="ListParagraph"/>
        <w:numPr>
          <w:ilvl w:val="0"/>
          <w:numId w:val="34"/>
        </w:numPr>
        <w:spacing w:before="40" w:after="40"/>
        <w:jc w:val="both"/>
        <w:rPr>
          <w:rFonts w:cs="Arial"/>
          <w:sz w:val="20"/>
          <w:szCs w:val="20"/>
        </w:rPr>
      </w:pPr>
      <w:r w:rsidRPr="00391182">
        <w:rPr>
          <w:rFonts w:cs="Arial"/>
          <w:sz w:val="20"/>
          <w:szCs w:val="20"/>
        </w:rPr>
        <w:t xml:space="preserve">bez </w:t>
      </w:r>
      <w:proofErr w:type="spellStart"/>
      <w:r w:rsidRPr="00391182">
        <w:rPr>
          <w:rFonts w:cs="Arial"/>
          <w:sz w:val="20"/>
          <w:szCs w:val="20"/>
        </w:rPr>
        <w:t>odlaganja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o </w:t>
      </w:r>
      <w:proofErr w:type="spellStart"/>
      <w:r w:rsidRPr="00391182">
        <w:rPr>
          <w:rFonts w:cs="Arial"/>
          <w:sz w:val="20"/>
          <w:szCs w:val="20"/>
        </w:rPr>
        <w:t>promjeni</w:t>
      </w:r>
      <w:proofErr w:type="spellEnd"/>
      <w:r w:rsidRPr="00391182">
        <w:rPr>
          <w:rFonts w:cs="Arial"/>
          <w:sz w:val="20"/>
          <w:szCs w:val="20"/>
        </w:rPr>
        <w:t xml:space="preserve"> </w:t>
      </w:r>
      <w:proofErr w:type="spellStart"/>
      <w:r w:rsidRPr="00391182">
        <w:rPr>
          <w:rFonts w:cs="Arial"/>
          <w:sz w:val="20"/>
          <w:szCs w:val="20"/>
        </w:rPr>
        <w:t>lica</w:t>
      </w:r>
      <w:proofErr w:type="spellEnd"/>
      <w:r w:rsidRPr="00391182">
        <w:rPr>
          <w:rFonts w:cs="Arial"/>
          <w:sz w:val="20"/>
          <w:szCs w:val="20"/>
        </w:rPr>
        <w:t xml:space="preserve"> </w:t>
      </w:r>
      <w:proofErr w:type="spellStart"/>
      <w:r w:rsidRPr="00391182">
        <w:rPr>
          <w:rFonts w:cs="Arial"/>
          <w:sz w:val="20"/>
          <w:szCs w:val="20"/>
        </w:rPr>
        <w:t>ovlaštenih</w:t>
      </w:r>
      <w:proofErr w:type="spellEnd"/>
      <w:r w:rsidRPr="00391182">
        <w:rPr>
          <w:rFonts w:cs="Arial"/>
          <w:sz w:val="20"/>
          <w:szCs w:val="20"/>
        </w:rPr>
        <w:t xml:space="preserve"> za </w:t>
      </w:r>
      <w:proofErr w:type="spellStart"/>
      <w:r w:rsidRPr="00391182">
        <w:rPr>
          <w:rFonts w:cs="Arial"/>
          <w:sz w:val="20"/>
          <w:szCs w:val="20"/>
        </w:rPr>
        <w:t>zastupanje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3DF2D3BB" w14:textId="77777777" w:rsidR="00391182" w:rsidRPr="00391182" w:rsidRDefault="00391182" w:rsidP="00391182">
      <w:pPr>
        <w:pStyle w:val="ListParagraph"/>
        <w:spacing w:before="40" w:after="40"/>
        <w:jc w:val="both"/>
        <w:rPr>
          <w:rFonts w:cs="Arial"/>
          <w:sz w:val="20"/>
          <w:szCs w:val="20"/>
        </w:rPr>
      </w:pPr>
    </w:p>
    <w:p w14:paraId="27B1734B" w14:textId="77777777" w:rsidR="00391182" w:rsidRPr="00391182" w:rsidRDefault="00391182" w:rsidP="008C6A4C">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korištenja</w:t>
      </w:r>
      <w:proofErr w:type="spellEnd"/>
      <w:r w:rsidRPr="00391182">
        <w:rPr>
          <w:rFonts w:cs="Arial"/>
          <w:i/>
          <w:sz w:val="20"/>
          <w:szCs w:val="20"/>
          <w:u w:val="single"/>
        </w:rPr>
        <w:t xml:space="preserve"> </w:t>
      </w:r>
      <w:proofErr w:type="spellStart"/>
      <w:r w:rsidRPr="00391182">
        <w:rPr>
          <w:rFonts w:cs="Arial"/>
          <w:i/>
          <w:sz w:val="20"/>
          <w:szCs w:val="20"/>
          <w:u w:val="single"/>
        </w:rPr>
        <w:t>prostora</w:t>
      </w:r>
      <w:proofErr w:type="spellEnd"/>
    </w:p>
    <w:p w14:paraId="5DA0CD3A" w14:textId="77777777" w:rsidR="00391182" w:rsidRPr="00391182" w:rsidRDefault="00391182" w:rsidP="00FD5939">
      <w:pPr>
        <w:numPr>
          <w:ilvl w:val="0"/>
          <w:numId w:val="35"/>
        </w:numPr>
        <w:tabs>
          <w:tab w:val="num" w:pos="1134"/>
        </w:tabs>
        <w:ind w:left="709" w:hanging="283"/>
        <w:jc w:val="both"/>
        <w:rPr>
          <w:rFonts w:cs="Arial"/>
          <w:sz w:val="20"/>
          <w:szCs w:val="20"/>
        </w:rPr>
      </w:pPr>
      <w:proofErr w:type="spellStart"/>
      <w:r w:rsidRPr="00391182">
        <w:rPr>
          <w:rFonts w:cs="Arial"/>
          <w:sz w:val="20"/>
          <w:szCs w:val="20"/>
        </w:rPr>
        <w:t>koristi</w:t>
      </w:r>
      <w:proofErr w:type="spellEnd"/>
      <w:r w:rsidRPr="00391182">
        <w:rPr>
          <w:rFonts w:cs="Arial"/>
          <w:sz w:val="20"/>
          <w:szCs w:val="20"/>
        </w:rPr>
        <w:t xml:space="preserve"> </w:t>
      </w:r>
      <w:proofErr w:type="spellStart"/>
      <w:r w:rsidRPr="00391182">
        <w:rPr>
          <w:rFonts w:cs="Arial"/>
          <w:sz w:val="20"/>
          <w:szCs w:val="20"/>
        </w:rPr>
        <w:t>zakupljeni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isključivo</w:t>
      </w:r>
      <w:proofErr w:type="spellEnd"/>
      <w:r w:rsidRPr="00391182">
        <w:rPr>
          <w:rFonts w:cs="Arial"/>
          <w:sz w:val="20"/>
          <w:szCs w:val="20"/>
        </w:rPr>
        <w:t xml:space="preserve"> pod </w:t>
      </w:r>
      <w:proofErr w:type="spellStart"/>
      <w:r w:rsidRPr="00391182">
        <w:rPr>
          <w:rFonts w:cs="Arial"/>
          <w:sz w:val="20"/>
          <w:szCs w:val="20"/>
        </w:rPr>
        <w:t>odobrenim</w:t>
      </w:r>
      <w:proofErr w:type="spellEnd"/>
      <w:r w:rsidRPr="00391182">
        <w:rPr>
          <w:rFonts w:cs="Arial"/>
          <w:sz w:val="20"/>
          <w:szCs w:val="20"/>
        </w:rPr>
        <w:t xml:space="preserve"> </w:t>
      </w:r>
      <w:proofErr w:type="spellStart"/>
      <w:r w:rsidRPr="00391182">
        <w:rPr>
          <w:rFonts w:cs="Arial"/>
          <w:sz w:val="20"/>
          <w:szCs w:val="20"/>
        </w:rPr>
        <w:t>trgovačkim</w:t>
      </w:r>
      <w:proofErr w:type="spellEnd"/>
      <w:r w:rsidRPr="00391182">
        <w:rPr>
          <w:rFonts w:cs="Arial"/>
          <w:sz w:val="20"/>
          <w:szCs w:val="20"/>
        </w:rPr>
        <w:t xml:space="preserve"> </w:t>
      </w:r>
      <w:proofErr w:type="spellStart"/>
      <w:r w:rsidRPr="00391182">
        <w:rPr>
          <w:rFonts w:cs="Arial"/>
          <w:sz w:val="20"/>
          <w:szCs w:val="20"/>
        </w:rPr>
        <w:t>nazivom</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ne </w:t>
      </w:r>
      <w:proofErr w:type="spellStart"/>
      <w:r w:rsidRPr="00391182">
        <w:rPr>
          <w:rFonts w:cs="Arial"/>
          <w:sz w:val="20"/>
          <w:szCs w:val="20"/>
        </w:rPr>
        <w:t>mijenja</w:t>
      </w:r>
      <w:proofErr w:type="spellEnd"/>
      <w:r w:rsidRPr="00391182">
        <w:rPr>
          <w:rFonts w:cs="Arial"/>
          <w:sz w:val="20"/>
          <w:szCs w:val="20"/>
        </w:rPr>
        <w:t xml:space="preserve"> </w:t>
      </w:r>
      <w:proofErr w:type="spellStart"/>
      <w:r w:rsidRPr="00391182">
        <w:rPr>
          <w:rFonts w:cs="Arial"/>
          <w:sz w:val="20"/>
          <w:szCs w:val="20"/>
        </w:rPr>
        <w:t>karakter</w:t>
      </w:r>
      <w:proofErr w:type="spellEnd"/>
      <w:r w:rsidRPr="00391182">
        <w:rPr>
          <w:rFonts w:cs="Arial"/>
          <w:sz w:val="20"/>
          <w:szCs w:val="20"/>
        </w:rPr>
        <w:t xml:space="preserve"> </w:t>
      </w:r>
      <w:proofErr w:type="spellStart"/>
      <w:r w:rsidRPr="00391182">
        <w:rPr>
          <w:rFonts w:cs="Arial"/>
          <w:sz w:val="20"/>
          <w:szCs w:val="20"/>
        </w:rPr>
        <w:t>poslovanja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upotrebu</w:t>
      </w:r>
      <w:proofErr w:type="spellEnd"/>
      <w:r w:rsidRPr="00391182">
        <w:rPr>
          <w:rFonts w:cs="Arial"/>
          <w:sz w:val="20"/>
          <w:szCs w:val="20"/>
        </w:rPr>
        <w:t xml:space="preserve"> </w:t>
      </w:r>
      <w:proofErr w:type="spellStart"/>
      <w:proofErr w:type="gramStart"/>
      <w:r w:rsidRPr="00391182">
        <w:rPr>
          <w:rFonts w:cs="Arial"/>
          <w:sz w:val="20"/>
          <w:szCs w:val="20"/>
        </w:rPr>
        <w:t>prostora</w:t>
      </w:r>
      <w:proofErr w:type="spellEnd"/>
      <w:r w:rsidRPr="00391182">
        <w:rPr>
          <w:rFonts w:cs="Arial"/>
          <w:sz w:val="20"/>
          <w:szCs w:val="20"/>
        </w:rPr>
        <w:t>;</w:t>
      </w:r>
      <w:proofErr w:type="gramEnd"/>
    </w:p>
    <w:p w14:paraId="7CEE00C2" w14:textId="77777777" w:rsidR="00391182" w:rsidRPr="00391182" w:rsidRDefault="00391182" w:rsidP="00FD5939">
      <w:pPr>
        <w:numPr>
          <w:ilvl w:val="0"/>
          <w:numId w:val="35"/>
        </w:numPr>
        <w:tabs>
          <w:tab w:val="num" w:pos="1134"/>
        </w:tabs>
        <w:ind w:left="709" w:hanging="283"/>
        <w:jc w:val="both"/>
        <w:rPr>
          <w:rFonts w:cs="Arial"/>
          <w:color w:val="FF0000"/>
          <w:sz w:val="20"/>
          <w:szCs w:val="20"/>
        </w:rPr>
      </w:pPr>
      <w:r w:rsidRPr="00391182">
        <w:rPr>
          <w:rFonts w:cs="Arial"/>
          <w:sz w:val="20"/>
          <w:szCs w:val="20"/>
        </w:rPr>
        <w:t xml:space="preserve">u </w:t>
      </w:r>
      <w:proofErr w:type="spellStart"/>
      <w:r w:rsidRPr="00391182">
        <w:rPr>
          <w:rFonts w:cs="Arial"/>
          <w:sz w:val="20"/>
          <w:szCs w:val="20"/>
        </w:rPr>
        <w:t>okviru</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ne </w:t>
      </w:r>
      <w:proofErr w:type="spellStart"/>
      <w:r w:rsidRPr="00391182">
        <w:rPr>
          <w:rFonts w:cs="Arial"/>
          <w:sz w:val="20"/>
          <w:szCs w:val="20"/>
        </w:rPr>
        <w:t>nudi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prodaju</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ne </w:t>
      </w:r>
      <w:proofErr w:type="spellStart"/>
      <w:r w:rsidRPr="00391182">
        <w:rPr>
          <w:rFonts w:cs="Arial"/>
          <w:sz w:val="20"/>
          <w:szCs w:val="20"/>
        </w:rPr>
        <w:t>instalira</w:t>
      </w:r>
      <w:proofErr w:type="spellEnd"/>
      <w:r w:rsidRPr="00391182">
        <w:rPr>
          <w:rFonts w:cs="Arial"/>
          <w:sz w:val="20"/>
          <w:szCs w:val="20"/>
        </w:rPr>
        <w:t xml:space="preserve">, </w:t>
      </w:r>
      <w:proofErr w:type="spellStart"/>
      <w:r w:rsidRPr="00391182">
        <w:rPr>
          <w:rFonts w:cs="Arial"/>
          <w:sz w:val="20"/>
          <w:szCs w:val="20"/>
        </w:rPr>
        <w:t>održava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upravlja</w:t>
      </w:r>
      <w:proofErr w:type="spellEnd"/>
      <w:r w:rsidRPr="00391182">
        <w:rPr>
          <w:rFonts w:cs="Arial"/>
          <w:sz w:val="20"/>
          <w:szCs w:val="20"/>
        </w:rPr>
        <w:t xml:space="preserve">, </w:t>
      </w:r>
      <w:proofErr w:type="spellStart"/>
      <w:r w:rsidRPr="00391182">
        <w:rPr>
          <w:rFonts w:cs="Arial"/>
          <w:sz w:val="20"/>
          <w:szCs w:val="20"/>
        </w:rPr>
        <w:t>niti</w:t>
      </w:r>
      <w:proofErr w:type="spellEnd"/>
      <w:r w:rsidRPr="00391182">
        <w:rPr>
          <w:rFonts w:cs="Arial"/>
          <w:sz w:val="20"/>
          <w:szCs w:val="20"/>
        </w:rPr>
        <w:t xml:space="preserve"> </w:t>
      </w:r>
      <w:proofErr w:type="spellStart"/>
      <w:r w:rsidRPr="00391182">
        <w:rPr>
          <w:rFonts w:cs="Arial"/>
          <w:sz w:val="20"/>
          <w:szCs w:val="20"/>
        </w:rPr>
        <w:t>dozvoli</w:t>
      </w:r>
      <w:proofErr w:type="spellEnd"/>
      <w:r w:rsidRPr="00391182">
        <w:rPr>
          <w:rFonts w:cs="Arial"/>
          <w:sz w:val="20"/>
          <w:szCs w:val="20"/>
        </w:rPr>
        <w:t xml:space="preserve"> </w:t>
      </w:r>
      <w:proofErr w:type="spellStart"/>
      <w:r w:rsidRPr="00391182">
        <w:rPr>
          <w:rFonts w:cs="Arial"/>
          <w:sz w:val="20"/>
          <w:szCs w:val="20"/>
        </w:rPr>
        <w:t>instaliranje</w:t>
      </w:r>
      <w:proofErr w:type="spellEnd"/>
      <w:r w:rsidRPr="00391182">
        <w:rPr>
          <w:rFonts w:cs="Arial"/>
          <w:sz w:val="20"/>
          <w:szCs w:val="20"/>
        </w:rPr>
        <w:t xml:space="preserve"> </w:t>
      </w:r>
      <w:proofErr w:type="spellStart"/>
      <w:r w:rsidRPr="00391182">
        <w:rPr>
          <w:rFonts w:cs="Arial"/>
          <w:sz w:val="20"/>
          <w:szCs w:val="20"/>
        </w:rPr>
        <w:t>opreme</w:t>
      </w:r>
      <w:proofErr w:type="spellEnd"/>
      <w:r w:rsidRPr="00391182">
        <w:rPr>
          <w:rFonts w:cs="Arial"/>
          <w:sz w:val="20"/>
          <w:szCs w:val="20"/>
        </w:rPr>
        <w:t xml:space="preserve"> za </w:t>
      </w:r>
      <w:proofErr w:type="spellStart"/>
      <w:r w:rsidRPr="00391182">
        <w:rPr>
          <w:rFonts w:cs="Arial"/>
          <w:sz w:val="20"/>
          <w:szCs w:val="20"/>
        </w:rPr>
        <w:t>prikaz</w:t>
      </w:r>
      <w:proofErr w:type="spellEnd"/>
      <w:r w:rsidRPr="00391182">
        <w:rPr>
          <w:rFonts w:cs="Arial"/>
          <w:sz w:val="20"/>
          <w:szCs w:val="20"/>
        </w:rPr>
        <w:t xml:space="preserve"> </w:t>
      </w:r>
      <w:proofErr w:type="spellStart"/>
      <w:r w:rsidRPr="00391182">
        <w:rPr>
          <w:rFonts w:cs="Arial"/>
          <w:sz w:val="20"/>
          <w:szCs w:val="20"/>
        </w:rPr>
        <w:t>pružanja</w:t>
      </w:r>
      <w:proofErr w:type="spellEnd"/>
      <w:r w:rsidRPr="00391182">
        <w:rPr>
          <w:rFonts w:cs="Arial"/>
          <w:sz w:val="20"/>
          <w:szCs w:val="20"/>
        </w:rPr>
        <w:t xml:space="preserve"> </w:t>
      </w:r>
      <w:proofErr w:type="spellStart"/>
      <w:r w:rsidRPr="00391182">
        <w:rPr>
          <w:rFonts w:cs="Arial"/>
          <w:sz w:val="20"/>
          <w:szCs w:val="20"/>
        </w:rPr>
        <w:t>komercijalnih</w:t>
      </w:r>
      <w:proofErr w:type="spellEnd"/>
      <w:r w:rsidRPr="00391182">
        <w:rPr>
          <w:rFonts w:cs="Arial"/>
          <w:sz w:val="20"/>
          <w:szCs w:val="20"/>
        </w:rPr>
        <w:t xml:space="preserve"> </w:t>
      </w:r>
      <w:proofErr w:type="spellStart"/>
      <w:r w:rsidRPr="00391182">
        <w:rPr>
          <w:rFonts w:cs="Arial"/>
          <w:sz w:val="20"/>
          <w:szCs w:val="20"/>
        </w:rPr>
        <w:t>sadržaja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stavke</w:t>
      </w:r>
      <w:proofErr w:type="spellEnd"/>
      <w:r w:rsidRPr="00391182">
        <w:rPr>
          <w:rFonts w:cs="Arial"/>
          <w:sz w:val="20"/>
          <w:szCs w:val="20"/>
        </w:rPr>
        <w:t xml:space="preserve">, </w:t>
      </w:r>
      <w:proofErr w:type="spellStart"/>
      <w:r w:rsidRPr="00391182">
        <w:rPr>
          <w:rFonts w:cs="Arial"/>
          <w:sz w:val="20"/>
          <w:szCs w:val="20"/>
        </w:rPr>
        <w:t>proizvoda</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stvari</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dostupna</w:t>
      </w:r>
      <w:proofErr w:type="spellEnd"/>
      <w:r w:rsidRPr="00391182">
        <w:rPr>
          <w:rFonts w:cs="Arial"/>
          <w:sz w:val="20"/>
          <w:szCs w:val="20"/>
        </w:rPr>
        <w:t xml:space="preserve"> </w:t>
      </w:r>
      <w:proofErr w:type="spellStart"/>
      <w:r w:rsidRPr="00391182">
        <w:rPr>
          <w:rFonts w:cs="Arial"/>
          <w:sz w:val="20"/>
          <w:szCs w:val="20"/>
        </w:rPr>
        <w:t>unutar</w:t>
      </w:r>
      <w:proofErr w:type="spellEnd"/>
      <w:r w:rsidRPr="00391182">
        <w:rPr>
          <w:rFonts w:cs="Arial"/>
          <w:sz w:val="20"/>
          <w:szCs w:val="20"/>
        </w:rPr>
        <w:t xml:space="preserve"> </w:t>
      </w:r>
      <w:proofErr w:type="spellStart"/>
      <w:proofErr w:type="gramStart"/>
      <w:r w:rsidRPr="00391182">
        <w:rPr>
          <w:rFonts w:cs="Arial"/>
          <w:sz w:val="20"/>
          <w:szCs w:val="20"/>
        </w:rPr>
        <w:t>objekta</w:t>
      </w:r>
      <w:proofErr w:type="spellEnd"/>
      <w:r w:rsidRPr="00391182">
        <w:rPr>
          <w:rFonts w:cs="Arial"/>
          <w:sz w:val="20"/>
          <w:szCs w:val="20"/>
        </w:rPr>
        <w:t>;</w:t>
      </w:r>
      <w:proofErr w:type="gramEnd"/>
      <w:r w:rsidRPr="00391182">
        <w:rPr>
          <w:rFonts w:cs="Arial"/>
          <w:sz w:val="20"/>
          <w:szCs w:val="20"/>
        </w:rPr>
        <w:t xml:space="preserve"> </w:t>
      </w:r>
    </w:p>
    <w:p w14:paraId="51A018BF" w14:textId="77777777" w:rsidR="00391182" w:rsidRPr="00391182" w:rsidRDefault="00391182" w:rsidP="00FD5939">
      <w:pPr>
        <w:pStyle w:val="ListParagraph"/>
        <w:numPr>
          <w:ilvl w:val="0"/>
          <w:numId w:val="35"/>
        </w:numPr>
        <w:tabs>
          <w:tab w:val="num" w:pos="1134"/>
        </w:tabs>
        <w:ind w:left="709" w:hanging="283"/>
        <w:jc w:val="both"/>
        <w:rPr>
          <w:rFonts w:cs="Arial"/>
          <w:sz w:val="20"/>
          <w:szCs w:val="20"/>
          <w:lang w:val="hr-HR"/>
        </w:rPr>
      </w:pPr>
      <w:r w:rsidRPr="00391182">
        <w:rPr>
          <w:rFonts w:cs="Arial"/>
          <w:sz w:val="20"/>
          <w:szCs w:val="20"/>
        </w:rPr>
        <w:t xml:space="preserve">se </w:t>
      </w:r>
      <w:proofErr w:type="spellStart"/>
      <w:r w:rsidRPr="00391182">
        <w:rPr>
          <w:rFonts w:cs="Arial"/>
          <w:sz w:val="20"/>
          <w:szCs w:val="20"/>
        </w:rPr>
        <w:t>pridržava</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standarda</w:t>
      </w:r>
      <w:proofErr w:type="spellEnd"/>
      <w:r w:rsidRPr="00391182">
        <w:rPr>
          <w:rFonts w:cs="Arial"/>
          <w:sz w:val="20"/>
          <w:szCs w:val="20"/>
        </w:rPr>
        <w:t xml:space="preserve">, </w:t>
      </w:r>
      <w:proofErr w:type="spellStart"/>
      <w:r w:rsidRPr="00391182">
        <w:rPr>
          <w:rFonts w:cs="Arial"/>
          <w:sz w:val="20"/>
          <w:szCs w:val="20"/>
        </w:rPr>
        <w:t>pravila</w:t>
      </w:r>
      <w:proofErr w:type="spellEnd"/>
      <w:r w:rsidRPr="00391182">
        <w:rPr>
          <w:rFonts w:cs="Arial"/>
          <w:sz w:val="20"/>
          <w:szCs w:val="20"/>
        </w:rPr>
        <w:t xml:space="preserve">, </w:t>
      </w:r>
      <w:proofErr w:type="spellStart"/>
      <w:r w:rsidRPr="00391182">
        <w:rPr>
          <w:rFonts w:cs="Arial"/>
          <w:sz w:val="20"/>
          <w:szCs w:val="20"/>
        </w:rPr>
        <w:t>propisa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procedura</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važe</w:t>
      </w:r>
      <w:proofErr w:type="spellEnd"/>
      <w:r w:rsidRPr="00391182">
        <w:rPr>
          <w:rFonts w:cs="Arial"/>
          <w:sz w:val="20"/>
          <w:szCs w:val="20"/>
        </w:rPr>
        <w:t xml:space="preserve"> </w:t>
      </w:r>
      <w:proofErr w:type="spellStart"/>
      <w:r w:rsidRPr="00391182">
        <w:rPr>
          <w:rFonts w:cs="Arial"/>
          <w:sz w:val="20"/>
          <w:szCs w:val="20"/>
        </w:rPr>
        <w:t>kod</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zakona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propisa</w:t>
      </w:r>
      <w:proofErr w:type="spellEnd"/>
      <w:r w:rsidRPr="00391182">
        <w:rPr>
          <w:rFonts w:cs="Arial"/>
          <w:sz w:val="20"/>
          <w:szCs w:val="20"/>
        </w:rPr>
        <w:t xml:space="preserve"> </w:t>
      </w:r>
      <w:proofErr w:type="spellStart"/>
      <w:r w:rsidRPr="00391182">
        <w:rPr>
          <w:rFonts w:cs="Arial"/>
          <w:sz w:val="20"/>
          <w:szCs w:val="20"/>
        </w:rPr>
        <w:t>nadležnih</w:t>
      </w:r>
      <w:proofErr w:type="spellEnd"/>
      <w:r w:rsidRPr="00391182">
        <w:rPr>
          <w:rFonts w:cs="Arial"/>
          <w:sz w:val="20"/>
          <w:szCs w:val="20"/>
        </w:rPr>
        <w:t xml:space="preserve"> vlasti za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r w:rsidRPr="00391182">
        <w:rPr>
          <w:rFonts w:cs="Arial"/>
          <w:sz w:val="20"/>
          <w:szCs w:val="20"/>
          <w:lang w:val="hr-HR"/>
        </w:rPr>
        <w:t xml:space="preserve">a naročito politike “Pravila ponašanja zakupaca koji posluju na lokalitetu Aerodroma </w:t>
      </w:r>
      <w:proofErr w:type="gramStart"/>
      <w:r w:rsidRPr="00391182">
        <w:rPr>
          <w:rFonts w:cs="Arial"/>
          <w:sz w:val="20"/>
          <w:szCs w:val="20"/>
          <w:lang w:val="hr-HR"/>
        </w:rPr>
        <w:t>Sarajevo“</w:t>
      </w:r>
      <w:proofErr w:type="gramEnd"/>
      <w:r w:rsidRPr="00391182">
        <w:rPr>
          <w:rFonts w:cs="Arial"/>
          <w:sz w:val="20"/>
          <w:szCs w:val="20"/>
          <w:lang w:val="hr-HR"/>
        </w:rPr>
        <w:t>. Obavještenja o sadržaju navedenih akata, kao i njihovih izmjena i dopuna Zakupodavac će dostavljati Zakupcu na njegovu</w:t>
      </w:r>
      <w:r w:rsidRPr="00391182" w:rsidDel="00501818">
        <w:rPr>
          <w:rFonts w:cs="Arial"/>
          <w:sz w:val="20"/>
          <w:szCs w:val="20"/>
          <w:lang w:val="hr-HR"/>
        </w:rPr>
        <w:t xml:space="preserve"> </w:t>
      </w:r>
      <w:r w:rsidRPr="00391182">
        <w:rPr>
          <w:rFonts w:cs="Arial"/>
          <w:sz w:val="20"/>
          <w:szCs w:val="20"/>
          <w:highlight w:val="yellow"/>
          <w:lang w:val="hr-HR"/>
        </w:rPr>
        <w:t>e-mail adresu__________</w:t>
      </w:r>
      <w:r w:rsidRPr="00391182">
        <w:rPr>
          <w:rFonts w:cs="Arial"/>
          <w:sz w:val="20"/>
          <w:szCs w:val="20"/>
          <w:lang w:val="hr-HR"/>
        </w:rPr>
        <w:t xml:space="preserve"> ili na adresu sjedišta Zakupca (sve obavijesti, izjave i dopisi između ugovornih strana mogu se dostaviti putem elektronske pošte ili preporučene poštanske pošiljke, s tim da se dan </w:t>
      </w:r>
      <w:r w:rsidRPr="00391182">
        <w:rPr>
          <w:rFonts w:cs="Arial"/>
          <w:sz w:val="20"/>
          <w:szCs w:val="20"/>
          <w:lang w:val="hr-HR"/>
        </w:rPr>
        <w:lastRenderedPageBreak/>
        <w:t>prijema smatra: za e-mail – dan kada je poruka poslana na naznačenu adresu elektronske pošte ili za preporučenu poštu – dan kada je pošiljka dostavljena);</w:t>
      </w:r>
    </w:p>
    <w:p w14:paraId="05E24469" w14:textId="77777777" w:rsidR="00391182" w:rsidRPr="00391182" w:rsidRDefault="00391182" w:rsidP="00FD5939">
      <w:pPr>
        <w:numPr>
          <w:ilvl w:val="0"/>
          <w:numId w:val="35"/>
        </w:numPr>
        <w:tabs>
          <w:tab w:val="num" w:pos="1134"/>
        </w:tabs>
        <w:ind w:left="709" w:hanging="283"/>
        <w:jc w:val="both"/>
        <w:rPr>
          <w:rFonts w:eastAsiaTheme="majorEastAsia" w:cs="Arial"/>
          <w:sz w:val="20"/>
          <w:szCs w:val="20"/>
        </w:rPr>
      </w:pPr>
      <w:r w:rsidRPr="00391182">
        <w:rPr>
          <w:rFonts w:cs="Arial"/>
          <w:sz w:val="20"/>
          <w:szCs w:val="20"/>
        </w:rPr>
        <w:t xml:space="preserve">bez </w:t>
      </w:r>
      <w:proofErr w:type="spellStart"/>
      <w:r w:rsidRPr="00391182">
        <w:rPr>
          <w:rFonts w:cs="Arial"/>
          <w:sz w:val="20"/>
          <w:szCs w:val="20"/>
        </w:rPr>
        <w:t>saglasnosti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ne </w:t>
      </w:r>
      <w:proofErr w:type="spellStart"/>
      <w:r w:rsidRPr="00391182">
        <w:rPr>
          <w:rFonts w:cs="Arial"/>
          <w:sz w:val="20"/>
          <w:szCs w:val="20"/>
        </w:rPr>
        <w:t>postavlja</w:t>
      </w:r>
      <w:proofErr w:type="spellEnd"/>
      <w:r w:rsidRPr="00391182">
        <w:rPr>
          <w:rFonts w:cs="Arial"/>
          <w:sz w:val="20"/>
          <w:szCs w:val="20"/>
        </w:rPr>
        <w:t xml:space="preserve"> radio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televizijske</w:t>
      </w:r>
      <w:proofErr w:type="spellEnd"/>
      <w:r w:rsidRPr="00391182">
        <w:rPr>
          <w:rFonts w:cs="Arial"/>
          <w:sz w:val="20"/>
          <w:szCs w:val="20"/>
        </w:rPr>
        <w:t xml:space="preserve"> </w:t>
      </w:r>
      <w:proofErr w:type="spellStart"/>
      <w:r w:rsidRPr="00391182">
        <w:rPr>
          <w:rFonts w:cs="Arial"/>
          <w:sz w:val="20"/>
          <w:szCs w:val="20"/>
        </w:rPr>
        <w:t>prijemnike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slične</w:t>
      </w:r>
      <w:proofErr w:type="spellEnd"/>
      <w:r w:rsidRPr="00391182">
        <w:rPr>
          <w:rFonts w:cs="Arial"/>
          <w:sz w:val="20"/>
          <w:szCs w:val="20"/>
        </w:rPr>
        <w:t xml:space="preserve"> </w:t>
      </w:r>
      <w:proofErr w:type="spellStart"/>
      <w:r w:rsidRPr="00391182">
        <w:rPr>
          <w:rFonts w:cs="Arial"/>
          <w:sz w:val="20"/>
          <w:szCs w:val="20"/>
        </w:rPr>
        <w:t>uređaje</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ni</w:t>
      </w:r>
      <w:proofErr w:type="spellEnd"/>
      <w:r w:rsidRPr="00391182">
        <w:rPr>
          <w:rFonts w:cs="Arial"/>
          <w:sz w:val="20"/>
          <w:szCs w:val="20"/>
        </w:rPr>
        <w:t xml:space="preserve"> da </w:t>
      </w:r>
      <w:proofErr w:type="spellStart"/>
      <w:r w:rsidRPr="00391182">
        <w:rPr>
          <w:rFonts w:cs="Arial"/>
          <w:sz w:val="20"/>
          <w:szCs w:val="20"/>
        </w:rPr>
        <w:t>postavlja</w:t>
      </w:r>
      <w:proofErr w:type="spellEnd"/>
      <w:r w:rsidRPr="00391182">
        <w:rPr>
          <w:rFonts w:cs="Arial"/>
          <w:sz w:val="20"/>
          <w:szCs w:val="20"/>
        </w:rPr>
        <w:t xml:space="preserve"> </w:t>
      </w:r>
      <w:proofErr w:type="spellStart"/>
      <w:r w:rsidRPr="00391182">
        <w:rPr>
          <w:rFonts w:cs="Arial"/>
          <w:sz w:val="20"/>
          <w:szCs w:val="20"/>
        </w:rPr>
        <w:t>rtv</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wi-fi </w:t>
      </w:r>
      <w:proofErr w:type="spellStart"/>
      <w:proofErr w:type="gramStart"/>
      <w:r w:rsidRPr="00391182">
        <w:rPr>
          <w:rFonts w:cs="Arial"/>
          <w:sz w:val="20"/>
          <w:szCs w:val="20"/>
        </w:rPr>
        <w:t>antene</w:t>
      </w:r>
      <w:proofErr w:type="spellEnd"/>
      <w:r w:rsidRPr="00391182">
        <w:rPr>
          <w:rFonts w:cs="Arial"/>
          <w:sz w:val="20"/>
          <w:szCs w:val="20"/>
        </w:rPr>
        <w:t>;</w:t>
      </w:r>
      <w:proofErr w:type="gramEnd"/>
    </w:p>
    <w:p w14:paraId="54672EA2" w14:textId="77777777" w:rsidR="00391182" w:rsidRPr="00391182" w:rsidRDefault="00391182" w:rsidP="008C6A4C">
      <w:pPr>
        <w:pStyle w:val="ListParagraph"/>
        <w:numPr>
          <w:ilvl w:val="0"/>
          <w:numId w:val="57"/>
        </w:numPr>
        <w:jc w:val="both"/>
        <w:rPr>
          <w:rFonts w:cs="Arial"/>
          <w:sz w:val="20"/>
          <w:szCs w:val="20"/>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osoblja</w:t>
      </w:r>
      <w:proofErr w:type="spellEnd"/>
      <w:r w:rsidRPr="00391182">
        <w:rPr>
          <w:rFonts w:cs="Arial"/>
          <w:sz w:val="20"/>
          <w:szCs w:val="20"/>
        </w:rPr>
        <w:t>:</w:t>
      </w:r>
    </w:p>
    <w:p w14:paraId="1574E96D" w14:textId="77777777" w:rsidR="00391182" w:rsidRPr="00391182" w:rsidRDefault="00391182" w:rsidP="00FD5939">
      <w:pPr>
        <w:numPr>
          <w:ilvl w:val="0"/>
          <w:numId w:val="36"/>
        </w:numPr>
        <w:jc w:val="both"/>
        <w:rPr>
          <w:rFonts w:cs="Arial"/>
          <w:sz w:val="20"/>
          <w:szCs w:val="20"/>
        </w:rPr>
      </w:pPr>
      <w:r w:rsidRPr="00391182">
        <w:rPr>
          <w:rFonts w:cs="Arial"/>
          <w:sz w:val="20"/>
          <w:szCs w:val="20"/>
        </w:rPr>
        <w:t xml:space="preserve">za </w:t>
      </w: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angažovano</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obezbijedi</w:t>
      </w:r>
      <w:proofErr w:type="spellEnd"/>
      <w:r w:rsidRPr="00391182">
        <w:rPr>
          <w:rFonts w:cs="Arial"/>
          <w:sz w:val="20"/>
          <w:szCs w:val="20"/>
        </w:rPr>
        <w:t xml:space="preserve"> </w:t>
      </w:r>
      <w:proofErr w:type="spellStart"/>
      <w:r w:rsidRPr="00391182">
        <w:rPr>
          <w:rFonts w:cs="Arial"/>
          <w:sz w:val="20"/>
          <w:szCs w:val="20"/>
        </w:rPr>
        <w:t>dozvolu</w:t>
      </w:r>
      <w:proofErr w:type="spellEnd"/>
      <w:r w:rsidRPr="00391182">
        <w:rPr>
          <w:rFonts w:cs="Arial"/>
          <w:sz w:val="20"/>
          <w:szCs w:val="20"/>
        </w:rPr>
        <w:t xml:space="preserve"> za </w:t>
      </w:r>
      <w:proofErr w:type="spellStart"/>
      <w:r w:rsidRPr="00391182">
        <w:rPr>
          <w:rFonts w:cs="Arial"/>
          <w:sz w:val="20"/>
          <w:szCs w:val="20"/>
        </w:rPr>
        <w:t>kretanje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graničnom</w:t>
      </w:r>
      <w:proofErr w:type="spellEnd"/>
      <w:r w:rsidRPr="00391182">
        <w:rPr>
          <w:rFonts w:cs="Arial"/>
          <w:sz w:val="20"/>
          <w:szCs w:val="20"/>
        </w:rPr>
        <w:t xml:space="preserve"> </w:t>
      </w:r>
      <w:proofErr w:type="spellStart"/>
      <w:r w:rsidRPr="00391182">
        <w:rPr>
          <w:rFonts w:cs="Arial"/>
          <w:sz w:val="20"/>
          <w:szCs w:val="20"/>
        </w:rPr>
        <w:t>prelazu</w:t>
      </w:r>
      <w:proofErr w:type="spellEnd"/>
      <w:r w:rsidRPr="00391182">
        <w:rPr>
          <w:rFonts w:cs="Arial"/>
          <w:sz w:val="20"/>
          <w:szCs w:val="20"/>
        </w:rPr>
        <w:t xml:space="preserve">, </w:t>
      </w:r>
      <w:proofErr w:type="spellStart"/>
      <w:r w:rsidRPr="00391182">
        <w:rPr>
          <w:rFonts w:cs="Arial"/>
          <w:sz w:val="20"/>
          <w:szCs w:val="20"/>
        </w:rPr>
        <w:t>izdatu</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Jedinice</w:t>
      </w:r>
      <w:proofErr w:type="spellEnd"/>
      <w:r w:rsidRPr="00391182">
        <w:rPr>
          <w:rFonts w:cs="Arial"/>
          <w:sz w:val="20"/>
          <w:szCs w:val="20"/>
        </w:rPr>
        <w:t xml:space="preserve"> </w:t>
      </w:r>
      <w:proofErr w:type="spellStart"/>
      <w:r w:rsidRPr="00391182">
        <w:rPr>
          <w:rFonts w:cs="Arial"/>
          <w:sz w:val="20"/>
          <w:szCs w:val="20"/>
        </w:rPr>
        <w:t>granične</w:t>
      </w:r>
      <w:proofErr w:type="spellEnd"/>
      <w:r w:rsidRPr="00391182">
        <w:rPr>
          <w:rFonts w:cs="Arial"/>
          <w:sz w:val="20"/>
          <w:szCs w:val="20"/>
        </w:rPr>
        <w:t xml:space="preserve"> </w:t>
      </w:r>
      <w:proofErr w:type="spellStart"/>
      <w:r w:rsidRPr="00391182">
        <w:rPr>
          <w:rFonts w:cs="Arial"/>
          <w:sz w:val="20"/>
          <w:szCs w:val="20"/>
        </w:rPr>
        <w:t>policije</w:t>
      </w:r>
      <w:proofErr w:type="spellEnd"/>
      <w:r w:rsidRPr="00391182">
        <w:rPr>
          <w:rFonts w:cs="Arial"/>
          <w:sz w:val="20"/>
          <w:szCs w:val="20"/>
        </w:rPr>
        <w:t xml:space="preserve"> Aerodrom </w:t>
      </w:r>
      <w:proofErr w:type="gramStart"/>
      <w:r w:rsidRPr="00391182">
        <w:rPr>
          <w:rFonts w:cs="Arial"/>
          <w:sz w:val="20"/>
          <w:szCs w:val="20"/>
        </w:rPr>
        <w:t>Sarajevo;</w:t>
      </w:r>
      <w:proofErr w:type="gramEnd"/>
    </w:p>
    <w:p w14:paraId="412BB5A4" w14:textId="77777777" w:rsidR="00391182" w:rsidRPr="00391182" w:rsidRDefault="00391182" w:rsidP="00FD5939">
      <w:pPr>
        <w:pStyle w:val="ListParagraph"/>
        <w:numPr>
          <w:ilvl w:val="0"/>
          <w:numId w:val="36"/>
        </w:numPr>
        <w:jc w:val="both"/>
        <w:rPr>
          <w:rStyle w:val="y2iqfc"/>
          <w:rFonts w:eastAsiaTheme="majorEastAsia" w:cs="Arial"/>
          <w:sz w:val="20"/>
          <w:szCs w:val="20"/>
        </w:rPr>
      </w:pPr>
      <w:proofErr w:type="spellStart"/>
      <w:r w:rsidRPr="00391182">
        <w:rPr>
          <w:rStyle w:val="y2iqfc"/>
          <w:rFonts w:eastAsiaTheme="majorEastAsia" w:cs="Arial"/>
          <w:sz w:val="20"/>
          <w:szCs w:val="20"/>
        </w:rPr>
        <w:t>svo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odgovara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sljedećem</w:t>
      </w:r>
      <w:proofErr w:type="spellEnd"/>
      <w:r w:rsidRPr="00391182">
        <w:rPr>
          <w:rStyle w:val="y2iqfc"/>
          <w:rFonts w:eastAsiaTheme="majorEastAsia" w:cs="Arial"/>
          <w:sz w:val="20"/>
          <w:szCs w:val="20"/>
        </w:rPr>
        <w:t>:</w:t>
      </w:r>
    </w:p>
    <w:p w14:paraId="44E43383" w14:textId="1BE2A033" w:rsidR="00391182" w:rsidRPr="008C6A4C" w:rsidRDefault="00391182" w:rsidP="008C6A4C">
      <w:pPr>
        <w:pStyle w:val="ListParagraph"/>
        <w:numPr>
          <w:ilvl w:val="0"/>
          <w:numId w:val="58"/>
        </w:numPr>
        <w:jc w:val="both"/>
        <w:rPr>
          <w:rStyle w:val="y2iqfc"/>
          <w:rFonts w:eastAsiaTheme="majorEastAsia" w:cs="Arial"/>
          <w:sz w:val="20"/>
          <w:szCs w:val="20"/>
        </w:rPr>
      </w:pPr>
      <w:r w:rsidRPr="008C6A4C">
        <w:rPr>
          <w:rStyle w:val="y2iqfc"/>
          <w:rFonts w:eastAsiaTheme="majorEastAsia" w:cs="Arial"/>
          <w:sz w:val="20"/>
          <w:szCs w:val="20"/>
        </w:rPr>
        <w:t xml:space="preserve">da </w:t>
      </w:r>
      <w:proofErr w:type="spellStart"/>
      <w:r w:rsidRPr="008C6A4C">
        <w:rPr>
          <w:rStyle w:val="y2iqfc"/>
          <w:rFonts w:eastAsiaTheme="majorEastAsia" w:cs="Arial"/>
          <w:sz w:val="20"/>
          <w:szCs w:val="20"/>
        </w:rPr>
        <w:t>na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uočljivom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mjestu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istakne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oznake</w:t>
      </w:r>
      <w:proofErr w:type="spellEnd"/>
      <w:r w:rsidRPr="008C6A4C">
        <w:rPr>
          <w:rStyle w:val="y2iqfc"/>
          <w:rFonts w:eastAsiaTheme="majorEastAsia" w:cs="Arial"/>
          <w:sz w:val="20"/>
          <w:szCs w:val="20"/>
        </w:rPr>
        <w:t xml:space="preserve"> s </w:t>
      </w:r>
      <w:proofErr w:type="spellStart"/>
      <w:r w:rsidRPr="008C6A4C">
        <w:rPr>
          <w:rStyle w:val="y2iqfc"/>
          <w:rFonts w:eastAsiaTheme="majorEastAsia" w:cs="Arial"/>
          <w:sz w:val="20"/>
          <w:szCs w:val="20"/>
        </w:rPr>
        <w:t>imenom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oznake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sve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druge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obavezne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aerodromske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legitimacije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dok</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na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što</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uključuje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pristanak</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osoblja</w:t>
      </w:r>
      <w:proofErr w:type="spellEnd"/>
      <w:r w:rsidRPr="008C6A4C">
        <w:rPr>
          <w:rStyle w:val="y2iqfc"/>
          <w:rFonts w:eastAsiaTheme="majorEastAsia" w:cs="Arial"/>
          <w:sz w:val="20"/>
          <w:szCs w:val="20"/>
        </w:rPr>
        <w:t xml:space="preserve"> da </w:t>
      </w:r>
      <w:proofErr w:type="spellStart"/>
      <w:r w:rsidRPr="008C6A4C">
        <w:rPr>
          <w:rStyle w:val="y2iqfc"/>
          <w:rFonts w:eastAsiaTheme="majorEastAsia" w:cs="Arial"/>
          <w:sz w:val="20"/>
          <w:szCs w:val="20"/>
        </w:rPr>
        <w:t>bude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predmet</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sigurnosnih</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drugih</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relevantnih</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provjera</w:t>
      </w:r>
      <w:proofErr w:type="spellEnd"/>
      <w:r w:rsidRPr="008C6A4C">
        <w:rPr>
          <w:rStyle w:val="y2iqfc"/>
          <w:rFonts w:eastAsiaTheme="majorEastAsia" w:cs="Arial"/>
          <w:sz w:val="20"/>
          <w:szCs w:val="20"/>
        </w:rPr>
        <w:t xml:space="preserve"> u </w:t>
      </w:r>
      <w:proofErr w:type="spellStart"/>
      <w:r w:rsidRPr="008C6A4C">
        <w:rPr>
          <w:rStyle w:val="y2iqfc"/>
          <w:rFonts w:eastAsiaTheme="majorEastAsia" w:cs="Arial"/>
          <w:sz w:val="20"/>
          <w:szCs w:val="20"/>
        </w:rPr>
        <w:t>postupku</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pribavljanja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dozvole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Jedinice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granične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policije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w:t>
      </w:r>
      <w:proofErr w:type="spellEnd"/>
      <w:r w:rsidRPr="008C6A4C">
        <w:rPr>
          <w:rStyle w:val="y2iqfc"/>
          <w:rFonts w:eastAsiaTheme="majorEastAsia" w:cs="Arial"/>
          <w:sz w:val="20"/>
          <w:szCs w:val="20"/>
        </w:rPr>
        <w:t xml:space="preserve"> Sarajevo za </w:t>
      </w:r>
      <w:proofErr w:type="spellStart"/>
      <w:r w:rsidRPr="008C6A4C">
        <w:rPr>
          <w:rStyle w:val="y2iqfc"/>
          <w:rFonts w:eastAsiaTheme="majorEastAsia" w:cs="Arial"/>
          <w:sz w:val="20"/>
          <w:szCs w:val="20"/>
        </w:rPr>
        <w:t>kretanje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zadržavanje</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na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aerodromu</w:t>
      </w:r>
      <w:proofErr w:type="spellEnd"/>
      <w:r w:rsidRPr="008C6A4C">
        <w:rPr>
          <w:rStyle w:val="y2iqfc"/>
          <w:rFonts w:eastAsiaTheme="majorEastAsia" w:cs="Arial"/>
          <w:sz w:val="20"/>
          <w:szCs w:val="20"/>
        </w:rPr>
        <w:t>.</w:t>
      </w:r>
    </w:p>
    <w:p w14:paraId="019907C1" w14:textId="08D8E556" w:rsidR="00391182" w:rsidRPr="008C6A4C" w:rsidRDefault="00391182" w:rsidP="008C6A4C">
      <w:pPr>
        <w:pStyle w:val="ListParagraph"/>
        <w:numPr>
          <w:ilvl w:val="0"/>
          <w:numId w:val="58"/>
        </w:numPr>
        <w:jc w:val="both"/>
        <w:rPr>
          <w:rStyle w:val="y2iqfc"/>
          <w:rFonts w:eastAsiaTheme="majorEastAsia" w:cs="Arial"/>
          <w:sz w:val="20"/>
          <w:szCs w:val="20"/>
          <w:lang w:val="hr-HR"/>
        </w:rPr>
      </w:pPr>
      <w:r w:rsidRPr="008C6A4C">
        <w:rPr>
          <w:rStyle w:val="y2iqfc"/>
          <w:rFonts w:eastAsiaTheme="majorEastAsia" w:cs="Arial"/>
          <w:sz w:val="20"/>
          <w:szCs w:val="20"/>
        </w:rPr>
        <w:t xml:space="preserve">da je </w:t>
      </w:r>
      <w:proofErr w:type="spellStart"/>
      <w:r w:rsidRPr="008C6A4C">
        <w:rPr>
          <w:rStyle w:val="y2iqfc"/>
          <w:rFonts w:eastAsiaTheme="majorEastAsia" w:cs="Arial"/>
          <w:sz w:val="20"/>
          <w:szCs w:val="20"/>
        </w:rPr>
        <w:t>upoznato</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svim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primjenjivim</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politikama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aerodroma</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i</w:t>
      </w:r>
      <w:proofErr w:type="spellEnd"/>
      <w:r w:rsidRPr="008C6A4C">
        <w:rPr>
          <w:rStyle w:val="y2iqfc"/>
          <w:rFonts w:eastAsiaTheme="majorEastAsia" w:cs="Arial"/>
          <w:sz w:val="20"/>
          <w:szCs w:val="20"/>
        </w:rPr>
        <w:t xml:space="preserve"> </w:t>
      </w:r>
      <w:proofErr w:type="spellStart"/>
      <w:r w:rsidRPr="008C6A4C">
        <w:rPr>
          <w:rStyle w:val="y2iqfc"/>
          <w:rFonts w:eastAsiaTheme="majorEastAsia" w:cs="Arial"/>
          <w:sz w:val="20"/>
          <w:szCs w:val="20"/>
        </w:rPr>
        <w:t>Zakupca</w:t>
      </w:r>
      <w:proofErr w:type="spellEnd"/>
      <w:r w:rsidRPr="008C6A4C">
        <w:rPr>
          <w:rStyle w:val="y2iqfc"/>
          <w:rFonts w:eastAsiaTheme="majorEastAsia" w:cs="Arial"/>
          <w:sz w:val="20"/>
          <w:szCs w:val="20"/>
        </w:rPr>
        <w:t>,</w:t>
      </w:r>
      <w:r w:rsidRPr="008C6A4C">
        <w:rPr>
          <w:rFonts w:eastAsiaTheme="majorEastAsia" w:cs="Arial"/>
          <w:sz w:val="20"/>
          <w:szCs w:val="20"/>
          <w:lang w:val="hr-HR"/>
        </w:rPr>
        <w:t xml:space="preserve"> a o čemu je Zakupac dužan da upozna svoje osoblje.</w:t>
      </w:r>
    </w:p>
    <w:p w14:paraId="66CB1E73" w14:textId="037FD37E" w:rsidR="00391182" w:rsidRPr="008C6A4C" w:rsidRDefault="00391182" w:rsidP="00EC22F3">
      <w:pPr>
        <w:pStyle w:val="ListParagraph"/>
        <w:numPr>
          <w:ilvl w:val="0"/>
          <w:numId w:val="57"/>
        </w:numPr>
        <w:jc w:val="both"/>
        <w:rPr>
          <w:rFonts w:cs="Arial"/>
          <w:i/>
          <w:sz w:val="20"/>
          <w:szCs w:val="20"/>
          <w:u w:val="single"/>
        </w:rPr>
      </w:pPr>
      <w:r w:rsidRPr="008C6A4C">
        <w:rPr>
          <w:rFonts w:cs="Arial"/>
          <w:i/>
          <w:sz w:val="20"/>
          <w:szCs w:val="20"/>
          <w:u w:val="single"/>
        </w:rPr>
        <w:t xml:space="preserve">U </w:t>
      </w:r>
      <w:proofErr w:type="spellStart"/>
      <w:r w:rsidRPr="008C6A4C">
        <w:rPr>
          <w:rFonts w:cs="Arial"/>
          <w:i/>
          <w:sz w:val="20"/>
          <w:szCs w:val="20"/>
          <w:u w:val="single"/>
        </w:rPr>
        <w:t>pogledu</w:t>
      </w:r>
      <w:proofErr w:type="spellEnd"/>
      <w:r w:rsidRPr="008C6A4C">
        <w:rPr>
          <w:rFonts w:cs="Arial"/>
          <w:i/>
          <w:sz w:val="20"/>
          <w:szCs w:val="20"/>
          <w:u w:val="single"/>
        </w:rPr>
        <w:t xml:space="preserve"> </w:t>
      </w:r>
      <w:proofErr w:type="spellStart"/>
      <w:r w:rsidRPr="008C6A4C">
        <w:rPr>
          <w:rFonts w:cs="Arial"/>
          <w:i/>
          <w:sz w:val="20"/>
          <w:szCs w:val="20"/>
          <w:u w:val="single"/>
        </w:rPr>
        <w:t>kvalitete</w:t>
      </w:r>
      <w:proofErr w:type="spellEnd"/>
      <w:r w:rsidRPr="008C6A4C">
        <w:rPr>
          <w:rFonts w:cs="Arial"/>
          <w:i/>
          <w:sz w:val="20"/>
          <w:szCs w:val="20"/>
          <w:u w:val="single"/>
        </w:rPr>
        <w:t xml:space="preserve"> </w:t>
      </w:r>
      <w:proofErr w:type="spellStart"/>
      <w:r w:rsidRPr="008C6A4C">
        <w:rPr>
          <w:rFonts w:cs="Arial"/>
          <w:i/>
          <w:sz w:val="20"/>
          <w:szCs w:val="20"/>
          <w:u w:val="single"/>
        </w:rPr>
        <w:t>usluga</w:t>
      </w:r>
      <w:proofErr w:type="spellEnd"/>
      <w:r w:rsidRPr="008C6A4C">
        <w:rPr>
          <w:rFonts w:cs="Arial"/>
          <w:i/>
          <w:sz w:val="20"/>
          <w:szCs w:val="20"/>
          <w:u w:val="single"/>
        </w:rPr>
        <w:t xml:space="preserve"> </w:t>
      </w:r>
      <w:proofErr w:type="spellStart"/>
      <w:r w:rsidRPr="008C6A4C">
        <w:rPr>
          <w:rFonts w:cs="Arial"/>
          <w:i/>
          <w:sz w:val="20"/>
          <w:szCs w:val="20"/>
          <w:u w:val="single"/>
        </w:rPr>
        <w:t>i</w:t>
      </w:r>
      <w:proofErr w:type="spellEnd"/>
      <w:r w:rsidRPr="008C6A4C">
        <w:rPr>
          <w:rFonts w:cs="Arial"/>
          <w:i/>
          <w:sz w:val="20"/>
          <w:szCs w:val="20"/>
          <w:u w:val="single"/>
        </w:rPr>
        <w:t xml:space="preserve"> </w:t>
      </w:r>
      <w:proofErr w:type="spellStart"/>
      <w:r w:rsidRPr="008C6A4C">
        <w:rPr>
          <w:rFonts w:cs="Arial"/>
          <w:i/>
          <w:sz w:val="20"/>
          <w:szCs w:val="20"/>
          <w:u w:val="single"/>
        </w:rPr>
        <w:t>cijena</w:t>
      </w:r>
      <w:proofErr w:type="spellEnd"/>
      <w:r w:rsidRPr="008C6A4C">
        <w:rPr>
          <w:rFonts w:cs="Arial"/>
          <w:i/>
          <w:sz w:val="20"/>
          <w:szCs w:val="20"/>
          <w:u w:val="single"/>
        </w:rPr>
        <w:t xml:space="preserve"> </w:t>
      </w:r>
      <w:proofErr w:type="spellStart"/>
      <w:r w:rsidRPr="008C6A4C">
        <w:rPr>
          <w:rFonts w:cs="Arial"/>
          <w:i/>
          <w:sz w:val="20"/>
          <w:szCs w:val="20"/>
          <w:u w:val="single"/>
        </w:rPr>
        <w:t>proizvoda</w:t>
      </w:r>
      <w:proofErr w:type="spellEnd"/>
      <w:r w:rsidRPr="008C6A4C">
        <w:rPr>
          <w:rFonts w:cs="Arial"/>
          <w:i/>
          <w:sz w:val="20"/>
          <w:szCs w:val="20"/>
          <w:u w:val="single"/>
        </w:rPr>
        <w:t>:</w:t>
      </w:r>
    </w:p>
    <w:p w14:paraId="195C097B" w14:textId="77777777" w:rsidR="00391182" w:rsidRPr="00391182" w:rsidRDefault="00391182" w:rsidP="00FD5939">
      <w:pPr>
        <w:pStyle w:val="ListParagraph"/>
        <w:numPr>
          <w:ilvl w:val="0"/>
          <w:numId w:val="40"/>
        </w:numPr>
        <w:ind w:left="709"/>
        <w:jc w:val="both"/>
        <w:rPr>
          <w:rStyle w:val="y2iqfc"/>
          <w:rFonts w:eastAsiaTheme="majorEastAsia" w:cs="Arial"/>
          <w:sz w:val="20"/>
          <w:szCs w:val="20"/>
        </w:rPr>
      </w:pPr>
      <w:r w:rsidRPr="00391182">
        <w:rPr>
          <w:rStyle w:val="y2iqfc"/>
          <w:rFonts w:eastAsiaTheme="majorEastAsia" w:cs="Arial"/>
          <w:sz w:val="20"/>
          <w:szCs w:val="20"/>
        </w:rPr>
        <w:t xml:space="preserve">da </w:t>
      </w:r>
      <w:proofErr w:type="spellStart"/>
      <w:r w:rsidRPr="00391182">
        <w:rPr>
          <w:rStyle w:val="y2iqfc"/>
          <w:rFonts w:eastAsiaTheme="majorEastAsia" w:cs="Arial"/>
          <w:sz w:val="20"/>
          <w:szCs w:val="20"/>
        </w:rPr>
        <w:t>maloprodaju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artikala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važećim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zakonskim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propisima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ostalim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normativima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standardima</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ovu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vrstu</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posla</w:t>
      </w:r>
      <w:proofErr w:type="spellEnd"/>
      <w:r w:rsidRPr="00391182">
        <w:rPr>
          <w:rStyle w:val="y2iqfc"/>
          <w:rFonts w:eastAsiaTheme="majorEastAsia" w:cs="Arial"/>
          <w:sz w:val="20"/>
          <w:szCs w:val="20"/>
        </w:rPr>
        <w:t>;</w:t>
      </w:r>
      <w:proofErr w:type="gramEnd"/>
    </w:p>
    <w:p w14:paraId="7AE4819B" w14:textId="77777777" w:rsidR="00391182" w:rsidRPr="00391182" w:rsidRDefault="00391182" w:rsidP="00FD5939">
      <w:pPr>
        <w:pStyle w:val="ListParagraph"/>
        <w:numPr>
          <w:ilvl w:val="0"/>
          <w:numId w:val="40"/>
        </w:numPr>
        <w:ind w:left="709"/>
        <w:jc w:val="both"/>
        <w:rPr>
          <w:rStyle w:val="y2iqfc"/>
          <w:rFonts w:eastAsiaTheme="majorEastAsia" w:cs="Arial"/>
          <w:sz w:val="20"/>
          <w:szCs w:val="20"/>
        </w:rPr>
      </w:pP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obavezuje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visok</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kvalitete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proizvoda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korisnicima</w:t>
      </w:r>
      <w:proofErr w:type="spellEnd"/>
      <w:r w:rsidRPr="00391182">
        <w:rPr>
          <w:rStyle w:val="y2iqfc"/>
          <w:rFonts w:eastAsiaTheme="majorEastAsia" w:cs="Arial"/>
          <w:sz w:val="20"/>
          <w:szCs w:val="20"/>
        </w:rPr>
        <w:t>/</w:t>
      </w:r>
      <w:proofErr w:type="spellStart"/>
      <w:r w:rsidRPr="00391182">
        <w:rPr>
          <w:rStyle w:val="y2iqfc"/>
          <w:rFonts w:eastAsiaTheme="majorEastAsia" w:cs="Arial"/>
          <w:sz w:val="20"/>
          <w:szCs w:val="20"/>
        </w:rPr>
        <w:t>kupcima</w:t>
      </w:r>
      <w:proofErr w:type="spellEnd"/>
      <w:r w:rsidRPr="00391182">
        <w:rPr>
          <w:rStyle w:val="y2iqfc"/>
          <w:rFonts w:eastAsiaTheme="majorEastAsia" w:cs="Arial"/>
          <w:sz w:val="20"/>
          <w:szCs w:val="20"/>
        </w:rPr>
        <w:t xml:space="preserve">, po </w:t>
      </w:r>
      <w:proofErr w:type="spellStart"/>
      <w:r w:rsidRPr="00391182">
        <w:rPr>
          <w:rStyle w:val="y2iqfc"/>
          <w:rFonts w:eastAsiaTheme="majorEastAsia" w:cs="Arial"/>
          <w:sz w:val="20"/>
          <w:szCs w:val="20"/>
        </w:rPr>
        <w:t>cijenama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uporedivim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cijenama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izvan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čemu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kontinuirano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pratiti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zahtjeve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korisnika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unapređivati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w:t>
      </w:r>
    </w:p>
    <w:p w14:paraId="2B4D13EA" w14:textId="197E17C0" w:rsidR="00391182" w:rsidRPr="008C6A4C" w:rsidRDefault="00391182" w:rsidP="00EC22F3">
      <w:pPr>
        <w:pStyle w:val="ListParagraph"/>
        <w:numPr>
          <w:ilvl w:val="0"/>
          <w:numId w:val="57"/>
        </w:numPr>
        <w:jc w:val="both"/>
        <w:rPr>
          <w:rFonts w:cs="Arial"/>
          <w:i/>
          <w:sz w:val="20"/>
          <w:szCs w:val="20"/>
          <w:u w:val="single"/>
        </w:rPr>
      </w:pPr>
      <w:r w:rsidRPr="008C6A4C">
        <w:rPr>
          <w:rFonts w:cs="Arial"/>
          <w:i/>
          <w:sz w:val="20"/>
          <w:szCs w:val="20"/>
          <w:u w:val="single"/>
        </w:rPr>
        <w:t xml:space="preserve">U </w:t>
      </w:r>
      <w:proofErr w:type="spellStart"/>
      <w:r w:rsidRPr="008C6A4C">
        <w:rPr>
          <w:rFonts w:cs="Arial"/>
          <w:i/>
          <w:sz w:val="20"/>
          <w:szCs w:val="20"/>
          <w:u w:val="single"/>
        </w:rPr>
        <w:t>pogledu</w:t>
      </w:r>
      <w:proofErr w:type="spellEnd"/>
      <w:r w:rsidRPr="008C6A4C">
        <w:rPr>
          <w:rFonts w:cs="Arial"/>
          <w:i/>
          <w:sz w:val="20"/>
          <w:szCs w:val="20"/>
          <w:u w:val="single"/>
        </w:rPr>
        <w:t xml:space="preserve"> </w:t>
      </w:r>
      <w:proofErr w:type="spellStart"/>
      <w:r w:rsidRPr="008C6A4C">
        <w:rPr>
          <w:rFonts w:cs="Arial"/>
          <w:i/>
          <w:sz w:val="20"/>
          <w:szCs w:val="20"/>
          <w:u w:val="single"/>
        </w:rPr>
        <w:t>ulaganja</w:t>
      </w:r>
      <w:proofErr w:type="spellEnd"/>
      <w:r w:rsidRPr="008C6A4C">
        <w:rPr>
          <w:rFonts w:cs="Arial"/>
          <w:i/>
          <w:sz w:val="20"/>
          <w:szCs w:val="20"/>
          <w:u w:val="single"/>
        </w:rPr>
        <w:t xml:space="preserve">, </w:t>
      </w:r>
      <w:proofErr w:type="spellStart"/>
      <w:r w:rsidRPr="008C6A4C">
        <w:rPr>
          <w:rFonts w:cs="Arial"/>
          <w:i/>
          <w:sz w:val="20"/>
          <w:szCs w:val="20"/>
          <w:u w:val="single"/>
        </w:rPr>
        <w:t>poboljšanja</w:t>
      </w:r>
      <w:proofErr w:type="spellEnd"/>
      <w:r w:rsidRPr="008C6A4C">
        <w:rPr>
          <w:rFonts w:cs="Arial"/>
          <w:i/>
          <w:sz w:val="20"/>
          <w:szCs w:val="20"/>
          <w:u w:val="single"/>
        </w:rPr>
        <w:t xml:space="preserve"> </w:t>
      </w:r>
      <w:proofErr w:type="spellStart"/>
      <w:r w:rsidRPr="008C6A4C">
        <w:rPr>
          <w:rFonts w:cs="Arial"/>
          <w:i/>
          <w:sz w:val="20"/>
          <w:szCs w:val="20"/>
          <w:u w:val="single"/>
        </w:rPr>
        <w:t>i</w:t>
      </w:r>
      <w:proofErr w:type="spellEnd"/>
      <w:r w:rsidRPr="008C6A4C">
        <w:rPr>
          <w:rFonts w:cs="Arial"/>
          <w:i/>
          <w:sz w:val="20"/>
          <w:szCs w:val="20"/>
          <w:u w:val="single"/>
        </w:rPr>
        <w:t xml:space="preserve"> </w:t>
      </w:r>
      <w:proofErr w:type="spellStart"/>
      <w:r w:rsidRPr="008C6A4C">
        <w:rPr>
          <w:rFonts w:cs="Arial"/>
          <w:i/>
          <w:sz w:val="20"/>
          <w:szCs w:val="20"/>
          <w:u w:val="single"/>
        </w:rPr>
        <w:t>održavanja</w:t>
      </w:r>
      <w:proofErr w:type="spellEnd"/>
      <w:r w:rsidRPr="008C6A4C">
        <w:rPr>
          <w:rFonts w:cs="Arial"/>
          <w:i/>
          <w:sz w:val="20"/>
          <w:szCs w:val="20"/>
          <w:u w:val="single"/>
        </w:rPr>
        <w:t xml:space="preserve"> </w:t>
      </w:r>
      <w:proofErr w:type="spellStart"/>
      <w:r w:rsidRPr="008C6A4C">
        <w:rPr>
          <w:rFonts w:cs="Arial"/>
          <w:i/>
          <w:sz w:val="20"/>
          <w:szCs w:val="20"/>
          <w:u w:val="single"/>
        </w:rPr>
        <w:t>zakupljenog</w:t>
      </w:r>
      <w:proofErr w:type="spellEnd"/>
      <w:r w:rsidRPr="008C6A4C">
        <w:rPr>
          <w:rFonts w:cs="Arial"/>
          <w:i/>
          <w:sz w:val="20"/>
          <w:szCs w:val="20"/>
          <w:u w:val="single"/>
        </w:rPr>
        <w:t xml:space="preserve"> </w:t>
      </w:r>
      <w:proofErr w:type="spellStart"/>
      <w:r w:rsidRPr="008C6A4C">
        <w:rPr>
          <w:rFonts w:cs="Arial"/>
          <w:i/>
          <w:sz w:val="20"/>
          <w:szCs w:val="20"/>
          <w:u w:val="single"/>
        </w:rPr>
        <w:t>prostora</w:t>
      </w:r>
      <w:proofErr w:type="spellEnd"/>
      <w:r w:rsidRPr="008C6A4C">
        <w:rPr>
          <w:rFonts w:cs="Arial"/>
          <w:i/>
          <w:sz w:val="20"/>
          <w:szCs w:val="20"/>
          <w:u w:val="single"/>
        </w:rPr>
        <w:t>:</w:t>
      </w:r>
    </w:p>
    <w:p w14:paraId="4701D48B"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da </w:t>
      </w:r>
      <w:proofErr w:type="spellStart"/>
      <w:r w:rsidRPr="00391182">
        <w:rPr>
          <w:rStyle w:val="y2iqfc"/>
          <w:rFonts w:eastAsiaTheme="majorEastAsia" w:cs="Arial"/>
          <w:sz w:val="20"/>
          <w:szCs w:val="20"/>
        </w:rPr>
        <w:t>Poslovni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opremljenim</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dostavljenim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idejnim</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rješenjem</w:t>
      </w:r>
      <w:proofErr w:type="spellEnd"/>
      <w:r w:rsidRPr="00391182">
        <w:rPr>
          <w:rStyle w:val="y2iqfc"/>
          <w:rFonts w:eastAsiaTheme="majorEastAsia" w:cs="Arial"/>
          <w:sz w:val="20"/>
          <w:szCs w:val="20"/>
        </w:rPr>
        <w:t>;</w:t>
      </w:r>
      <w:proofErr w:type="gramEnd"/>
    </w:p>
    <w:p w14:paraId="2C43BEDA"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da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potrebe</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instaliranje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izmjena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isto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učiniti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samo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stručne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služba</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w:t>
      </w:r>
      <w:proofErr w:type="gramEnd"/>
    </w:p>
    <w:p w14:paraId="3DFD6951"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da bez </w:t>
      </w:r>
      <w:proofErr w:type="spellStart"/>
      <w:r w:rsidRPr="00391182">
        <w:rPr>
          <w:rStyle w:val="y2iqfc"/>
          <w:rFonts w:eastAsiaTheme="majorEastAsia" w:cs="Arial"/>
          <w:sz w:val="20"/>
          <w:szCs w:val="20"/>
        </w:rPr>
        <w:t>ikakvih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troškova</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dobrom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ispravnom</w:t>
      </w:r>
      <w:proofErr w:type="spellEnd"/>
      <w:r w:rsidRPr="00391182">
        <w:rPr>
          <w:rStyle w:val="y2iqfc"/>
          <w:rFonts w:eastAsiaTheme="majorEastAsia" w:cs="Arial"/>
          <w:sz w:val="20"/>
          <w:szCs w:val="20"/>
        </w:rPr>
        <w:t xml:space="preserve"> za rad, </w:t>
      </w:r>
      <w:proofErr w:type="spellStart"/>
      <w:r w:rsidRPr="00391182">
        <w:rPr>
          <w:rStyle w:val="y2iqfc"/>
          <w:rFonts w:eastAsiaTheme="majorEastAsia" w:cs="Arial"/>
          <w:sz w:val="20"/>
          <w:szCs w:val="20"/>
        </w:rPr>
        <w:t>što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uključuje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zamjene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usklađenosti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važećim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zakonima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svaki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gdje</w:t>
      </w:r>
      <w:proofErr w:type="spellEnd"/>
      <w:r w:rsidRPr="00391182">
        <w:rPr>
          <w:rStyle w:val="y2iqfc"/>
          <w:rFonts w:eastAsiaTheme="majorEastAsia" w:cs="Arial"/>
          <w:sz w:val="20"/>
          <w:szCs w:val="20"/>
        </w:rPr>
        <w:t xml:space="preserve"> </w:t>
      </w:r>
      <w:proofErr w:type="gramStart"/>
      <w:r w:rsidRPr="00391182">
        <w:rPr>
          <w:rStyle w:val="y2iqfc"/>
          <w:rFonts w:eastAsiaTheme="majorEastAsia" w:cs="Arial"/>
          <w:sz w:val="20"/>
          <w:szCs w:val="20"/>
        </w:rPr>
        <w:t>god</w:t>
      </w:r>
      <w:proofErr w:type="gramEnd"/>
      <w:r w:rsidRPr="00391182">
        <w:rPr>
          <w:rStyle w:val="y2iqfc"/>
          <w:rFonts w:eastAsiaTheme="majorEastAsia" w:cs="Arial"/>
          <w:sz w:val="20"/>
          <w:szCs w:val="20"/>
        </w:rPr>
        <w:t xml:space="preserve"> se </w:t>
      </w:r>
      <w:proofErr w:type="spellStart"/>
      <w:proofErr w:type="gramStart"/>
      <w:r w:rsidRPr="00391182">
        <w:rPr>
          <w:rStyle w:val="y2iqfc"/>
          <w:rFonts w:eastAsiaTheme="majorEastAsia" w:cs="Arial"/>
          <w:sz w:val="20"/>
          <w:szCs w:val="20"/>
        </w:rPr>
        <w:t>nalazio</w:t>
      </w:r>
      <w:proofErr w:type="spellEnd"/>
      <w:r w:rsidRPr="00391182">
        <w:rPr>
          <w:rStyle w:val="y2iqfc"/>
          <w:rFonts w:eastAsiaTheme="majorEastAsia" w:cs="Arial"/>
          <w:sz w:val="20"/>
          <w:szCs w:val="20"/>
        </w:rPr>
        <w:t>;</w:t>
      </w:r>
      <w:proofErr w:type="gramEnd"/>
    </w:p>
    <w:p w14:paraId="3DBE2423"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pogledu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odlaganja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smeća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otpada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nastalog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rezultat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procedurama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način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odlaganja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otpada</w:t>
      </w:r>
      <w:proofErr w:type="spellEnd"/>
      <w:r w:rsidRPr="00391182">
        <w:rPr>
          <w:rStyle w:val="y2iqfc"/>
          <w:rFonts w:eastAsiaTheme="majorEastAsia" w:cs="Arial"/>
          <w:sz w:val="20"/>
          <w:szCs w:val="20"/>
        </w:rPr>
        <w:t xml:space="preserve">), a po </w:t>
      </w:r>
      <w:proofErr w:type="spellStart"/>
      <w:r w:rsidRPr="00391182">
        <w:rPr>
          <w:rStyle w:val="y2iqfc"/>
          <w:rFonts w:eastAsiaTheme="majorEastAsia" w:cs="Arial"/>
          <w:sz w:val="20"/>
          <w:szCs w:val="20"/>
        </w:rPr>
        <w:t>pitanju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reciklaže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učestvuje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programu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uputama</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427D3924"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bookmarkStart w:id="112" w:name="_Hlk210126604"/>
      <w:r w:rsidRPr="00391182">
        <w:rPr>
          <w:rStyle w:val="y2iqfc"/>
          <w:rFonts w:eastAsiaTheme="majorEastAsia" w:cs="Arial"/>
          <w:sz w:val="20"/>
          <w:szCs w:val="20"/>
          <w:lang w:val="hr-HR"/>
        </w:rPr>
        <w:t xml:space="preserve">u pogledu održavanja higijene Poslovnog prostora, koristi uslugu Zakupodavca isključivo za održavanje podnih i staklenih površina, prema dinamici usaglašenoj sa Zakupodavcem i to: podne površine jednom dnevno, a staklene pregrade po potrebi ali ne češće od jednom mjesečno. </w:t>
      </w:r>
      <w:proofErr w:type="spellStart"/>
      <w:r w:rsidRPr="00391182">
        <w:rPr>
          <w:rFonts w:eastAsiaTheme="majorEastAsia" w:cs="Arial"/>
          <w:sz w:val="20"/>
          <w:szCs w:val="20"/>
        </w:rPr>
        <w:t>Podne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staklene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površine</w:t>
      </w:r>
      <w:proofErr w:type="spellEnd"/>
      <w:r w:rsidRPr="00391182">
        <w:rPr>
          <w:rFonts w:eastAsiaTheme="majorEastAsia" w:cs="Arial"/>
          <w:sz w:val="20"/>
          <w:szCs w:val="20"/>
        </w:rPr>
        <w:t xml:space="preserve"> se </w:t>
      </w:r>
      <w:proofErr w:type="spellStart"/>
      <w:r w:rsidRPr="00391182">
        <w:rPr>
          <w:rFonts w:eastAsiaTheme="majorEastAsia" w:cs="Arial"/>
          <w:sz w:val="20"/>
          <w:szCs w:val="20"/>
        </w:rPr>
        <w:t>mogu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vanredno</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očistiti</w:t>
      </w:r>
      <w:proofErr w:type="spellEnd"/>
      <w:r w:rsidRPr="00391182">
        <w:rPr>
          <w:rFonts w:eastAsiaTheme="majorEastAsia" w:cs="Arial"/>
          <w:sz w:val="20"/>
          <w:szCs w:val="20"/>
        </w:rPr>
        <w:t xml:space="preserve"> u </w:t>
      </w:r>
      <w:proofErr w:type="spellStart"/>
      <w:r w:rsidRPr="00391182">
        <w:rPr>
          <w:rFonts w:eastAsiaTheme="majorEastAsia" w:cs="Arial"/>
          <w:sz w:val="20"/>
          <w:szCs w:val="20"/>
        </w:rPr>
        <w:t>slučaju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iznenadnih</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zaprljanja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vanredni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radovi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prosipanje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tekućina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poplava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itd</w:t>
      </w:r>
      <w:proofErr w:type="spellEnd"/>
      <w:r w:rsidRPr="00391182">
        <w:rPr>
          <w:rFonts w:eastAsiaTheme="majorEastAsia" w:cs="Arial"/>
          <w:sz w:val="20"/>
          <w:szCs w:val="20"/>
        </w:rPr>
        <w:t xml:space="preserve">...) po </w:t>
      </w:r>
      <w:proofErr w:type="spellStart"/>
      <w:r w:rsidRPr="00391182">
        <w:rPr>
          <w:rFonts w:eastAsiaTheme="majorEastAsia" w:cs="Arial"/>
          <w:sz w:val="20"/>
          <w:szCs w:val="20"/>
        </w:rPr>
        <w:t>pozivu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Zakupodavcu</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Vrijeme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mogućnost</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vanrednog</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čišćenja</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će</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zavistiti</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od</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raspoloživih</w:t>
      </w:r>
      <w:proofErr w:type="spellEnd"/>
      <w:r w:rsidRPr="00391182">
        <w:rPr>
          <w:rFonts w:eastAsiaTheme="majorEastAsia" w:cs="Arial"/>
          <w:sz w:val="20"/>
          <w:szCs w:val="20"/>
        </w:rPr>
        <w:t xml:space="preserve"> </w:t>
      </w:r>
      <w:proofErr w:type="spellStart"/>
      <w:r w:rsidRPr="00391182">
        <w:rPr>
          <w:rFonts w:eastAsiaTheme="majorEastAsia" w:cs="Arial"/>
          <w:sz w:val="20"/>
          <w:szCs w:val="20"/>
        </w:rPr>
        <w:t>radnika</w:t>
      </w:r>
      <w:proofErr w:type="spellEnd"/>
      <w:r w:rsidRPr="00391182">
        <w:rPr>
          <w:rFonts w:eastAsiaTheme="majorEastAsia" w:cs="Arial"/>
          <w:sz w:val="20"/>
          <w:szCs w:val="20"/>
        </w:rPr>
        <w:t xml:space="preserve"> u </w:t>
      </w:r>
      <w:proofErr w:type="spellStart"/>
      <w:r w:rsidRPr="00391182">
        <w:rPr>
          <w:rFonts w:eastAsiaTheme="majorEastAsia" w:cs="Arial"/>
          <w:sz w:val="20"/>
          <w:szCs w:val="20"/>
        </w:rPr>
        <w:t>smjeni</w:t>
      </w:r>
      <w:proofErr w:type="spellEnd"/>
      <w:r w:rsidRPr="00391182">
        <w:rPr>
          <w:rFonts w:eastAsiaTheme="majorEastAsia" w:cs="Arial"/>
          <w:sz w:val="20"/>
          <w:szCs w:val="20"/>
        </w:rPr>
        <w:t xml:space="preserve">. </w:t>
      </w:r>
      <w:r w:rsidRPr="00391182">
        <w:rPr>
          <w:rStyle w:val="y2iqfc"/>
          <w:rFonts w:eastAsiaTheme="majorEastAsia" w:cs="Arial"/>
          <w:sz w:val="20"/>
          <w:szCs w:val="20"/>
          <w:lang w:val="hr-HR"/>
        </w:rPr>
        <w:t xml:space="preserve">Za sve ostale površine (krupni i sitni inventar - stolovi, stolice, uređaji, aparati, izložbene i rashladne vitrine, šankovi, mobilijar itd.) Zakupac je odgovoran provoditi redovna čišćenja i osigurati maksimalan nivo higijene; </w:t>
      </w:r>
    </w:p>
    <w:bookmarkEnd w:id="112"/>
    <w:p w14:paraId="5905FF88"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ne </w:t>
      </w:r>
      <w:proofErr w:type="spellStart"/>
      <w:r w:rsidRPr="00391182">
        <w:rPr>
          <w:rStyle w:val="y2iqfc"/>
          <w:rFonts w:eastAsiaTheme="majorEastAsia" w:cs="Arial"/>
          <w:sz w:val="20"/>
          <w:szCs w:val="20"/>
        </w:rPr>
        <w:t>koristi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skladišti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ispušta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opasne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supstance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namjerno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nenamjerno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suprotnosti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primjenjivim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zakonom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propisom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pravilima</w:t>
      </w:r>
      <w:proofErr w:type="spellEnd"/>
      <w:r w:rsidRPr="00391182">
        <w:rPr>
          <w:rStyle w:val="y2iqfc"/>
          <w:rFonts w:eastAsiaTheme="majorEastAsia" w:cs="Arial"/>
          <w:sz w:val="20"/>
          <w:szCs w:val="20"/>
        </w:rPr>
        <w:t xml:space="preserve"> koji se </w:t>
      </w:r>
      <w:proofErr w:type="spellStart"/>
      <w:r w:rsidRPr="00391182">
        <w:rPr>
          <w:rStyle w:val="y2iqfc"/>
          <w:rFonts w:eastAsiaTheme="majorEastAsia" w:cs="Arial"/>
          <w:sz w:val="20"/>
          <w:szCs w:val="20"/>
        </w:rPr>
        <w:t>odnose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pitanja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životne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sredine</w:t>
      </w:r>
      <w:proofErr w:type="spellEnd"/>
      <w:r w:rsidRPr="00391182">
        <w:rPr>
          <w:rStyle w:val="y2iqfc"/>
          <w:rFonts w:eastAsiaTheme="majorEastAsia" w:cs="Arial"/>
          <w:sz w:val="20"/>
          <w:szCs w:val="20"/>
        </w:rPr>
        <w:t xml:space="preserve">, a po </w:t>
      </w:r>
      <w:proofErr w:type="spellStart"/>
      <w:r w:rsidRPr="00391182">
        <w:rPr>
          <w:rStyle w:val="y2iqfc"/>
          <w:rFonts w:eastAsiaTheme="majorEastAsia" w:cs="Arial"/>
          <w:sz w:val="20"/>
          <w:szCs w:val="20"/>
        </w:rPr>
        <w:t>okončanju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zakupa</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svom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odmah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ukloni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opasne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cisterne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kontejnere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je </w:t>
      </w:r>
      <w:proofErr w:type="spellStart"/>
      <w:r w:rsidRPr="00391182">
        <w:rPr>
          <w:rStyle w:val="y2iqfc"/>
          <w:rFonts w:eastAsiaTheme="majorEastAsia" w:cs="Arial"/>
          <w:sz w:val="20"/>
          <w:szCs w:val="20"/>
        </w:rPr>
        <w:t>koristio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koristili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podizvođači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dobavljači</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5628DBFF"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s </w:t>
      </w:r>
      <w:proofErr w:type="spellStart"/>
      <w:r w:rsidRPr="00391182">
        <w:rPr>
          <w:rStyle w:val="y2iqfc"/>
          <w:rFonts w:eastAsiaTheme="majorEastAsia" w:cs="Arial"/>
          <w:sz w:val="20"/>
          <w:szCs w:val="20"/>
        </w:rPr>
        <w:t>ciljem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održavanja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visokog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nivoa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higijensko-zdravstvenih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uslova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pojačanu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dezinfekciju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uključujući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inventar</w:t>
      </w:r>
      <w:proofErr w:type="spellEnd"/>
      <w:r w:rsidRPr="00391182">
        <w:rPr>
          <w:rStyle w:val="y2iqfc"/>
          <w:rFonts w:eastAsiaTheme="majorEastAsia" w:cs="Arial"/>
          <w:sz w:val="20"/>
          <w:szCs w:val="20"/>
        </w:rPr>
        <w:t>;</w:t>
      </w:r>
      <w:proofErr w:type="gramEnd"/>
    </w:p>
    <w:p w14:paraId="788CAC6F" w14:textId="77777777" w:rsidR="00391182" w:rsidRPr="00391182" w:rsidRDefault="00391182" w:rsidP="00391182">
      <w:pPr>
        <w:pStyle w:val="ListParagraph"/>
        <w:numPr>
          <w:ilvl w:val="0"/>
          <w:numId w:val="21"/>
        </w:numPr>
        <w:ind w:left="709"/>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omogući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uđe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izvrši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pregled</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kako</w:t>
      </w:r>
      <w:proofErr w:type="spellEnd"/>
      <w:r w:rsidRPr="00391182">
        <w:rPr>
          <w:rStyle w:val="y2iqfc"/>
          <w:rFonts w:eastAsiaTheme="majorEastAsia" w:cs="Arial"/>
          <w:sz w:val="20"/>
          <w:szCs w:val="20"/>
        </w:rPr>
        <w:t xml:space="preserve"> bi se </w:t>
      </w:r>
      <w:proofErr w:type="spellStart"/>
      <w:r w:rsidRPr="00391182">
        <w:rPr>
          <w:rStyle w:val="y2iqfc"/>
          <w:rFonts w:eastAsiaTheme="majorEastAsia" w:cs="Arial"/>
          <w:sz w:val="20"/>
          <w:szCs w:val="20"/>
        </w:rPr>
        <w:t>utvrdilo</w:t>
      </w:r>
      <w:proofErr w:type="spellEnd"/>
      <w:r w:rsidRPr="00391182">
        <w:rPr>
          <w:rStyle w:val="y2iqfc"/>
          <w:rFonts w:eastAsiaTheme="majorEastAsia" w:cs="Arial"/>
          <w:sz w:val="20"/>
          <w:szCs w:val="20"/>
        </w:rPr>
        <w:t xml:space="preserve"> da li je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postupio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ranije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navedenim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obavi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što</w:t>
      </w:r>
      <w:proofErr w:type="spellEnd"/>
      <w:r w:rsidRPr="00391182">
        <w:rPr>
          <w:rStyle w:val="y2iqfc"/>
          <w:rFonts w:eastAsiaTheme="majorEastAsia" w:cs="Arial"/>
          <w:sz w:val="20"/>
          <w:szCs w:val="20"/>
        </w:rPr>
        <w:t xml:space="preserve"> je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bio </w:t>
      </w:r>
      <w:proofErr w:type="spellStart"/>
      <w:r w:rsidRPr="00391182">
        <w:rPr>
          <w:rStyle w:val="y2iqfc"/>
          <w:rFonts w:eastAsiaTheme="majorEastAsia" w:cs="Arial"/>
          <w:sz w:val="20"/>
          <w:szCs w:val="20"/>
        </w:rPr>
        <w:t>dužan</w:t>
      </w:r>
      <w:proofErr w:type="spellEnd"/>
      <w:r w:rsidRPr="00391182">
        <w:rPr>
          <w:rStyle w:val="y2iqfc"/>
          <w:rFonts w:eastAsiaTheme="majorEastAsia" w:cs="Arial"/>
          <w:sz w:val="20"/>
          <w:szCs w:val="20"/>
        </w:rPr>
        <w:t xml:space="preserve">, a </w:t>
      </w:r>
      <w:proofErr w:type="spellStart"/>
      <w:r w:rsidRPr="00391182">
        <w:rPr>
          <w:rStyle w:val="y2iqfc"/>
          <w:rFonts w:eastAsiaTheme="majorEastAsia" w:cs="Arial"/>
          <w:sz w:val="20"/>
          <w:szCs w:val="20"/>
        </w:rPr>
        <w:t>nije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uradio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nakon</w:t>
      </w:r>
      <w:proofErr w:type="spellEnd"/>
      <w:r w:rsidRPr="00391182">
        <w:rPr>
          <w:rStyle w:val="y2iqfc"/>
          <w:rFonts w:eastAsiaTheme="majorEastAsia" w:cs="Arial"/>
          <w:sz w:val="20"/>
          <w:szCs w:val="20"/>
        </w:rPr>
        <w:t xml:space="preserve"> 7 (</w:t>
      </w:r>
      <w:proofErr w:type="spellStart"/>
      <w:r w:rsidRPr="00391182">
        <w:rPr>
          <w:rStyle w:val="y2iqfc"/>
          <w:rFonts w:eastAsiaTheme="majorEastAsia" w:cs="Arial"/>
          <w:sz w:val="20"/>
          <w:szCs w:val="20"/>
        </w:rPr>
        <w:t>sedam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kalendarskih</w:t>
      </w:r>
      <w:proofErr w:type="spellEnd"/>
      <w:r w:rsidRPr="00391182">
        <w:rPr>
          <w:rStyle w:val="y2iqfc"/>
          <w:rFonts w:eastAsiaTheme="majorEastAsia" w:cs="Arial"/>
          <w:sz w:val="20"/>
          <w:szCs w:val="20"/>
        </w:rPr>
        <w:t xml:space="preserve"> dana po </w:t>
      </w:r>
      <w:proofErr w:type="spellStart"/>
      <w:r w:rsidRPr="00391182">
        <w:rPr>
          <w:rStyle w:val="y2iqfc"/>
          <w:rFonts w:eastAsiaTheme="majorEastAsia" w:cs="Arial"/>
          <w:sz w:val="20"/>
          <w:szCs w:val="20"/>
        </w:rPr>
        <w:t>pismenom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obavještenju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postupi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nužde</w:t>
      </w:r>
      <w:proofErr w:type="spellEnd"/>
      <w:r w:rsidRPr="00391182">
        <w:rPr>
          <w:rStyle w:val="y2iqfc"/>
          <w:rFonts w:eastAsiaTheme="majorEastAsia" w:cs="Arial"/>
          <w:sz w:val="20"/>
          <w:szCs w:val="20"/>
        </w:rPr>
        <w:t xml:space="preserve">. </w:t>
      </w:r>
    </w:p>
    <w:p w14:paraId="47C0269E" w14:textId="77777777" w:rsidR="00391182" w:rsidRPr="00391182" w:rsidRDefault="00391182" w:rsidP="00EC22F3">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odgovornosti</w:t>
      </w:r>
      <w:proofErr w:type="spellEnd"/>
      <w:r w:rsidRPr="00391182">
        <w:rPr>
          <w:rFonts w:cs="Arial"/>
          <w:i/>
          <w:sz w:val="20"/>
          <w:szCs w:val="20"/>
          <w:u w:val="single"/>
        </w:rPr>
        <w:t xml:space="preserve">, </w:t>
      </w:r>
      <w:proofErr w:type="spellStart"/>
      <w:r w:rsidRPr="00391182">
        <w:rPr>
          <w:rFonts w:cs="Arial"/>
          <w:i/>
          <w:sz w:val="20"/>
          <w:szCs w:val="20"/>
          <w:u w:val="single"/>
        </w:rPr>
        <w:t>odštete</w:t>
      </w:r>
      <w:proofErr w:type="spellEnd"/>
      <w:r w:rsidRPr="00391182">
        <w:rPr>
          <w:rFonts w:cs="Arial"/>
          <w:i/>
          <w:sz w:val="20"/>
          <w:szCs w:val="20"/>
          <w:u w:val="single"/>
        </w:rPr>
        <w:t xml:space="preserve"> </w:t>
      </w:r>
      <w:proofErr w:type="spellStart"/>
      <w:r w:rsidRPr="00391182">
        <w:rPr>
          <w:rFonts w:cs="Arial"/>
          <w:i/>
          <w:sz w:val="20"/>
          <w:szCs w:val="20"/>
          <w:u w:val="single"/>
        </w:rPr>
        <w:t>i</w:t>
      </w:r>
      <w:proofErr w:type="spellEnd"/>
      <w:r w:rsidRPr="00391182">
        <w:rPr>
          <w:rFonts w:cs="Arial"/>
          <w:i/>
          <w:sz w:val="20"/>
          <w:szCs w:val="20"/>
          <w:u w:val="single"/>
        </w:rPr>
        <w:t xml:space="preserve"> </w:t>
      </w:r>
      <w:proofErr w:type="spellStart"/>
      <w:r w:rsidRPr="00391182">
        <w:rPr>
          <w:rFonts w:cs="Arial"/>
          <w:i/>
          <w:sz w:val="20"/>
          <w:szCs w:val="20"/>
          <w:u w:val="single"/>
        </w:rPr>
        <w:t>osiguranja</w:t>
      </w:r>
      <w:proofErr w:type="spellEnd"/>
      <w:r w:rsidRPr="00391182">
        <w:rPr>
          <w:rFonts w:cs="Arial"/>
          <w:i/>
          <w:sz w:val="20"/>
          <w:szCs w:val="20"/>
          <w:u w:val="single"/>
        </w:rPr>
        <w:t xml:space="preserve"> </w:t>
      </w:r>
    </w:p>
    <w:p w14:paraId="319664D3" w14:textId="77777777" w:rsidR="00391182" w:rsidRPr="00391182" w:rsidRDefault="00391182" w:rsidP="00391182">
      <w:pPr>
        <w:pStyle w:val="ListParagraph"/>
        <w:numPr>
          <w:ilvl w:val="0"/>
          <w:numId w:val="22"/>
        </w:numPr>
        <w:jc w:val="both"/>
        <w:rPr>
          <w:rFonts w:cs="Arial"/>
          <w:sz w:val="20"/>
          <w:szCs w:val="20"/>
        </w:rPr>
      </w:pP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učiniti</w:t>
      </w:r>
      <w:proofErr w:type="spellEnd"/>
      <w:r w:rsidRPr="00391182">
        <w:rPr>
          <w:rFonts w:cs="Arial"/>
          <w:sz w:val="20"/>
          <w:szCs w:val="20"/>
        </w:rPr>
        <w:t xml:space="preserve">, </w:t>
      </w:r>
      <w:proofErr w:type="spellStart"/>
      <w:r w:rsidRPr="00391182">
        <w:rPr>
          <w:rFonts w:cs="Arial"/>
          <w:sz w:val="20"/>
          <w:szCs w:val="20"/>
        </w:rPr>
        <w:t>niti</w:t>
      </w:r>
      <w:proofErr w:type="spellEnd"/>
      <w:r w:rsidRPr="00391182">
        <w:rPr>
          <w:rFonts w:cs="Arial"/>
          <w:sz w:val="20"/>
          <w:szCs w:val="20"/>
        </w:rPr>
        <w:t xml:space="preserve"> </w:t>
      </w:r>
      <w:proofErr w:type="spellStart"/>
      <w:r w:rsidRPr="00391182">
        <w:rPr>
          <w:rFonts w:cs="Arial"/>
          <w:sz w:val="20"/>
          <w:szCs w:val="20"/>
        </w:rPr>
        <w:t>dozvoliti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kakvu</w:t>
      </w:r>
      <w:proofErr w:type="spellEnd"/>
      <w:r w:rsidRPr="00391182">
        <w:rPr>
          <w:rFonts w:cs="Arial"/>
          <w:sz w:val="20"/>
          <w:szCs w:val="20"/>
        </w:rPr>
        <w:t xml:space="preserve"> </w:t>
      </w:r>
      <w:proofErr w:type="spellStart"/>
      <w:r w:rsidRPr="00391182">
        <w:rPr>
          <w:rFonts w:cs="Arial"/>
          <w:sz w:val="20"/>
          <w:szCs w:val="20"/>
        </w:rPr>
        <w:t>radnju</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poništiti</w:t>
      </w:r>
      <w:proofErr w:type="spellEnd"/>
      <w:r w:rsidRPr="00391182">
        <w:rPr>
          <w:rFonts w:cs="Arial"/>
          <w:sz w:val="20"/>
          <w:szCs w:val="20"/>
        </w:rPr>
        <w:t xml:space="preserve">, </w:t>
      </w:r>
      <w:proofErr w:type="spellStart"/>
      <w:r w:rsidRPr="00391182">
        <w:rPr>
          <w:rFonts w:cs="Arial"/>
          <w:sz w:val="20"/>
          <w:szCs w:val="20"/>
        </w:rPr>
        <w:t>suspendirati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povećati</w:t>
      </w:r>
      <w:proofErr w:type="spellEnd"/>
      <w:r w:rsidRPr="00391182">
        <w:rPr>
          <w:rFonts w:cs="Arial"/>
          <w:sz w:val="20"/>
          <w:szCs w:val="20"/>
        </w:rPr>
        <w:t xml:space="preserve"> </w:t>
      </w:r>
      <w:proofErr w:type="spellStart"/>
      <w:r w:rsidRPr="00391182">
        <w:rPr>
          <w:rFonts w:cs="Arial"/>
          <w:sz w:val="20"/>
          <w:szCs w:val="20"/>
        </w:rPr>
        <w:t>stopu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police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pokriva</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objekte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aerodrom</w:t>
      </w:r>
      <w:proofErr w:type="spellEnd"/>
      <w:r w:rsidRPr="00391182">
        <w:rPr>
          <w:rFonts w:cs="Arial"/>
          <w:sz w:val="20"/>
          <w:szCs w:val="20"/>
        </w:rPr>
        <w:t xml:space="preserve"> u </w:t>
      </w:r>
      <w:proofErr w:type="spellStart"/>
      <w:r w:rsidRPr="00391182">
        <w:rPr>
          <w:rFonts w:cs="Arial"/>
          <w:sz w:val="20"/>
          <w:szCs w:val="20"/>
        </w:rPr>
        <w:t>cjelini</w:t>
      </w:r>
      <w:proofErr w:type="spellEnd"/>
      <w:r w:rsidRPr="00391182">
        <w:rPr>
          <w:rFonts w:cs="Arial"/>
          <w:sz w:val="20"/>
          <w:szCs w:val="20"/>
        </w:rPr>
        <w:t xml:space="preserve">, a u </w:t>
      </w:r>
      <w:proofErr w:type="spellStart"/>
      <w:r w:rsidRPr="00391182">
        <w:rPr>
          <w:rFonts w:cs="Arial"/>
          <w:sz w:val="20"/>
          <w:szCs w:val="20"/>
        </w:rPr>
        <w:t>suprotnom</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platiti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premije</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naplaćene</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takvog</w:t>
      </w:r>
      <w:proofErr w:type="spellEnd"/>
      <w:r w:rsidRPr="00391182">
        <w:rPr>
          <w:rFonts w:cs="Arial"/>
          <w:sz w:val="20"/>
          <w:szCs w:val="20"/>
        </w:rPr>
        <w:t xml:space="preserve"> </w:t>
      </w:r>
      <w:proofErr w:type="spellStart"/>
      <w:r w:rsidRPr="00391182">
        <w:rPr>
          <w:rFonts w:cs="Arial"/>
          <w:sz w:val="20"/>
          <w:szCs w:val="20"/>
        </w:rPr>
        <w:t>propusta</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71A6BBEE" w14:textId="77777777" w:rsidR="00391182" w:rsidRPr="00391182" w:rsidRDefault="00391182" w:rsidP="00391182">
      <w:pPr>
        <w:pStyle w:val="ListParagraph"/>
        <w:numPr>
          <w:ilvl w:val="0"/>
          <w:numId w:val="22"/>
        </w:numPr>
        <w:jc w:val="both"/>
        <w:rPr>
          <w:rFonts w:cs="Arial"/>
          <w:sz w:val="20"/>
          <w:szCs w:val="20"/>
        </w:rPr>
      </w:pPr>
      <w:proofErr w:type="spellStart"/>
      <w:r w:rsidRPr="00391182">
        <w:rPr>
          <w:rFonts w:cs="Arial"/>
          <w:sz w:val="20"/>
          <w:szCs w:val="20"/>
        </w:rPr>
        <w:t>obešteti</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zaposlene</w:t>
      </w:r>
      <w:proofErr w:type="spellEnd"/>
      <w:r w:rsidRPr="00391182">
        <w:rPr>
          <w:rFonts w:cs="Arial"/>
          <w:sz w:val="20"/>
          <w:szCs w:val="20"/>
        </w:rPr>
        <w:t xml:space="preserve"> Zakupodavca,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zakupaca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tužbi</w:t>
      </w:r>
      <w:proofErr w:type="spellEnd"/>
      <w:r w:rsidRPr="00391182">
        <w:rPr>
          <w:rFonts w:cs="Arial"/>
          <w:sz w:val="20"/>
          <w:szCs w:val="20"/>
        </w:rPr>
        <w:t xml:space="preserve">, </w:t>
      </w:r>
      <w:proofErr w:type="spellStart"/>
      <w:r w:rsidRPr="00391182">
        <w:rPr>
          <w:rFonts w:cs="Arial"/>
          <w:sz w:val="20"/>
          <w:szCs w:val="20"/>
        </w:rPr>
        <w:t>potraživanja</w:t>
      </w:r>
      <w:proofErr w:type="spellEnd"/>
      <w:r w:rsidRPr="00391182">
        <w:rPr>
          <w:rFonts w:cs="Arial"/>
          <w:sz w:val="20"/>
          <w:szCs w:val="20"/>
        </w:rPr>
        <w:t xml:space="preserve">, </w:t>
      </w:r>
      <w:proofErr w:type="spellStart"/>
      <w:r w:rsidRPr="00391182">
        <w:rPr>
          <w:rFonts w:cs="Arial"/>
          <w:sz w:val="20"/>
          <w:szCs w:val="20"/>
        </w:rPr>
        <w:t>gubitaka</w:t>
      </w:r>
      <w:proofErr w:type="spellEnd"/>
      <w:r w:rsidRPr="00391182">
        <w:rPr>
          <w:rFonts w:cs="Arial"/>
          <w:sz w:val="20"/>
          <w:szCs w:val="20"/>
        </w:rPr>
        <w:t xml:space="preserve">, </w:t>
      </w:r>
      <w:proofErr w:type="spellStart"/>
      <w:r w:rsidRPr="00391182">
        <w:rPr>
          <w:rFonts w:cs="Arial"/>
          <w:sz w:val="20"/>
          <w:szCs w:val="20"/>
        </w:rPr>
        <w:t>kazni</w:t>
      </w:r>
      <w:proofErr w:type="spellEnd"/>
      <w:r w:rsidRPr="00391182">
        <w:rPr>
          <w:rFonts w:cs="Arial"/>
          <w:sz w:val="20"/>
          <w:szCs w:val="20"/>
        </w:rPr>
        <w:t xml:space="preserve">, </w:t>
      </w:r>
      <w:proofErr w:type="spellStart"/>
      <w:r w:rsidRPr="00391182">
        <w:rPr>
          <w:rFonts w:cs="Arial"/>
          <w:sz w:val="20"/>
          <w:szCs w:val="20"/>
        </w:rPr>
        <w:t>troškova</w:t>
      </w:r>
      <w:proofErr w:type="spellEnd"/>
      <w:r w:rsidRPr="00391182">
        <w:rPr>
          <w:rFonts w:cs="Arial"/>
          <w:sz w:val="20"/>
          <w:szCs w:val="20"/>
        </w:rPr>
        <w:t xml:space="preserve"> </w:t>
      </w:r>
      <w:proofErr w:type="spellStart"/>
      <w:r w:rsidRPr="00391182">
        <w:rPr>
          <w:rFonts w:cs="Arial"/>
          <w:sz w:val="20"/>
          <w:szCs w:val="20"/>
        </w:rPr>
        <w:t>odštete</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povrede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smrti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osobe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štete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kojoj</w:t>
      </w:r>
      <w:proofErr w:type="spellEnd"/>
      <w:r w:rsidRPr="00391182">
        <w:rPr>
          <w:rFonts w:cs="Arial"/>
          <w:sz w:val="20"/>
          <w:szCs w:val="20"/>
        </w:rPr>
        <w:t xml:space="preserve"> </w:t>
      </w:r>
      <w:proofErr w:type="spellStart"/>
      <w:r w:rsidRPr="00391182">
        <w:rPr>
          <w:rFonts w:cs="Arial"/>
          <w:sz w:val="20"/>
          <w:szCs w:val="20"/>
        </w:rPr>
        <w:t>imovini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lastRenderedPageBreak/>
        <w:t>štete</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razumne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istrage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njihove</w:t>
      </w:r>
      <w:proofErr w:type="spellEnd"/>
      <w:r w:rsidRPr="00391182">
        <w:rPr>
          <w:rFonts w:cs="Arial"/>
          <w:sz w:val="20"/>
          <w:szCs w:val="20"/>
        </w:rPr>
        <w:t xml:space="preserve"> </w:t>
      </w:r>
      <w:proofErr w:type="spellStart"/>
      <w:r w:rsidRPr="00391182">
        <w:rPr>
          <w:rFonts w:cs="Arial"/>
          <w:sz w:val="20"/>
          <w:szCs w:val="20"/>
        </w:rPr>
        <w:t>odbrane</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ali</w:t>
      </w:r>
      <w:proofErr w:type="spellEnd"/>
      <w:r w:rsidRPr="00391182">
        <w:rPr>
          <w:rFonts w:cs="Arial"/>
          <w:sz w:val="20"/>
          <w:szCs w:val="20"/>
        </w:rPr>
        <w:t xml:space="preserve"> ne </w:t>
      </w:r>
      <w:proofErr w:type="spellStart"/>
      <w:r w:rsidRPr="00391182">
        <w:rPr>
          <w:rFonts w:cs="Arial"/>
          <w:sz w:val="20"/>
          <w:szCs w:val="20"/>
        </w:rPr>
        <w:t>ograničavajući</w:t>
      </w:r>
      <w:proofErr w:type="spellEnd"/>
      <w:r w:rsidRPr="00391182">
        <w:rPr>
          <w:rFonts w:cs="Arial"/>
          <w:sz w:val="20"/>
          <w:szCs w:val="20"/>
        </w:rPr>
        <w:t xml:space="preserve"> se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advokatske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sudske</w:t>
      </w:r>
      <w:proofErr w:type="spellEnd"/>
      <w:r w:rsidRPr="00391182">
        <w:rPr>
          <w:rFonts w:cs="Arial"/>
          <w:sz w:val="20"/>
          <w:szCs w:val="20"/>
        </w:rPr>
        <w:t xml:space="preserve"> </w:t>
      </w:r>
      <w:proofErr w:type="spellStart"/>
      <w:r w:rsidRPr="00391182">
        <w:rPr>
          <w:rFonts w:cs="Arial"/>
          <w:sz w:val="20"/>
          <w:szCs w:val="20"/>
        </w:rPr>
        <w:t>troškove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naknade</w:t>
      </w:r>
      <w:proofErr w:type="spellEnd"/>
      <w:r w:rsidRPr="00391182">
        <w:rPr>
          <w:rFonts w:cs="Arial"/>
          <w:sz w:val="20"/>
          <w:szCs w:val="20"/>
        </w:rPr>
        <w:t xml:space="preserve"> </w:t>
      </w:r>
      <w:proofErr w:type="spellStart"/>
      <w:r w:rsidRPr="00391182">
        <w:rPr>
          <w:rFonts w:cs="Arial"/>
          <w:sz w:val="20"/>
          <w:szCs w:val="20"/>
        </w:rPr>
        <w:t>vještaka</w:t>
      </w:r>
      <w:proofErr w:type="spellEnd"/>
      <w:r w:rsidRPr="00391182">
        <w:rPr>
          <w:rFonts w:cs="Arial"/>
          <w:sz w:val="20"/>
          <w:szCs w:val="20"/>
        </w:rPr>
        <w:t xml:space="preserve">), </w:t>
      </w:r>
      <w:proofErr w:type="spellStart"/>
      <w:r w:rsidRPr="00391182">
        <w:rPr>
          <w:rFonts w:cs="Arial"/>
          <w:sz w:val="20"/>
          <w:szCs w:val="20"/>
        </w:rPr>
        <w:t>ukoliko</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w:t>
      </w:r>
      <w:proofErr w:type="spellStart"/>
      <w:r w:rsidRPr="00391182">
        <w:rPr>
          <w:rFonts w:cs="Arial"/>
          <w:sz w:val="20"/>
          <w:szCs w:val="20"/>
        </w:rPr>
        <w:t>nastali</w:t>
      </w:r>
      <w:proofErr w:type="spellEnd"/>
      <w:r w:rsidRPr="00391182">
        <w:rPr>
          <w:rFonts w:cs="Arial"/>
          <w:sz w:val="20"/>
          <w:szCs w:val="20"/>
        </w:rPr>
        <w:t xml:space="preserve"> u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oko</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proizilaze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radnji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propusta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njegovog</w:t>
      </w:r>
      <w:proofErr w:type="spellEnd"/>
      <w:r w:rsidRPr="00391182">
        <w:rPr>
          <w:rFonts w:cs="Arial"/>
          <w:sz w:val="20"/>
          <w:szCs w:val="20"/>
        </w:rPr>
        <w:t xml:space="preserve"> </w:t>
      </w:r>
      <w:proofErr w:type="spellStart"/>
      <w:r w:rsidRPr="00391182">
        <w:rPr>
          <w:rFonts w:cs="Arial"/>
          <w:sz w:val="20"/>
          <w:szCs w:val="20"/>
        </w:rPr>
        <w:t>osoblja</w:t>
      </w:r>
      <w:proofErr w:type="spellEnd"/>
      <w:r w:rsidRPr="00391182">
        <w:rPr>
          <w:rFonts w:cs="Arial"/>
          <w:sz w:val="20"/>
          <w:szCs w:val="20"/>
        </w:rPr>
        <w:t xml:space="preserve">, </w:t>
      </w:r>
      <w:proofErr w:type="spellStart"/>
      <w:r w:rsidRPr="00391182">
        <w:rPr>
          <w:rFonts w:cs="Arial"/>
          <w:sz w:val="20"/>
          <w:szCs w:val="20"/>
        </w:rPr>
        <w:t>izvođača</w:t>
      </w:r>
      <w:proofErr w:type="spellEnd"/>
      <w:r w:rsidRPr="00391182">
        <w:rPr>
          <w:rFonts w:cs="Arial"/>
          <w:sz w:val="20"/>
          <w:szCs w:val="20"/>
        </w:rPr>
        <w:t xml:space="preserve"> </w:t>
      </w:r>
      <w:proofErr w:type="spellStart"/>
      <w:r w:rsidRPr="00391182">
        <w:rPr>
          <w:rFonts w:cs="Arial"/>
          <w:sz w:val="20"/>
          <w:szCs w:val="20"/>
        </w:rPr>
        <w:t>radova</w:t>
      </w:r>
      <w:proofErr w:type="spellEnd"/>
      <w:r w:rsidRPr="00391182">
        <w:rPr>
          <w:rFonts w:cs="Arial"/>
          <w:sz w:val="20"/>
          <w:szCs w:val="20"/>
        </w:rPr>
        <w:t xml:space="preserve">, </w:t>
      </w:r>
      <w:proofErr w:type="spellStart"/>
      <w:r w:rsidRPr="00391182">
        <w:rPr>
          <w:rFonts w:cs="Arial"/>
          <w:sz w:val="20"/>
          <w:szCs w:val="20"/>
        </w:rPr>
        <w:t>dobavljača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proizilaze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kojeg</w:t>
      </w:r>
      <w:proofErr w:type="spellEnd"/>
      <w:r w:rsidRPr="00391182">
        <w:rPr>
          <w:rFonts w:cs="Arial"/>
          <w:sz w:val="20"/>
          <w:szCs w:val="20"/>
        </w:rPr>
        <w:t xml:space="preserve"> </w:t>
      </w:r>
      <w:proofErr w:type="spellStart"/>
      <w:r w:rsidRPr="00391182">
        <w:rPr>
          <w:rFonts w:cs="Arial"/>
          <w:sz w:val="20"/>
          <w:szCs w:val="20"/>
        </w:rPr>
        <w:t>stanja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poslovanja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oko</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izuzev</w:t>
      </w:r>
      <w:proofErr w:type="spellEnd"/>
      <w:r w:rsidRPr="00391182">
        <w:rPr>
          <w:rFonts w:cs="Arial"/>
          <w:sz w:val="20"/>
          <w:szCs w:val="20"/>
        </w:rPr>
        <w:t xml:space="preserve"> </w:t>
      </w:r>
      <w:proofErr w:type="spellStart"/>
      <w:r w:rsidRPr="00391182">
        <w:rPr>
          <w:rFonts w:cs="Arial"/>
          <w:sz w:val="20"/>
          <w:szCs w:val="20"/>
        </w:rPr>
        <w:t>odgovornosti</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proizaći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isključivog</w:t>
      </w:r>
      <w:proofErr w:type="spellEnd"/>
      <w:r w:rsidRPr="00391182">
        <w:rPr>
          <w:rFonts w:cs="Arial"/>
          <w:sz w:val="20"/>
          <w:szCs w:val="20"/>
        </w:rPr>
        <w:t xml:space="preserve"> </w:t>
      </w:r>
      <w:proofErr w:type="spellStart"/>
      <w:r w:rsidRPr="00391182">
        <w:rPr>
          <w:rFonts w:cs="Arial"/>
          <w:sz w:val="20"/>
          <w:szCs w:val="20"/>
        </w:rPr>
        <w:t>nemara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
    <w:p w14:paraId="24848C07" w14:textId="77777777" w:rsidR="00391182" w:rsidRPr="00391182" w:rsidRDefault="00391182" w:rsidP="00391182">
      <w:pPr>
        <w:pStyle w:val="ListParagraph"/>
        <w:numPr>
          <w:ilvl w:val="0"/>
          <w:numId w:val="22"/>
        </w:numPr>
        <w:jc w:val="both"/>
        <w:rPr>
          <w:rFonts w:cs="Arial"/>
          <w:sz w:val="20"/>
          <w:szCs w:val="20"/>
        </w:rPr>
      </w:pPr>
      <w:r w:rsidRPr="00391182">
        <w:rPr>
          <w:rFonts w:cs="Arial"/>
          <w:sz w:val="20"/>
          <w:szCs w:val="20"/>
        </w:rPr>
        <w:t xml:space="preserve">o </w:t>
      </w:r>
      <w:proofErr w:type="spellStart"/>
      <w:r w:rsidRPr="00391182">
        <w:rPr>
          <w:rFonts w:cs="Arial"/>
          <w:sz w:val="20"/>
          <w:szCs w:val="20"/>
        </w:rPr>
        <w:t>svom</w:t>
      </w:r>
      <w:proofErr w:type="spellEnd"/>
      <w:r w:rsidRPr="00391182">
        <w:rPr>
          <w:rFonts w:cs="Arial"/>
          <w:sz w:val="20"/>
          <w:szCs w:val="20"/>
        </w:rPr>
        <w:t xml:space="preserve"> </w:t>
      </w:r>
      <w:proofErr w:type="spellStart"/>
      <w:r w:rsidRPr="00391182">
        <w:rPr>
          <w:rFonts w:cs="Arial"/>
          <w:sz w:val="20"/>
          <w:szCs w:val="20"/>
        </w:rPr>
        <w:t>trošku</w:t>
      </w:r>
      <w:proofErr w:type="spellEnd"/>
      <w:r w:rsidRPr="00391182">
        <w:rPr>
          <w:rFonts w:cs="Arial"/>
          <w:sz w:val="20"/>
          <w:szCs w:val="20"/>
        </w:rPr>
        <w:t xml:space="preserve"> </w:t>
      </w:r>
      <w:proofErr w:type="spellStart"/>
      <w:r w:rsidRPr="00391182">
        <w:rPr>
          <w:rFonts w:cs="Arial"/>
          <w:sz w:val="20"/>
          <w:szCs w:val="20"/>
        </w:rPr>
        <w:t>obezbijedi</w:t>
      </w:r>
      <w:proofErr w:type="spellEnd"/>
      <w:r w:rsidRPr="00391182">
        <w:rPr>
          <w:rFonts w:cs="Arial"/>
          <w:sz w:val="20"/>
          <w:szCs w:val="20"/>
        </w:rPr>
        <w:t xml:space="preserve"> </w:t>
      </w:r>
      <w:proofErr w:type="spellStart"/>
      <w:r w:rsidRPr="00391182">
        <w:rPr>
          <w:rFonts w:cs="Arial"/>
          <w:sz w:val="20"/>
          <w:szCs w:val="20"/>
        </w:rPr>
        <w:t>policu</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za </w:t>
      </w:r>
      <w:proofErr w:type="spellStart"/>
      <w:r w:rsidRPr="00391182">
        <w:rPr>
          <w:rFonts w:cs="Arial"/>
          <w:sz w:val="20"/>
          <w:szCs w:val="20"/>
        </w:rPr>
        <w:t>pokriće</w:t>
      </w:r>
      <w:proofErr w:type="spellEnd"/>
      <w:r w:rsidRPr="00391182">
        <w:rPr>
          <w:rFonts w:cs="Arial"/>
          <w:sz w:val="20"/>
          <w:szCs w:val="20"/>
        </w:rPr>
        <w:t xml:space="preserve"> </w:t>
      </w:r>
      <w:proofErr w:type="spellStart"/>
      <w:r w:rsidRPr="00391182">
        <w:rPr>
          <w:rFonts w:cs="Arial"/>
          <w:sz w:val="20"/>
          <w:szCs w:val="20"/>
        </w:rPr>
        <w:t>opšte</w:t>
      </w:r>
      <w:proofErr w:type="spellEnd"/>
      <w:r w:rsidRPr="00391182">
        <w:rPr>
          <w:rFonts w:cs="Arial"/>
          <w:sz w:val="20"/>
          <w:szCs w:val="20"/>
        </w:rPr>
        <w:t xml:space="preserve"> </w:t>
      </w:r>
      <w:proofErr w:type="spellStart"/>
      <w:r w:rsidRPr="00391182">
        <w:rPr>
          <w:rFonts w:cs="Arial"/>
          <w:sz w:val="20"/>
          <w:szCs w:val="20"/>
        </w:rPr>
        <w:t>odgovornosti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njegove</w:t>
      </w:r>
      <w:proofErr w:type="spellEnd"/>
      <w:r w:rsidRPr="00391182">
        <w:rPr>
          <w:rFonts w:cs="Arial"/>
          <w:sz w:val="20"/>
          <w:szCs w:val="20"/>
        </w:rPr>
        <w:t xml:space="preserve"> </w:t>
      </w:r>
      <w:proofErr w:type="spellStart"/>
      <w:r w:rsidRPr="00391182">
        <w:rPr>
          <w:rFonts w:cs="Arial"/>
          <w:sz w:val="20"/>
          <w:szCs w:val="20"/>
        </w:rPr>
        <w:t>djelatnosti</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policu</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za </w:t>
      </w: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dostavi</w:t>
      </w:r>
      <w:proofErr w:type="spellEnd"/>
      <w:r w:rsidRPr="00391182">
        <w:rPr>
          <w:rFonts w:cs="Arial"/>
          <w:sz w:val="20"/>
          <w:szCs w:val="20"/>
        </w:rPr>
        <w:t xml:space="preserve"> </w:t>
      </w:r>
      <w:proofErr w:type="spellStart"/>
      <w:r w:rsidRPr="00391182">
        <w:rPr>
          <w:rFonts w:cs="Arial"/>
          <w:sz w:val="20"/>
          <w:szCs w:val="20"/>
        </w:rPr>
        <w:t>dokaze</w:t>
      </w:r>
      <w:proofErr w:type="spellEnd"/>
      <w:r w:rsidRPr="00391182">
        <w:rPr>
          <w:rFonts w:cs="Arial"/>
          <w:sz w:val="20"/>
          <w:szCs w:val="20"/>
        </w:rPr>
        <w:t xml:space="preserve"> o </w:t>
      </w:r>
      <w:proofErr w:type="spellStart"/>
      <w:r w:rsidRPr="00391182">
        <w:rPr>
          <w:rFonts w:cs="Arial"/>
          <w:sz w:val="20"/>
          <w:szCs w:val="20"/>
        </w:rPr>
        <w:t>postojanju</w:t>
      </w:r>
      <w:proofErr w:type="spellEnd"/>
      <w:r w:rsidRPr="00391182">
        <w:rPr>
          <w:rFonts w:cs="Arial"/>
          <w:sz w:val="20"/>
          <w:szCs w:val="20"/>
        </w:rPr>
        <w:t xml:space="preserve"> </w:t>
      </w:r>
      <w:proofErr w:type="spellStart"/>
      <w:r w:rsidRPr="00391182">
        <w:rPr>
          <w:rFonts w:cs="Arial"/>
          <w:sz w:val="20"/>
          <w:szCs w:val="20"/>
        </w:rPr>
        <w:t>tih</w:t>
      </w:r>
      <w:proofErr w:type="spellEnd"/>
      <w:r w:rsidRPr="00391182">
        <w:rPr>
          <w:rFonts w:cs="Arial"/>
          <w:sz w:val="20"/>
          <w:szCs w:val="20"/>
        </w:rPr>
        <w:t xml:space="preserve"> </w:t>
      </w:r>
      <w:proofErr w:type="spellStart"/>
      <w:r w:rsidRPr="00391182">
        <w:rPr>
          <w:rFonts w:cs="Arial"/>
          <w:sz w:val="20"/>
          <w:szCs w:val="20"/>
        </w:rPr>
        <w:t>polica</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bez </w:t>
      </w:r>
      <w:proofErr w:type="spellStart"/>
      <w:r w:rsidRPr="00391182">
        <w:rPr>
          <w:rFonts w:cs="Arial"/>
          <w:sz w:val="20"/>
          <w:szCs w:val="20"/>
        </w:rPr>
        <w:t>mogućnosti</w:t>
      </w:r>
      <w:proofErr w:type="spellEnd"/>
      <w:r w:rsidRPr="00391182">
        <w:rPr>
          <w:rFonts w:cs="Arial"/>
          <w:sz w:val="20"/>
          <w:szCs w:val="20"/>
        </w:rPr>
        <w:t xml:space="preserve"> </w:t>
      </w:r>
      <w:proofErr w:type="spellStart"/>
      <w:r w:rsidRPr="00391182">
        <w:rPr>
          <w:rFonts w:cs="Arial"/>
          <w:sz w:val="20"/>
          <w:szCs w:val="20"/>
        </w:rPr>
        <w:t>naknadnog</w:t>
      </w:r>
      <w:proofErr w:type="spellEnd"/>
      <w:r w:rsidRPr="00391182">
        <w:rPr>
          <w:rFonts w:cs="Arial"/>
          <w:sz w:val="20"/>
          <w:szCs w:val="20"/>
        </w:rPr>
        <w:t xml:space="preserve"> </w:t>
      </w:r>
      <w:proofErr w:type="spellStart"/>
      <w:r w:rsidRPr="00391182">
        <w:rPr>
          <w:rFonts w:cs="Arial"/>
          <w:sz w:val="20"/>
          <w:szCs w:val="20"/>
        </w:rPr>
        <w:t>umanjenja</w:t>
      </w:r>
      <w:proofErr w:type="spellEnd"/>
      <w:r w:rsidRPr="00391182">
        <w:rPr>
          <w:rFonts w:cs="Arial"/>
          <w:sz w:val="20"/>
          <w:szCs w:val="20"/>
        </w:rPr>
        <w:t xml:space="preserve"> </w:t>
      </w:r>
      <w:proofErr w:type="spellStart"/>
      <w:r w:rsidRPr="00391182">
        <w:rPr>
          <w:rFonts w:cs="Arial"/>
          <w:sz w:val="20"/>
          <w:szCs w:val="20"/>
        </w:rPr>
        <w:t>premije</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w:t>
      </w:r>
    </w:p>
    <w:p w14:paraId="0BFCB80C" w14:textId="77777777" w:rsidR="00391182" w:rsidRPr="00391182" w:rsidRDefault="00391182" w:rsidP="00391182">
      <w:pPr>
        <w:pStyle w:val="ListParagraph"/>
        <w:jc w:val="both"/>
        <w:rPr>
          <w:rFonts w:cs="Arial"/>
          <w:sz w:val="20"/>
          <w:szCs w:val="20"/>
        </w:rPr>
      </w:pPr>
    </w:p>
    <w:p w14:paraId="792D4D1E" w14:textId="77777777" w:rsidR="00391182" w:rsidRPr="00391182" w:rsidRDefault="00391182" w:rsidP="00EC22F3">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zaštite</w:t>
      </w:r>
      <w:proofErr w:type="spellEnd"/>
      <w:r w:rsidRPr="00391182">
        <w:rPr>
          <w:rFonts w:cs="Arial"/>
          <w:i/>
          <w:sz w:val="20"/>
          <w:szCs w:val="20"/>
          <w:u w:val="single"/>
        </w:rPr>
        <w:t xml:space="preserve"> </w:t>
      </w:r>
      <w:proofErr w:type="spellStart"/>
      <w:r w:rsidRPr="00391182">
        <w:rPr>
          <w:rFonts w:cs="Arial"/>
          <w:i/>
          <w:sz w:val="20"/>
          <w:szCs w:val="20"/>
          <w:u w:val="single"/>
        </w:rPr>
        <w:t>informacija</w:t>
      </w:r>
      <w:proofErr w:type="spellEnd"/>
    </w:p>
    <w:p w14:paraId="59F470E8" w14:textId="77777777" w:rsidR="00391182" w:rsidRPr="00391182" w:rsidRDefault="00391182" w:rsidP="00391182">
      <w:pPr>
        <w:pStyle w:val="ListParagraph"/>
        <w:ind w:left="709"/>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w:t>
      </w:r>
      <w:proofErr w:type="spellStart"/>
      <w:r w:rsidRPr="00391182">
        <w:rPr>
          <w:rFonts w:cs="Arial"/>
          <w:sz w:val="20"/>
          <w:szCs w:val="20"/>
        </w:rPr>
        <w:t>tokom</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njegovog</w:t>
      </w:r>
      <w:proofErr w:type="spellEnd"/>
      <w:r w:rsidRPr="00391182">
        <w:rPr>
          <w:rFonts w:cs="Arial"/>
          <w:sz w:val="20"/>
          <w:szCs w:val="20"/>
        </w:rPr>
        <w:t xml:space="preserve"> </w:t>
      </w:r>
      <w:proofErr w:type="spellStart"/>
      <w:r w:rsidRPr="00391182">
        <w:rPr>
          <w:rFonts w:cs="Arial"/>
          <w:sz w:val="20"/>
          <w:szCs w:val="20"/>
        </w:rPr>
        <w:t>prestanka</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bez </w:t>
      </w:r>
      <w:proofErr w:type="spellStart"/>
      <w:r w:rsidRPr="00391182">
        <w:rPr>
          <w:rFonts w:cs="Arial"/>
          <w:sz w:val="20"/>
          <w:szCs w:val="20"/>
        </w:rPr>
        <w:t>prethodne</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r w:rsidRPr="00391182">
        <w:rPr>
          <w:rFonts w:cs="Arial"/>
          <w:sz w:val="20"/>
          <w:szCs w:val="20"/>
        </w:rPr>
        <w:t>saglasnosti</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otkriti</w:t>
      </w:r>
      <w:proofErr w:type="spellEnd"/>
      <w:r w:rsidRPr="00391182">
        <w:rPr>
          <w:rFonts w:cs="Arial"/>
          <w:sz w:val="20"/>
          <w:szCs w:val="20"/>
        </w:rPr>
        <w:t xml:space="preserve">, </w:t>
      </w:r>
      <w:proofErr w:type="spellStart"/>
      <w:r w:rsidRPr="00391182">
        <w:rPr>
          <w:rFonts w:cs="Arial"/>
          <w:sz w:val="20"/>
          <w:szCs w:val="20"/>
        </w:rPr>
        <w:t>učiniti</w:t>
      </w:r>
      <w:proofErr w:type="spellEnd"/>
      <w:r w:rsidRPr="00391182">
        <w:rPr>
          <w:rFonts w:cs="Arial"/>
          <w:sz w:val="20"/>
          <w:szCs w:val="20"/>
        </w:rPr>
        <w:t xml:space="preserve"> </w:t>
      </w:r>
      <w:proofErr w:type="spellStart"/>
      <w:r w:rsidRPr="00391182">
        <w:rPr>
          <w:rFonts w:cs="Arial"/>
          <w:sz w:val="20"/>
          <w:szCs w:val="20"/>
        </w:rPr>
        <w:t>dostupnim</w:t>
      </w:r>
      <w:proofErr w:type="spellEnd"/>
      <w:r w:rsidRPr="00391182">
        <w:rPr>
          <w:rFonts w:cs="Arial"/>
          <w:sz w:val="20"/>
          <w:szCs w:val="20"/>
        </w:rPr>
        <w:t xml:space="preserve">, </w:t>
      </w:r>
      <w:proofErr w:type="spellStart"/>
      <w:r w:rsidRPr="00391182">
        <w:rPr>
          <w:rFonts w:cs="Arial"/>
          <w:sz w:val="20"/>
          <w:szCs w:val="20"/>
        </w:rPr>
        <w:t>prenijeti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drugi</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staviti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raspolaganje</w:t>
      </w:r>
      <w:proofErr w:type="spellEnd"/>
      <w:r w:rsidRPr="00391182">
        <w:rPr>
          <w:rFonts w:cs="Arial"/>
          <w:sz w:val="20"/>
          <w:szCs w:val="20"/>
        </w:rPr>
        <w:t xml:space="preserve"> </w:t>
      </w:r>
      <w:proofErr w:type="spellStart"/>
      <w:r w:rsidRPr="00391182">
        <w:rPr>
          <w:rFonts w:cs="Arial"/>
          <w:sz w:val="20"/>
          <w:szCs w:val="20"/>
        </w:rPr>
        <w:t>trećim</w:t>
      </w:r>
      <w:proofErr w:type="spellEnd"/>
      <w:r w:rsidRPr="00391182">
        <w:rPr>
          <w:rFonts w:cs="Arial"/>
          <w:sz w:val="20"/>
          <w:szCs w:val="20"/>
        </w:rPr>
        <w:t xml:space="preserve"> </w:t>
      </w:r>
      <w:proofErr w:type="spellStart"/>
      <w:r w:rsidRPr="00391182">
        <w:rPr>
          <w:rFonts w:cs="Arial"/>
          <w:sz w:val="20"/>
          <w:szCs w:val="20"/>
        </w:rPr>
        <w:t>licima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koju</w:t>
      </w:r>
      <w:proofErr w:type="spellEnd"/>
      <w:r w:rsidRPr="00391182">
        <w:rPr>
          <w:rFonts w:cs="Arial"/>
          <w:sz w:val="20"/>
          <w:szCs w:val="20"/>
        </w:rPr>
        <w:t xml:space="preserve"> </w:t>
      </w:r>
      <w:proofErr w:type="spellStart"/>
      <w:r w:rsidRPr="00391182">
        <w:rPr>
          <w:rFonts w:cs="Arial"/>
          <w:sz w:val="20"/>
          <w:szCs w:val="20"/>
        </w:rPr>
        <w:t>povjerljivu</w:t>
      </w:r>
      <w:proofErr w:type="spellEnd"/>
      <w:r w:rsidRPr="00391182">
        <w:rPr>
          <w:rFonts w:cs="Arial"/>
          <w:sz w:val="20"/>
          <w:szCs w:val="20"/>
        </w:rPr>
        <w:t xml:space="preserve"> </w:t>
      </w:r>
      <w:proofErr w:type="spellStart"/>
      <w:r w:rsidRPr="00391182">
        <w:rPr>
          <w:rFonts w:cs="Arial"/>
          <w:sz w:val="20"/>
          <w:szCs w:val="20"/>
        </w:rPr>
        <w:t>informaciju</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se </w:t>
      </w:r>
      <w:proofErr w:type="spellStart"/>
      <w:r w:rsidRPr="00391182">
        <w:rPr>
          <w:rFonts w:cs="Arial"/>
          <w:sz w:val="20"/>
          <w:szCs w:val="20"/>
        </w:rPr>
        <w:t>odnosi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a do </w:t>
      </w:r>
      <w:proofErr w:type="spellStart"/>
      <w:r w:rsidRPr="00391182">
        <w:rPr>
          <w:rFonts w:cs="Arial"/>
          <w:sz w:val="20"/>
          <w:szCs w:val="20"/>
        </w:rPr>
        <w:t>koje</w:t>
      </w:r>
      <w:proofErr w:type="spellEnd"/>
      <w:r w:rsidRPr="00391182">
        <w:rPr>
          <w:rFonts w:cs="Arial"/>
          <w:sz w:val="20"/>
          <w:szCs w:val="20"/>
        </w:rPr>
        <w:t xml:space="preserve"> je </w:t>
      </w:r>
      <w:proofErr w:type="spellStart"/>
      <w:r w:rsidRPr="00391182">
        <w:rPr>
          <w:rFonts w:cs="Arial"/>
          <w:sz w:val="20"/>
          <w:szCs w:val="20"/>
        </w:rPr>
        <w:t>došao</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za </w:t>
      </w:r>
      <w:proofErr w:type="spellStart"/>
      <w:r w:rsidRPr="00391182">
        <w:rPr>
          <w:rFonts w:cs="Arial"/>
          <w:sz w:val="20"/>
          <w:szCs w:val="20"/>
        </w:rPr>
        <w:t>koju</w:t>
      </w:r>
      <w:proofErr w:type="spellEnd"/>
      <w:r w:rsidRPr="00391182">
        <w:rPr>
          <w:rFonts w:cs="Arial"/>
          <w:sz w:val="20"/>
          <w:szCs w:val="20"/>
        </w:rPr>
        <w:t xml:space="preserve"> je </w:t>
      </w:r>
      <w:proofErr w:type="spellStart"/>
      <w:r w:rsidRPr="00391182">
        <w:rPr>
          <w:rFonts w:cs="Arial"/>
          <w:sz w:val="20"/>
          <w:szCs w:val="20"/>
        </w:rPr>
        <w:t>saznao</w:t>
      </w:r>
      <w:proofErr w:type="spellEnd"/>
      <w:r w:rsidRPr="00391182">
        <w:rPr>
          <w:rFonts w:cs="Arial"/>
          <w:sz w:val="20"/>
          <w:szCs w:val="20"/>
        </w:rPr>
        <w:t xml:space="preserve"> </w:t>
      </w:r>
      <w:proofErr w:type="spellStart"/>
      <w:r w:rsidRPr="00391182">
        <w:rPr>
          <w:rFonts w:cs="Arial"/>
          <w:sz w:val="20"/>
          <w:szCs w:val="20"/>
        </w:rPr>
        <w:t>tokom</w:t>
      </w:r>
      <w:proofErr w:type="spellEnd"/>
      <w:r w:rsidRPr="00391182">
        <w:rPr>
          <w:rFonts w:cs="Arial"/>
          <w:sz w:val="20"/>
          <w:szCs w:val="20"/>
        </w:rPr>
        <w:t xml:space="preserve"> </w:t>
      </w:r>
      <w:proofErr w:type="spellStart"/>
      <w:r w:rsidRPr="00391182">
        <w:rPr>
          <w:rFonts w:cs="Arial"/>
          <w:sz w:val="20"/>
          <w:szCs w:val="20"/>
        </w:rPr>
        <w:t>trajanja</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Po </w:t>
      </w:r>
      <w:proofErr w:type="spellStart"/>
      <w:r w:rsidRPr="00391182">
        <w:rPr>
          <w:rFonts w:cs="Arial"/>
          <w:sz w:val="20"/>
          <w:szCs w:val="20"/>
        </w:rPr>
        <w:t>prestanku</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 bez </w:t>
      </w:r>
      <w:proofErr w:type="spellStart"/>
      <w:r w:rsidRPr="00391182">
        <w:rPr>
          <w:rFonts w:cs="Arial"/>
          <w:sz w:val="20"/>
          <w:szCs w:val="20"/>
        </w:rPr>
        <w:t>odlaganja</w:t>
      </w:r>
      <w:proofErr w:type="spellEnd"/>
      <w:r w:rsidRPr="00391182">
        <w:rPr>
          <w:rFonts w:cs="Arial"/>
          <w:sz w:val="20"/>
          <w:szCs w:val="20"/>
        </w:rPr>
        <w:t xml:space="preserve"> </w:t>
      </w:r>
      <w:proofErr w:type="spellStart"/>
      <w:r w:rsidRPr="00391182">
        <w:rPr>
          <w:rFonts w:cs="Arial"/>
          <w:sz w:val="20"/>
          <w:szCs w:val="20"/>
        </w:rPr>
        <w:t>vrati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trajno</w:t>
      </w:r>
      <w:proofErr w:type="spellEnd"/>
      <w:r w:rsidRPr="00391182">
        <w:rPr>
          <w:rFonts w:cs="Arial"/>
          <w:sz w:val="20"/>
          <w:szCs w:val="20"/>
        </w:rPr>
        <w:t xml:space="preserve"> </w:t>
      </w:r>
      <w:proofErr w:type="spellStart"/>
      <w:r w:rsidRPr="00391182">
        <w:rPr>
          <w:rFonts w:cs="Arial"/>
          <w:sz w:val="20"/>
          <w:szCs w:val="20"/>
        </w:rPr>
        <w:t>uništi</w:t>
      </w:r>
      <w:proofErr w:type="spellEnd"/>
      <w:r w:rsidRPr="00391182">
        <w:rPr>
          <w:rFonts w:cs="Arial"/>
          <w:sz w:val="20"/>
          <w:szCs w:val="20"/>
        </w:rPr>
        <w:t xml:space="preserve"> </w:t>
      </w:r>
      <w:proofErr w:type="spellStart"/>
      <w:r w:rsidRPr="00391182">
        <w:rPr>
          <w:rFonts w:cs="Arial"/>
          <w:sz w:val="20"/>
          <w:szCs w:val="20"/>
        </w:rPr>
        <w:t>svu</w:t>
      </w:r>
      <w:proofErr w:type="spellEnd"/>
      <w:r w:rsidRPr="00391182">
        <w:rPr>
          <w:rFonts w:cs="Arial"/>
          <w:sz w:val="20"/>
          <w:szCs w:val="20"/>
        </w:rPr>
        <w:t xml:space="preserve"> </w:t>
      </w:r>
      <w:proofErr w:type="spellStart"/>
      <w:r w:rsidRPr="00391182">
        <w:rPr>
          <w:rFonts w:cs="Arial"/>
          <w:sz w:val="20"/>
          <w:szCs w:val="20"/>
        </w:rPr>
        <w:t>dokumentaciju</w:t>
      </w:r>
      <w:proofErr w:type="spellEnd"/>
      <w:r w:rsidRPr="00391182">
        <w:rPr>
          <w:rFonts w:cs="Arial"/>
          <w:sz w:val="20"/>
          <w:szCs w:val="20"/>
        </w:rPr>
        <w:t xml:space="preserve">, </w:t>
      </w:r>
      <w:proofErr w:type="spellStart"/>
      <w:r w:rsidRPr="00391182">
        <w:rPr>
          <w:rFonts w:cs="Arial"/>
          <w:sz w:val="20"/>
          <w:szCs w:val="20"/>
        </w:rPr>
        <w:t>zapise</w:t>
      </w:r>
      <w:proofErr w:type="spellEnd"/>
      <w:r w:rsidRPr="00391182">
        <w:rPr>
          <w:rFonts w:cs="Arial"/>
          <w:sz w:val="20"/>
          <w:szCs w:val="20"/>
        </w:rPr>
        <w:t xml:space="preserve">, </w:t>
      </w:r>
      <w:proofErr w:type="spellStart"/>
      <w:r w:rsidRPr="00391182">
        <w:rPr>
          <w:rFonts w:cs="Arial"/>
          <w:sz w:val="20"/>
          <w:szCs w:val="20"/>
        </w:rPr>
        <w:t>medije</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drugi</w:t>
      </w:r>
      <w:proofErr w:type="spellEnd"/>
      <w:r w:rsidRPr="00391182">
        <w:rPr>
          <w:rFonts w:cs="Arial"/>
          <w:sz w:val="20"/>
          <w:szCs w:val="20"/>
        </w:rPr>
        <w:t xml:space="preserve"> </w:t>
      </w:r>
      <w:proofErr w:type="spellStart"/>
      <w:r w:rsidRPr="00391182">
        <w:rPr>
          <w:rFonts w:cs="Arial"/>
          <w:sz w:val="20"/>
          <w:szCs w:val="20"/>
        </w:rPr>
        <w:t>materijal</w:t>
      </w:r>
      <w:proofErr w:type="spellEnd"/>
      <w:r w:rsidRPr="00391182">
        <w:rPr>
          <w:rFonts w:cs="Arial"/>
          <w:sz w:val="20"/>
          <w:szCs w:val="20"/>
        </w:rPr>
        <w:t xml:space="preserve"> koji </w:t>
      </w:r>
      <w:proofErr w:type="spellStart"/>
      <w:r w:rsidRPr="00391182">
        <w:rPr>
          <w:rFonts w:cs="Arial"/>
          <w:sz w:val="20"/>
          <w:szCs w:val="20"/>
        </w:rPr>
        <w:t>sadrži</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upućuje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povjerljive</w:t>
      </w:r>
      <w:proofErr w:type="spellEnd"/>
      <w:r w:rsidRPr="00391182">
        <w:rPr>
          <w:rFonts w:cs="Arial"/>
          <w:sz w:val="20"/>
          <w:szCs w:val="20"/>
        </w:rPr>
        <w:t xml:space="preserve"> </w:t>
      </w:r>
      <w:proofErr w:type="spellStart"/>
      <w:r w:rsidRPr="00391182">
        <w:rPr>
          <w:rFonts w:cs="Arial"/>
          <w:sz w:val="20"/>
          <w:szCs w:val="20"/>
        </w:rPr>
        <w:t>informacije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w:t>
      </w:r>
    </w:p>
    <w:p w14:paraId="119C5B9C" w14:textId="77777777" w:rsidR="00391182" w:rsidRPr="00EC22F3" w:rsidRDefault="00391182" w:rsidP="00EC22F3">
      <w:pPr>
        <w:pStyle w:val="ListParagraph"/>
        <w:ind w:left="1069"/>
        <w:jc w:val="both"/>
        <w:rPr>
          <w:rFonts w:cs="Arial"/>
          <w:i/>
          <w:sz w:val="20"/>
          <w:szCs w:val="20"/>
          <w:u w:val="single"/>
        </w:rPr>
      </w:pPr>
    </w:p>
    <w:p w14:paraId="367335A8" w14:textId="77777777" w:rsidR="00391182" w:rsidRPr="00391182" w:rsidRDefault="00391182" w:rsidP="00EC22F3">
      <w:pPr>
        <w:pStyle w:val="ListParagraph"/>
        <w:numPr>
          <w:ilvl w:val="0"/>
          <w:numId w:val="57"/>
        </w:numPr>
        <w:jc w:val="both"/>
        <w:rPr>
          <w:rFonts w:cs="Arial"/>
          <w:i/>
          <w:sz w:val="20"/>
          <w:szCs w:val="20"/>
          <w:u w:val="single"/>
        </w:rPr>
      </w:pPr>
      <w:r w:rsidRPr="00391182">
        <w:rPr>
          <w:rFonts w:cs="Arial"/>
          <w:i/>
          <w:sz w:val="20"/>
          <w:szCs w:val="20"/>
          <w:u w:val="single"/>
        </w:rPr>
        <w:t xml:space="preserve">U </w:t>
      </w:r>
      <w:proofErr w:type="spellStart"/>
      <w:r w:rsidRPr="00391182">
        <w:rPr>
          <w:rFonts w:cs="Arial"/>
          <w:i/>
          <w:sz w:val="20"/>
          <w:szCs w:val="20"/>
          <w:u w:val="single"/>
        </w:rPr>
        <w:t>pogledu</w:t>
      </w:r>
      <w:proofErr w:type="spellEnd"/>
      <w:r w:rsidRPr="00391182">
        <w:rPr>
          <w:rFonts w:cs="Arial"/>
          <w:i/>
          <w:sz w:val="20"/>
          <w:szCs w:val="20"/>
          <w:u w:val="single"/>
        </w:rPr>
        <w:t xml:space="preserve"> </w:t>
      </w:r>
      <w:proofErr w:type="spellStart"/>
      <w:r w:rsidRPr="00391182">
        <w:rPr>
          <w:rFonts w:cs="Arial"/>
          <w:i/>
          <w:sz w:val="20"/>
          <w:szCs w:val="20"/>
          <w:u w:val="single"/>
        </w:rPr>
        <w:t>obavljanja</w:t>
      </w:r>
      <w:proofErr w:type="spellEnd"/>
      <w:r w:rsidRPr="00391182">
        <w:rPr>
          <w:rFonts w:cs="Arial"/>
          <w:i/>
          <w:sz w:val="20"/>
          <w:szCs w:val="20"/>
          <w:u w:val="single"/>
        </w:rPr>
        <w:t xml:space="preserve"> </w:t>
      </w:r>
      <w:proofErr w:type="spellStart"/>
      <w:r w:rsidRPr="00391182">
        <w:rPr>
          <w:rFonts w:cs="Arial"/>
          <w:i/>
          <w:sz w:val="20"/>
          <w:szCs w:val="20"/>
          <w:u w:val="single"/>
        </w:rPr>
        <w:t>maloprodajne</w:t>
      </w:r>
      <w:proofErr w:type="spellEnd"/>
      <w:r w:rsidRPr="00391182">
        <w:rPr>
          <w:rFonts w:cs="Arial"/>
          <w:i/>
          <w:sz w:val="20"/>
          <w:szCs w:val="20"/>
          <w:u w:val="single"/>
        </w:rPr>
        <w:t xml:space="preserve"> </w:t>
      </w:r>
      <w:proofErr w:type="spellStart"/>
      <w:r w:rsidRPr="00391182">
        <w:rPr>
          <w:rFonts w:cs="Arial"/>
          <w:i/>
          <w:sz w:val="20"/>
          <w:szCs w:val="20"/>
          <w:u w:val="single"/>
        </w:rPr>
        <w:t>djelatnosti</w:t>
      </w:r>
      <w:proofErr w:type="spellEnd"/>
      <w:r w:rsidRPr="00391182">
        <w:rPr>
          <w:rFonts w:cs="Arial"/>
          <w:i/>
          <w:sz w:val="20"/>
          <w:szCs w:val="20"/>
          <w:u w:val="single"/>
        </w:rPr>
        <w:t xml:space="preserve"> u </w:t>
      </w:r>
      <w:proofErr w:type="spellStart"/>
      <w:r w:rsidRPr="00391182">
        <w:rPr>
          <w:rFonts w:cs="Arial"/>
          <w:i/>
          <w:sz w:val="20"/>
          <w:szCs w:val="20"/>
          <w:u w:val="single"/>
        </w:rPr>
        <w:t>Poslovnom</w:t>
      </w:r>
      <w:proofErr w:type="spellEnd"/>
      <w:r w:rsidRPr="00391182">
        <w:rPr>
          <w:rFonts w:cs="Arial"/>
          <w:i/>
          <w:sz w:val="20"/>
          <w:szCs w:val="20"/>
          <w:u w:val="single"/>
        </w:rPr>
        <w:t xml:space="preserve"> </w:t>
      </w:r>
      <w:proofErr w:type="spellStart"/>
      <w:r w:rsidRPr="00391182">
        <w:rPr>
          <w:rFonts w:cs="Arial"/>
          <w:i/>
          <w:sz w:val="20"/>
          <w:szCs w:val="20"/>
          <w:u w:val="single"/>
        </w:rPr>
        <w:t>prostoru</w:t>
      </w:r>
      <w:proofErr w:type="spellEnd"/>
      <w:r w:rsidRPr="00391182">
        <w:rPr>
          <w:rFonts w:cs="Arial"/>
          <w:i/>
          <w:sz w:val="20"/>
          <w:szCs w:val="20"/>
          <w:u w:val="single"/>
        </w:rPr>
        <w:t xml:space="preserve"> da: </w:t>
      </w:r>
    </w:p>
    <w:p w14:paraId="7CDE3A88" w14:textId="77777777" w:rsidR="00391182" w:rsidRPr="00391182" w:rsidRDefault="00391182" w:rsidP="00FD5939">
      <w:pPr>
        <w:pStyle w:val="ListParagraph"/>
        <w:numPr>
          <w:ilvl w:val="0"/>
          <w:numId w:val="43"/>
        </w:numPr>
        <w:jc w:val="both"/>
        <w:rPr>
          <w:rFonts w:cs="Arial"/>
          <w:sz w:val="20"/>
          <w:szCs w:val="20"/>
        </w:rPr>
      </w:pPr>
      <w:proofErr w:type="spellStart"/>
      <w:r w:rsidRPr="00391182">
        <w:rPr>
          <w:rFonts w:cs="Arial"/>
          <w:sz w:val="20"/>
          <w:szCs w:val="20"/>
        </w:rPr>
        <w:t>dostavlja</w:t>
      </w:r>
      <w:proofErr w:type="spellEnd"/>
      <w:r w:rsidRPr="00391182">
        <w:rPr>
          <w:rFonts w:cs="Arial"/>
          <w:sz w:val="20"/>
          <w:szCs w:val="20"/>
        </w:rPr>
        <w:t xml:space="preserve"> </w:t>
      </w:r>
      <w:proofErr w:type="spellStart"/>
      <w:r w:rsidRPr="00391182">
        <w:rPr>
          <w:rFonts w:cs="Arial"/>
          <w:sz w:val="20"/>
          <w:szCs w:val="20"/>
        </w:rPr>
        <w:t>mjesečni</w:t>
      </w:r>
      <w:proofErr w:type="spellEnd"/>
      <w:r w:rsidRPr="00391182">
        <w:rPr>
          <w:rFonts w:cs="Arial"/>
          <w:sz w:val="20"/>
          <w:szCs w:val="20"/>
        </w:rPr>
        <w:t xml:space="preserve"> </w:t>
      </w:r>
      <w:proofErr w:type="spellStart"/>
      <w:r w:rsidRPr="00391182">
        <w:rPr>
          <w:rFonts w:cs="Arial"/>
          <w:sz w:val="20"/>
          <w:szCs w:val="20"/>
        </w:rPr>
        <w:t>izvještaj</w:t>
      </w:r>
      <w:proofErr w:type="spellEnd"/>
      <w:r w:rsidRPr="00391182">
        <w:rPr>
          <w:rFonts w:cs="Arial"/>
          <w:sz w:val="20"/>
          <w:szCs w:val="20"/>
        </w:rPr>
        <w:t xml:space="preserve"> o </w:t>
      </w:r>
      <w:proofErr w:type="spellStart"/>
      <w:r w:rsidRPr="00391182">
        <w:rPr>
          <w:rFonts w:cs="Arial"/>
          <w:sz w:val="20"/>
          <w:szCs w:val="20"/>
        </w:rPr>
        <w:t>prometu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najkasnije</w:t>
      </w:r>
      <w:proofErr w:type="spellEnd"/>
      <w:r w:rsidRPr="00391182">
        <w:rPr>
          <w:rFonts w:cs="Arial"/>
          <w:sz w:val="20"/>
          <w:szCs w:val="20"/>
        </w:rPr>
        <w:t xml:space="preserve"> do 3. (</w:t>
      </w:r>
      <w:proofErr w:type="spellStart"/>
      <w:r w:rsidRPr="00391182">
        <w:rPr>
          <w:rFonts w:cs="Arial"/>
          <w:sz w:val="20"/>
          <w:szCs w:val="20"/>
        </w:rPr>
        <w:t>trećeg</w:t>
      </w:r>
      <w:proofErr w:type="spellEnd"/>
      <w:r w:rsidRPr="00391182">
        <w:rPr>
          <w:rFonts w:cs="Arial"/>
          <w:sz w:val="20"/>
          <w:szCs w:val="20"/>
        </w:rPr>
        <w:t xml:space="preserve">) u </w:t>
      </w:r>
      <w:proofErr w:type="spellStart"/>
      <w:r w:rsidRPr="00391182">
        <w:rPr>
          <w:rFonts w:cs="Arial"/>
          <w:sz w:val="20"/>
          <w:szCs w:val="20"/>
        </w:rPr>
        <w:t>tekućem</w:t>
      </w:r>
      <w:proofErr w:type="spellEnd"/>
      <w:r w:rsidRPr="00391182">
        <w:rPr>
          <w:rFonts w:cs="Arial"/>
          <w:sz w:val="20"/>
          <w:szCs w:val="20"/>
        </w:rPr>
        <w:t xml:space="preserve"> </w:t>
      </w:r>
      <w:proofErr w:type="spellStart"/>
      <w:r w:rsidRPr="00391182">
        <w:rPr>
          <w:rFonts w:cs="Arial"/>
          <w:sz w:val="20"/>
          <w:szCs w:val="20"/>
        </w:rPr>
        <w:t>mjesecu</w:t>
      </w:r>
      <w:proofErr w:type="spellEnd"/>
      <w:r w:rsidRPr="00391182">
        <w:rPr>
          <w:rFonts w:cs="Arial"/>
          <w:sz w:val="20"/>
          <w:szCs w:val="20"/>
        </w:rPr>
        <w:t xml:space="preserve"> za </w:t>
      </w:r>
      <w:proofErr w:type="spellStart"/>
      <w:r w:rsidRPr="00391182">
        <w:rPr>
          <w:rFonts w:cs="Arial"/>
          <w:sz w:val="20"/>
          <w:szCs w:val="20"/>
        </w:rPr>
        <w:t>prethodni</w:t>
      </w:r>
      <w:proofErr w:type="spellEnd"/>
      <w:r w:rsidRPr="00391182">
        <w:rPr>
          <w:rFonts w:cs="Arial"/>
          <w:sz w:val="20"/>
          <w:szCs w:val="20"/>
        </w:rPr>
        <w:t xml:space="preserve"> </w:t>
      </w:r>
      <w:proofErr w:type="spellStart"/>
      <w:r w:rsidRPr="00391182">
        <w:rPr>
          <w:rFonts w:cs="Arial"/>
          <w:sz w:val="20"/>
          <w:szCs w:val="20"/>
        </w:rPr>
        <w:t>mjesec</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evidentirati</w:t>
      </w:r>
      <w:proofErr w:type="spellEnd"/>
      <w:r w:rsidRPr="00391182">
        <w:rPr>
          <w:rFonts w:cs="Arial"/>
          <w:sz w:val="20"/>
          <w:szCs w:val="20"/>
        </w:rPr>
        <w:t xml:space="preserve"> </w:t>
      </w:r>
      <w:proofErr w:type="spellStart"/>
      <w:r w:rsidRPr="00391182">
        <w:rPr>
          <w:rFonts w:cs="Arial"/>
          <w:sz w:val="20"/>
          <w:szCs w:val="20"/>
        </w:rPr>
        <w:t>svaki</w:t>
      </w:r>
      <w:proofErr w:type="spellEnd"/>
      <w:r w:rsidRPr="00391182">
        <w:rPr>
          <w:rFonts w:cs="Arial"/>
          <w:sz w:val="20"/>
          <w:szCs w:val="20"/>
        </w:rPr>
        <w:t xml:space="preserve"> </w:t>
      </w:r>
      <w:proofErr w:type="spellStart"/>
      <w:r w:rsidRPr="00391182">
        <w:rPr>
          <w:rFonts w:cs="Arial"/>
          <w:sz w:val="20"/>
          <w:szCs w:val="20"/>
        </w:rPr>
        <w:t>pojedinačni</w:t>
      </w:r>
      <w:proofErr w:type="spellEnd"/>
      <w:r w:rsidRPr="00391182">
        <w:rPr>
          <w:rFonts w:cs="Arial"/>
          <w:sz w:val="20"/>
          <w:szCs w:val="20"/>
        </w:rPr>
        <w:t xml:space="preserve"> </w:t>
      </w:r>
      <w:proofErr w:type="spellStart"/>
      <w:r w:rsidRPr="00391182">
        <w:rPr>
          <w:rFonts w:cs="Arial"/>
          <w:sz w:val="20"/>
          <w:szCs w:val="20"/>
        </w:rPr>
        <w:t>promet</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instaliranog</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a u </w:t>
      </w:r>
      <w:proofErr w:type="spellStart"/>
      <w:r w:rsidRPr="00391182">
        <w:rPr>
          <w:rFonts w:cs="Arial"/>
          <w:sz w:val="20"/>
          <w:szCs w:val="20"/>
        </w:rPr>
        <w:t>svrhu</w:t>
      </w:r>
      <w:proofErr w:type="spellEnd"/>
      <w:r w:rsidRPr="00391182">
        <w:rPr>
          <w:rFonts w:cs="Arial"/>
          <w:sz w:val="20"/>
          <w:szCs w:val="20"/>
        </w:rPr>
        <w:t xml:space="preserve"> </w:t>
      </w:r>
      <w:proofErr w:type="spellStart"/>
      <w:r w:rsidRPr="00391182">
        <w:rPr>
          <w:rFonts w:cs="Arial"/>
          <w:sz w:val="20"/>
          <w:szCs w:val="20"/>
        </w:rPr>
        <w:t>evidentiranja</w:t>
      </w:r>
      <w:proofErr w:type="spellEnd"/>
      <w:r w:rsidRPr="00391182">
        <w:rPr>
          <w:rFonts w:cs="Arial"/>
          <w:sz w:val="20"/>
          <w:szCs w:val="20"/>
        </w:rPr>
        <w:t xml:space="preserve"> </w:t>
      </w:r>
      <w:proofErr w:type="spellStart"/>
      <w:r w:rsidRPr="00391182">
        <w:rPr>
          <w:rFonts w:cs="Arial"/>
          <w:sz w:val="20"/>
          <w:szCs w:val="20"/>
        </w:rPr>
        <w:t>ostvarenog</w:t>
      </w:r>
      <w:proofErr w:type="spellEnd"/>
      <w:r w:rsidRPr="00391182">
        <w:rPr>
          <w:rFonts w:cs="Arial"/>
          <w:sz w:val="20"/>
          <w:szCs w:val="20"/>
        </w:rPr>
        <w:t xml:space="preserve"> </w:t>
      </w:r>
      <w:proofErr w:type="spellStart"/>
      <w:r w:rsidRPr="00391182">
        <w:rPr>
          <w:rFonts w:cs="Arial"/>
          <w:sz w:val="20"/>
          <w:szCs w:val="20"/>
        </w:rPr>
        <w:t>prometa</w:t>
      </w:r>
      <w:proofErr w:type="spellEnd"/>
      <w:r w:rsidRPr="00391182">
        <w:rPr>
          <w:rFonts w:cs="Arial"/>
          <w:sz w:val="20"/>
          <w:szCs w:val="20"/>
        </w:rPr>
        <w:t xml:space="preserve"> </w:t>
      </w:r>
      <w:proofErr w:type="spellStart"/>
      <w:r w:rsidRPr="00391182">
        <w:rPr>
          <w:rFonts w:cs="Arial"/>
          <w:sz w:val="20"/>
          <w:szCs w:val="20"/>
        </w:rPr>
        <w:t>služit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izvještaji</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zahtjev</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predočiti</w:t>
      </w:r>
      <w:proofErr w:type="spellEnd"/>
      <w:r w:rsidRPr="00391182">
        <w:rPr>
          <w:rFonts w:cs="Arial"/>
          <w:sz w:val="20"/>
          <w:szCs w:val="20"/>
        </w:rPr>
        <w:t xml:space="preserve"> </w:t>
      </w:r>
      <w:proofErr w:type="spellStart"/>
      <w:r w:rsidRPr="00391182">
        <w:rPr>
          <w:rFonts w:cs="Arial"/>
          <w:sz w:val="20"/>
          <w:szCs w:val="20"/>
        </w:rPr>
        <w:t>evidenciju</w:t>
      </w:r>
      <w:proofErr w:type="spellEnd"/>
      <w:r w:rsidRPr="00391182">
        <w:rPr>
          <w:rFonts w:cs="Arial"/>
          <w:sz w:val="20"/>
          <w:szCs w:val="20"/>
        </w:rPr>
        <w:t xml:space="preserve"> o </w:t>
      </w:r>
      <w:proofErr w:type="spellStart"/>
      <w:r w:rsidRPr="00391182">
        <w:rPr>
          <w:rFonts w:cs="Arial"/>
          <w:sz w:val="20"/>
          <w:szCs w:val="20"/>
        </w:rPr>
        <w:t>izdatim</w:t>
      </w:r>
      <w:proofErr w:type="spellEnd"/>
      <w:r w:rsidRPr="00391182">
        <w:rPr>
          <w:rFonts w:cs="Arial"/>
          <w:sz w:val="20"/>
          <w:szCs w:val="20"/>
        </w:rPr>
        <w:t xml:space="preserve"> </w:t>
      </w:r>
      <w:proofErr w:type="spellStart"/>
      <w:r w:rsidRPr="00391182">
        <w:rPr>
          <w:rFonts w:cs="Arial"/>
          <w:sz w:val="20"/>
          <w:szCs w:val="20"/>
        </w:rPr>
        <w:t>rješenjima</w:t>
      </w:r>
      <w:proofErr w:type="spellEnd"/>
      <w:r w:rsidRPr="00391182">
        <w:rPr>
          <w:rFonts w:cs="Arial"/>
          <w:sz w:val="20"/>
          <w:szCs w:val="20"/>
        </w:rPr>
        <w:t xml:space="preserve"> o </w:t>
      </w:r>
      <w:proofErr w:type="spellStart"/>
      <w:r w:rsidRPr="00391182">
        <w:rPr>
          <w:rFonts w:cs="Arial"/>
          <w:sz w:val="20"/>
          <w:szCs w:val="20"/>
        </w:rPr>
        <w:t>puštanju</w:t>
      </w:r>
      <w:proofErr w:type="spellEnd"/>
      <w:r w:rsidRPr="00391182">
        <w:rPr>
          <w:rFonts w:cs="Arial"/>
          <w:sz w:val="20"/>
          <w:szCs w:val="20"/>
        </w:rPr>
        <w:t xml:space="preserve"> u </w:t>
      </w:r>
      <w:proofErr w:type="spellStart"/>
      <w:r w:rsidRPr="00391182">
        <w:rPr>
          <w:rFonts w:cs="Arial"/>
          <w:sz w:val="20"/>
          <w:szCs w:val="20"/>
        </w:rPr>
        <w:t>promet</w:t>
      </w:r>
      <w:proofErr w:type="spellEnd"/>
      <w:r w:rsidRPr="00391182">
        <w:rPr>
          <w:rFonts w:cs="Arial"/>
          <w:sz w:val="20"/>
          <w:szCs w:val="20"/>
        </w:rPr>
        <w:t xml:space="preserve"> </w:t>
      </w:r>
      <w:proofErr w:type="spellStart"/>
      <w:r w:rsidRPr="00391182">
        <w:rPr>
          <w:rFonts w:cs="Arial"/>
          <w:sz w:val="20"/>
          <w:szCs w:val="20"/>
        </w:rPr>
        <w:t>fiskalnog</w:t>
      </w:r>
      <w:proofErr w:type="spellEnd"/>
      <w:r w:rsidRPr="00391182">
        <w:rPr>
          <w:rFonts w:cs="Arial"/>
          <w:sz w:val="20"/>
          <w:szCs w:val="20"/>
        </w:rPr>
        <w:t xml:space="preserve"> </w:t>
      </w:r>
      <w:proofErr w:type="spellStart"/>
      <w:r w:rsidRPr="00391182">
        <w:rPr>
          <w:rFonts w:cs="Arial"/>
          <w:sz w:val="20"/>
          <w:szCs w:val="20"/>
        </w:rPr>
        <w:t>uređaja</w:t>
      </w:r>
      <w:proofErr w:type="spellEnd"/>
      <w:r w:rsidRPr="00391182">
        <w:rPr>
          <w:rFonts w:cs="Arial"/>
          <w:sz w:val="20"/>
          <w:szCs w:val="20"/>
        </w:rPr>
        <w:t>/</w:t>
      </w:r>
      <w:proofErr w:type="spellStart"/>
      <w:r w:rsidRPr="00391182">
        <w:rPr>
          <w:rFonts w:cs="Arial"/>
          <w:sz w:val="20"/>
          <w:szCs w:val="20"/>
        </w:rPr>
        <w:t>terminala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blagovremeno</w:t>
      </w:r>
      <w:proofErr w:type="spellEnd"/>
      <w:r w:rsidRPr="00391182">
        <w:rPr>
          <w:rFonts w:cs="Arial"/>
          <w:sz w:val="20"/>
          <w:szCs w:val="20"/>
        </w:rPr>
        <w:t xml:space="preserve"> ga </w:t>
      </w:r>
      <w:proofErr w:type="spellStart"/>
      <w:r w:rsidRPr="00391182">
        <w:rPr>
          <w:rFonts w:cs="Arial"/>
          <w:sz w:val="20"/>
          <w:szCs w:val="20"/>
        </w:rPr>
        <w:t>obavještavati</w:t>
      </w:r>
      <w:proofErr w:type="spellEnd"/>
      <w:r w:rsidRPr="00391182">
        <w:rPr>
          <w:rFonts w:cs="Arial"/>
          <w:sz w:val="20"/>
          <w:szCs w:val="20"/>
        </w:rPr>
        <w:t xml:space="preserve"> o </w:t>
      </w:r>
      <w:proofErr w:type="spellStart"/>
      <w:r w:rsidRPr="00391182">
        <w:rPr>
          <w:rFonts w:cs="Arial"/>
          <w:sz w:val="20"/>
          <w:szCs w:val="20"/>
        </w:rPr>
        <w:t>svakoj</w:t>
      </w:r>
      <w:proofErr w:type="spellEnd"/>
      <w:r w:rsidRPr="00391182">
        <w:rPr>
          <w:rFonts w:cs="Arial"/>
          <w:sz w:val="20"/>
          <w:szCs w:val="20"/>
        </w:rPr>
        <w:t xml:space="preserve"> </w:t>
      </w:r>
      <w:proofErr w:type="spellStart"/>
      <w:proofErr w:type="gramStart"/>
      <w:r w:rsidRPr="00391182">
        <w:rPr>
          <w:rFonts w:cs="Arial"/>
          <w:sz w:val="20"/>
          <w:szCs w:val="20"/>
        </w:rPr>
        <w:t>promjeni</w:t>
      </w:r>
      <w:proofErr w:type="spellEnd"/>
      <w:r w:rsidRPr="00391182">
        <w:rPr>
          <w:rFonts w:cs="Arial"/>
          <w:sz w:val="20"/>
          <w:szCs w:val="20"/>
        </w:rPr>
        <w:t>;</w:t>
      </w:r>
      <w:proofErr w:type="gramEnd"/>
    </w:p>
    <w:p w14:paraId="74785EB3" w14:textId="77777777" w:rsidR="00391182" w:rsidRPr="00391182" w:rsidRDefault="00391182" w:rsidP="00FD5939">
      <w:pPr>
        <w:pStyle w:val="ListParagraph"/>
        <w:numPr>
          <w:ilvl w:val="0"/>
          <w:numId w:val="43"/>
        </w:numPr>
        <w:jc w:val="both"/>
        <w:rPr>
          <w:rFonts w:cs="Arial"/>
          <w:sz w:val="20"/>
          <w:szCs w:val="20"/>
          <w:lang w:val="hr-HR"/>
        </w:rPr>
      </w:pP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treba</w:t>
      </w:r>
      <w:proofErr w:type="spellEnd"/>
      <w:r w:rsidRPr="00391182">
        <w:rPr>
          <w:rFonts w:cs="Arial"/>
          <w:sz w:val="20"/>
          <w:szCs w:val="20"/>
        </w:rPr>
        <w:t xml:space="preserve"> da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kontinuirano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neprekidno</w:t>
      </w:r>
      <w:proofErr w:type="spellEnd"/>
      <w:r w:rsidRPr="00391182">
        <w:rPr>
          <w:rFonts w:cs="Arial"/>
          <w:sz w:val="20"/>
          <w:szCs w:val="20"/>
        </w:rPr>
        <w:t xml:space="preserve"> </w:t>
      </w:r>
      <w:proofErr w:type="spellStart"/>
      <w:r w:rsidRPr="00391182">
        <w:rPr>
          <w:rFonts w:cs="Arial"/>
          <w:sz w:val="20"/>
          <w:szCs w:val="20"/>
        </w:rPr>
        <w:t>otvoren</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da </w:t>
      </w:r>
      <w:proofErr w:type="spellStart"/>
      <w:r w:rsidRPr="00391182">
        <w:rPr>
          <w:rFonts w:cs="Arial"/>
          <w:sz w:val="20"/>
          <w:szCs w:val="20"/>
        </w:rPr>
        <w:t>pruža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u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Sarajevo, </w:t>
      </w:r>
      <w:proofErr w:type="spellStart"/>
      <w:r w:rsidRPr="00391182">
        <w:rPr>
          <w:rFonts w:cs="Arial"/>
          <w:sz w:val="20"/>
          <w:szCs w:val="20"/>
        </w:rPr>
        <w:t>i</w:t>
      </w:r>
      <w:proofErr w:type="spellEnd"/>
      <w:r w:rsidRPr="00391182">
        <w:rPr>
          <w:rFonts w:cs="Arial"/>
          <w:sz w:val="20"/>
          <w:szCs w:val="20"/>
        </w:rPr>
        <w:t xml:space="preserve"> to 7 (</w:t>
      </w:r>
      <w:proofErr w:type="spellStart"/>
      <w:r w:rsidRPr="00391182">
        <w:rPr>
          <w:rFonts w:cs="Arial"/>
          <w:sz w:val="20"/>
          <w:szCs w:val="20"/>
        </w:rPr>
        <w:t>sedam</w:t>
      </w:r>
      <w:proofErr w:type="spellEnd"/>
      <w:r w:rsidRPr="00391182">
        <w:rPr>
          <w:rFonts w:cs="Arial"/>
          <w:sz w:val="20"/>
          <w:szCs w:val="20"/>
        </w:rPr>
        <w:t xml:space="preserve">) dana u </w:t>
      </w:r>
      <w:proofErr w:type="spellStart"/>
      <w:r w:rsidRPr="00391182">
        <w:rPr>
          <w:rFonts w:cs="Arial"/>
          <w:sz w:val="20"/>
          <w:szCs w:val="20"/>
        </w:rPr>
        <w:t>sedmici</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državne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vjerske</w:t>
      </w:r>
      <w:proofErr w:type="spellEnd"/>
      <w:r w:rsidRPr="00391182">
        <w:rPr>
          <w:rFonts w:cs="Arial"/>
          <w:sz w:val="20"/>
          <w:szCs w:val="20"/>
        </w:rPr>
        <w:t xml:space="preserve"> </w:t>
      </w:r>
      <w:proofErr w:type="spellStart"/>
      <w:r w:rsidRPr="00391182">
        <w:rPr>
          <w:rFonts w:cs="Arial"/>
          <w:sz w:val="20"/>
          <w:szCs w:val="20"/>
        </w:rPr>
        <w:t>praznike</w:t>
      </w:r>
      <w:proofErr w:type="spellEnd"/>
      <w:r w:rsidRPr="00391182">
        <w:rPr>
          <w:rFonts w:cs="Arial"/>
          <w:sz w:val="20"/>
          <w:szCs w:val="20"/>
        </w:rPr>
        <w:t xml:space="preserve">, </w:t>
      </w:r>
      <w:proofErr w:type="spellStart"/>
      <w:r w:rsidRPr="00391182">
        <w:rPr>
          <w:rFonts w:cs="Arial"/>
          <w:sz w:val="20"/>
          <w:szCs w:val="20"/>
        </w:rPr>
        <w:t>prosječno</w:t>
      </w:r>
      <w:proofErr w:type="spellEnd"/>
      <w:r w:rsidRPr="00391182">
        <w:rPr>
          <w:rFonts w:cs="Arial"/>
          <w:sz w:val="20"/>
          <w:szCs w:val="20"/>
        </w:rPr>
        <w:t xml:space="preserve"> 18 (</w:t>
      </w:r>
      <w:proofErr w:type="spellStart"/>
      <w:r w:rsidRPr="00391182">
        <w:rPr>
          <w:rFonts w:cs="Arial"/>
          <w:sz w:val="20"/>
          <w:szCs w:val="20"/>
        </w:rPr>
        <w:t>osamnaest</w:t>
      </w:r>
      <w:proofErr w:type="spellEnd"/>
      <w:r w:rsidRPr="00391182">
        <w:rPr>
          <w:rFonts w:cs="Arial"/>
          <w:sz w:val="20"/>
          <w:szCs w:val="20"/>
        </w:rPr>
        <w:t xml:space="preserve">) sati </w:t>
      </w:r>
      <w:proofErr w:type="spellStart"/>
      <w:r w:rsidRPr="00391182">
        <w:rPr>
          <w:rFonts w:cs="Arial"/>
          <w:sz w:val="20"/>
          <w:szCs w:val="20"/>
        </w:rPr>
        <w:t>dnevno</w:t>
      </w:r>
      <w:proofErr w:type="spellEnd"/>
      <w:r w:rsidRPr="00391182">
        <w:rPr>
          <w:rFonts w:cs="Arial"/>
          <w:sz w:val="20"/>
          <w:szCs w:val="20"/>
        </w:rPr>
        <w:t xml:space="preserve">, u </w:t>
      </w:r>
      <w:proofErr w:type="spellStart"/>
      <w:r w:rsidRPr="00391182">
        <w:rPr>
          <w:rFonts w:cs="Arial"/>
          <w:sz w:val="20"/>
          <w:szCs w:val="20"/>
        </w:rPr>
        <w:t>pravilu</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od 05-23 </w:t>
      </w:r>
      <w:proofErr w:type="spellStart"/>
      <w:r w:rsidRPr="00391182">
        <w:rPr>
          <w:rFonts w:cs="Arial"/>
          <w:sz w:val="20"/>
          <w:szCs w:val="20"/>
        </w:rPr>
        <w:t>sata</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obavezu</w:t>
      </w:r>
      <w:proofErr w:type="spellEnd"/>
      <w:r w:rsidRPr="00391182">
        <w:rPr>
          <w:rFonts w:cs="Arial"/>
          <w:sz w:val="20"/>
          <w:szCs w:val="20"/>
        </w:rPr>
        <w:t xml:space="preserve"> da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mjestu</w:t>
      </w:r>
      <w:proofErr w:type="spellEnd"/>
      <w:r w:rsidRPr="00391182">
        <w:rPr>
          <w:rFonts w:cs="Arial"/>
          <w:sz w:val="20"/>
          <w:szCs w:val="20"/>
        </w:rPr>
        <w:t xml:space="preserve"> </w:t>
      </w:r>
      <w:proofErr w:type="spellStart"/>
      <w:r w:rsidRPr="00391182">
        <w:rPr>
          <w:rFonts w:cs="Arial"/>
          <w:sz w:val="20"/>
          <w:szCs w:val="20"/>
        </w:rPr>
        <w:t>vidljivom</w:t>
      </w:r>
      <w:proofErr w:type="spellEnd"/>
      <w:r w:rsidRPr="00391182">
        <w:rPr>
          <w:rFonts w:cs="Arial"/>
          <w:sz w:val="20"/>
          <w:szCs w:val="20"/>
        </w:rPr>
        <w:t xml:space="preserve"> za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putnike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korisnike</w:t>
      </w:r>
      <w:proofErr w:type="spellEnd"/>
      <w:r w:rsidRPr="00391182">
        <w:rPr>
          <w:rFonts w:cs="Arial"/>
          <w:sz w:val="20"/>
          <w:szCs w:val="20"/>
        </w:rPr>
        <w:t xml:space="preserve"> </w:t>
      </w:r>
      <w:proofErr w:type="spellStart"/>
      <w:r w:rsidRPr="00391182">
        <w:rPr>
          <w:rFonts w:cs="Arial"/>
          <w:sz w:val="20"/>
          <w:szCs w:val="20"/>
        </w:rPr>
        <w:t>istakne</w:t>
      </w:r>
      <w:proofErr w:type="spellEnd"/>
      <w:r w:rsidRPr="00391182">
        <w:rPr>
          <w:rFonts w:cs="Arial"/>
          <w:sz w:val="20"/>
          <w:szCs w:val="20"/>
        </w:rPr>
        <w:t xml:space="preserve"> </w:t>
      </w:r>
      <w:proofErr w:type="spellStart"/>
      <w:r w:rsidRPr="00391182">
        <w:rPr>
          <w:rFonts w:cs="Arial"/>
          <w:sz w:val="20"/>
          <w:szCs w:val="20"/>
        </w:rPr>
        <w:t>aktuelno</w:t>
      </w:r>
      <w:proofErr w:type="spellEnd"/>
      <w:r w:rsidRPr="00391182">
        <w:rPr>
          <w:rFonts w:cs="Arial"/>
          <w:sz w:val="20"/>
          <w:szCs w:val="20"/>
        </w:rPr>
        <w:t xml:space="preserve"> </w:t>
      </w:r>
      <w:proofErr w:type="spellStart"/>
      <w:r w:rsidRPr="00391182">
        <w:rPr>
          <w:rFonts w:cs="Arial"/>
          <w:sz w:val="20"/>
          <w:szCs w:val="20"/>
        </w:rPr>
        <w:t>radno</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je </w:t>
      </w:r>
      <w:proofErr w:type="spellStart"/>
      <w:r w:rsidRPr="00391182">
        <w:rPr>
          <w:rFonts w:cs="Arial"/>
          <w:sz w:val="20"/>
          <w:szCs w:val="20"/>
        </w:rPr>
        <w:t>prilagođeno</w:t>
      </w:r>
      <w:proofErr w:type="spellEnd"/>
      <w:r w:rsidRPr="00391182">
        <w:rPr>
          <w:rFonts w:cs="Arial"/>
          <w:sz w:val="20"/>
          <w:szCs w:val="20"/>
        </w:rPr>
        <w:t xml:space="preserve"> </w:t>
      </w:r>
      <w:proofErr w:type="spellStart"/>
      <w:r w:rsidRPr="00391182">
        <w:rPr>
          <w:rFonts w:cs="Arial"/>
          <w:sz w:val="20"/>
          <w:szCs w:val="20"/>
        </w:rPr>
        <w:t>radnom</w:t>
      </w:r>
      <w:proofErr w:type="spellEnd"/>
      <w:r w:rsidRPr="00391182">
        <w:rPr>
          <w:rFonts w:cs="Arial"/>
          <w:sz w:val="20"/>
          <w:szCs w:val="20"/>
        </w:rPr>
        <w:t xml:space="preserve"> </w:t>
      </w:r>
      <w:proofErr w:type="spellStart"/>
      <w:r w:rsidRPr="00391182">
        <w:rPr>
          <w:rFonts w:cs="Arial"/>
          <w:sz w:val="20"/>
          <w:szCs w:val="20"/>
        </w:rPr>
        <w:t>vremenu</w:t>
      </w:r>
      <w:proofErr w:type="spellEnd"/>
      <w:r w:rsidRPr="00391182">
        <w:rPr>
          <w:rFonts w:cs="Arial"/>
          <w:sz w:val="20"/>
          <w:szCs w:val="20"/>
        </w:rPr>
        <w:t xml:space="preserve"> </w:t>
      </w:r>
      <w:proofErr w:type="spellStart"/>
      <w:proofErr w:type="gramStart"/>
      <w:r w:rsidRPr="00391182">
        <w:rPr>
          <w:rFonts w:cs="Arial"/>
          <w:sz w:val="20"/>
          <w:szCs w:val="20"/>
        </w:rPr>
        <w:t>Aerodroma</w:t>
      </w:r>
      <w:proofErr w:type="spellEnd"/>
      <w:r w:rsidRPr="00391182">
        <w:rPr>
          <w:rFonts w:cs="Arial"/>
          <w:sz w:val="20"/>
          <w:szCs w:val="20"/>
        </w:rPr>
        <w:t>..</w:t>
      </w:r>
      <w:proofErr w:type="gramEnd"/>
      <w:r w:rsidRPr="00391182">
        <w:rPr>
          <w:rFonts w:cs="Arial"/>
          <w:sz w:val="20"/>
          <w:szCs w:val="20"/>
          <w:lang w:val="hr-HR"/>
        </w:rPr>
        <w:t xml:space="preserve"> Otvorenost poslovnih prostora Zakupodavac će utvrđivati redovnim pregledima na licu mjesta, uvidom u video-nadzor i/ili na druge odgovarajuće načine. O eventualnim utvrđenim nepravilnostima Zakupac će biti obaviješten pisanim putem, e-mailom ili dopisom, a Zakupac je saglasan sa sprovođenjem navedenih aktivnosti kontrole i obavještavanja.</w:t>
      </w:r>
      <w:proofErr w:type="spellStart"/>
      <w:r w:rsidRPr="00391182">
        <w:rPr>
          <w:rFonts w:cs="Arial"/>
          <w:sz w:val="20"/>
          <w:szCs w:val="20"/>
        </w:rPr>
        <w:t>Naprijed</w:t>
      </w:r>
      <w:proofErr w:type="spellEnd"/>
      <w:r w:rsidRPr="00391182">
        <w:rPr>
          <w:rFonts w:cs="Arial"/>
          <w:sz w:val="20"/>
          <w:szCs w:val="20"/>
        </w:rPr>
        <w:t xml:space="preserve"> </w:t>
      </w:r>
      <w:proofErr w:type="spellStart"/>
      <w:r w:rsidRPr="00391182">
        <w:rPr>
          <w:rFonts w:cs="Arial"/>
          <w:sz w:val="20"/>
          <w:szCs w:val="20"/>
        </w:rPr>
        <w:t>navedeno</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biti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kraće</w:t>
      </w:r>
      <w:proofErr w:type="spellEnd"/>
      <w:r w:rsidRPr="00391182">
        <w:rPr>
          <w:rFonts w:cs="Arial"/>
          <w:sz w:val="20"/>
          <w:szCs w:val="20"/>
        </w:rPr>
        <w:t xml:space="preserve">, u </w:t>
      </w:r>
      <w:proofErr w:type="spellStart"/>
      <w:r w:rsidRPr="00391182">
        <w:rPr>
          <w:rFonts w:cs="Arial"/>
          <w:sz w:val="20"/>
          <w:szCs w:val="20"/>
        </w:rPr>
        <w:t>zavisnosti</w:t>
      </w:r>
      <w:proofErr w:type="spellEnd"/>
      <w:r w:rsidRPr="00391182">
        <w:rPr>
          <w:rFonts w:cs="Arial"/>
          <w:sz w:val="20"/>
          <w:szCs w:val="20"/>
        </w:rPr>
        <w:t xml:space="preserve"> od </w:t>
      </w:r>
      <w:proofErr w:type="spellStart"/>
      <w:r w:rsidRPr="00391182">
        <w:rPr>
          <w:rFonts w:cs="Arial"/>
          <w:sz w:val="20"/>
          <w:szCs w:val="20"/>
        </w:rPr>
        <w:t>aktuelnog</w:t>
      </w:r>
      <w:proofErr w:type="spellEnd"/>
      <w:r w:rsidRPr="00391182">
        <w:rPr>
          <w:rFonts w:cs="Arial"/>
          <w:sz w:val="20"/>
          <w:szCs w:val="20"/>
        </w:rPr>
        <w:t xml:space="preserve"> </w:t>
      </w:r>
      <w:proofErr w:type="spellStart"/>
      <w:r w:rsidRPr="00391182">
        <w:rPr>
          <w:rFonts w:cs="Arial"/>
          <w:sz w:val="20"/>
          <w:szCs w:val="20"/>
        </w:rPr>
        <w:t>reda</w:t>
      </w:r>
      <w:proofErr w:type="spellEnd"/>
      <w:r w:rsidRPr="00391182">
        <w:rPr>
          <w:rFonts w:cs="Arial"/>
          <w:sz w:val="20"/>
          <w:szCs w:val="20"/>
        </w:rPr>
        <w:t xml:space="preserve"> </w:t>
      </w:r>
      <w:proofErr w:type="spellStart"/>
      <w:r w:rsidRPr="00391182">
        <w:rPr>
          <w:rFonts w:cs="Arial"/>
          <w:sz w:val="20"/>
          <w:szCs w:val="20"/>
        </w:rPr>
        <w:t>letenja</w:t>
      </w:r>
      <w:proofErr w:type="spellEnd"/>
      <w:r w:rsidRPr="00391182">
        <w:rPr>
          <w:rFonts w:cs="Arial"/>
          <w:sz w:val="20"/>
          <w:szCs w:val="20"/>
        </w:rPr>
        <w:t xml:space="preserve">; </w:t>
      </w:r>
      <w:proofErr w:type="spellStart"/>
      <w:r w:rsidRPr="00391182">
        <w:rPr>
          <w:rFonts w:cs="Arial"/>
          <w:sz w:val="20"/>
          <w:szCs w:val="20"/>
        </w:rPr>
        <w:t>Svako</w:t>
      </w:r>
      <w:proofErr w:type="spellEnd"/>
      <w:r w:rsidRPr="00391182">
        <w:rPr>
          <w:rFonts w:cs="Arial"/>
          <w:sz w:val="20"/>
          <w:szCs w:val="20"/>
        </w:rPr>
        <w:t xml:space="preserve"> </w:t>
      </w:r>
      <w:proofErr w:type="spellStart"/>
      <w:r w:rsidRPr="00391182">
        <w:rPr>
          <w:rFonts w:cs="Arial"/>
          <w:sz w:val="20"/>
          <w:szCs w:val="20"/>
        </w:rPr>
        <w:t>vanredno</w:t>
      </w:r>
      <w:proofErr w:type="spellEnd"/>
      <w:r w:rsidRPr="00391182">
        <w:rPr>
          <w:rFonts w:cs="Arial"/>
          <w:sz w:val="20"/>
          <w:szCs w:val="20"/>
        </w:rPr>
        <w:t xml:space="preserve"> </w:t>
      </w:r>
      <w:proofErr w:type="spellStart"/>
      <w:r w:rsidRPr="00391182">
        <w:rPr>
          <w:rFonts w:cs="Arial"/>
          <w:sz w:val="20"/>
          <w:szCs w:val="20"/>
        </w:rPr>
        <w:t>zatvaranje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mora </w:t>
      </w:r>
      <w:proofErr w:type="spellStart"/>
      <w:r w:rsidRPr="00391182">
        <w:rPr>
          <w:rFonts w:cs="Arial"/>
          <w:sz w:val="20"/>
          <w:szCs w:val="20"/>
        </w:rPr>
        <w:t>odobriti</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w:t>
      </w:r>
    </w:p>
    <w:p w14:paraId="48D5FD6D" w14:textId="77777777" w:rsidR="00391182" w:rsidRPr="00391182" w:rsidRDefault="00391182" w:rsidP="00FD5939">
      <w:pPr>
        <w:pStyle w:val="ListParagraph"/>
        <w:numPr>
          <w:ilvl w:val="0"/>
          <w:numId w:val="43"/>
        </w:numPr>
        <w:jc w:val="both"/>
        <w:rPr>
          <w:rFonts w:eastAsiaTheme="majorEastAsia" w:cs="Arial"/>
          <w:sz w:val="20"/>
          <w:szCs w:val="20"/>
        </w:rPr>
      </w:pPr>
      <w:proofErr w:type="spellStart"/>
      <w:r w:rsidRPr="00391182">
        <w:rPr>
          <w:rFonts w:cs="Arial"/>
          <w:sz w:val="20"/>
          <w:szCs w:val="20"/>
        </w:rPr>
        <w:t>korisnici</w:t>
      </w:r>
      <w:proofErr w:type="spellEnd"/>
      <w:r w:rsidRPr="00391182">
        <w:rPr>
          <w:rFonts w:cs="Arial"/>
          <w:sz w:val="20"/>
          <w:szCs w:val="20"/>
        </w:rPr>
        <w:t xml:space="preserve"> u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ulaze</w:t>
      </w:r>
      <w:proofErr w:type="spellEnd"/>
      <w:r w:rsidRPr="00391182">
        <w:rPr>
          <w:rFonts w:cs="Arial"/>
          <w:sz w:val="20"/>
          <w:szCs w:val="20"/>
        </w:rPr>
        <w:t xml:space="preserve"> </w:t>
      </w:r>
      <w:proofErr w:type="spellStart"/>
      <w:r w:rsidRPr="00391182">
        <w:rPr>
          <w:rFonts w:cs="Arial"/>
          <w:sz w:val="20"/>
          <w:szCs w:val="20"/>
        </w:rPr>
        <w:t>neometani</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da se </w:t>
      </w:r>
      <w:proofErr w:type="spellStart"/>
      <w:r w:rsidRPr="00391182">
        <w:rPr>
          <w:rFonts w:cs="Arial"/>
          <w:sz w:val="20"/>
          <w:szCs w:val="20"/>
        </w:rPr>
        <w:t>istim</w:t>
      </w:r>
      <w:proofErr w:type="spellEnd"/>
      <w:r w:rsidRPr="00391182">
        <w:rPr>
          <w:rFonts w:cs="Arial"/>
          <w:sz w:val="20"/>
          <w:szCs w:val="20"/>
        </w:rPr>
        <w:t xml:space="preserve"> </w:t>
      </w:r>
      <w:proofErr w:type="spellStart"/>
      <w:r w:rsidRPr="00391182">
        <w:rPr>
          <w:rFonts w:cs="Arial"/>
          <w:sz w:val="20"/>
          <w:szCs w:val="20"/>
        </w:rPr>
        <w:t>kreću</w:t>
      </w:r>
      <w:proofErr w:type="spellEnd"/>
      <w:r w:rsidRPr="00391182">
        <w:rPr>
          <w:rFonts w:cs="Arial"/>
          <w:sz w:val="20"/>
          <w:szCs w:val="20"/>
        </w:rPr>
        <w:t xml:space="preserve"> bez </w:t>
      </w:r>
      <w:proofErr w:type="spellStart"/>
      <w:r w:rsidRPr="00391182">
        <w:rPr>
          <w:rFonts w:cs="Arial"/>
          <w:sz w:val="20"/>
          <w:szCs w:val="20"/>
        </w:rPr>
        <w:t>prepreka</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s </w:t>
      </w:r>
      <w:proofErr w:type="spellStart"/>
      <w:r w:rsidRPr="00391182">
        <w:rPr>
          <w:rFonts w:cs="Arial"/>
          <w:sz w:val="20"/>
          <w:szCs w:val="20"/>
        </w:rPr>
        <w:t>čim</w:t>
      </w:r>
      <w:proofErr w:type="spellEnd"/>
      <w:r w:rsidRPr="00391182">
        <w:rPr>
          <w:rFonts w:cs="Arial"/>
          <w:sz w:val="20"/>
          <w:szCs w:val="20"/>
        </w:rPr>
        <w:t xml:space="preserve"> u </w:t>
      </w:r>
      <w:proofErr w:type="spellStart"/>
      <w:r w:rsidRPr="00391182">
        <w:rPr>
          <w:rFonts w:cs="Arial"/>
          <w:sz w:val="20"/>
          <w:szCs w:val="20"/>
        </w:rPr>
        <w:t>njemu</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dozvoljeno</w:t>
      </w:r>
      <w:proofErr w:type="spellEnd"/>
      <w:r w:rsidRPr="00391182">
        <w:rPr>
          <w:rFonts w:cs="Arial"/>
          <w:sz w:val="20"/>
          <w:szCs w:val="20"/>
        </w:rPr>
        <w:t xml:space="preserve"> </w:t>
      </w:r>
      <w:proofErr w:type="spellStart"/>
      <w:r w:rsidRPr="00391182">
        <w:rPr>
          <w:rFonts w:cs="Arial"/>
          <w:sz w:val="20"/>
          <w:szCs w:val="20"/>
        </w:rPr>
        <w:t>deponovati</w:t>
      </w:r>
      <w:proofErr w:type="spellEnd"/>
      <w:r w:rsidRPr="00391182">
        <w:rPr>
          <w:rFonts w:cs="Arial"/>
          <w:sz w:val="20"/>
          <w:szCs w:val="20"/>
        </w:rPr>
        <w:t xml:space="preserve"> </w:t>
      </w:r>
      <w:proofErr w:type="spellStart"/>
      <w:r w:rsidRPr="00391182">
        <w:rPr>
          <w:rFonts w:cs="Arial"/>
          <w:sz w:val="20"/>
          <w:szCs w:val="20"/>
        </w:rPr>
        <w:t>kutije</w:t>
      </w:r>
      <w:proofErr w:type="spellEnd"/>
      <w:r w:rsidRPr="00391182">
        <w:rPr>
          <w:rFonts w:cs="Arial"/>
          <w:sz w:val="20"/>
          <w:szCs w:val="20"/>
        </w:rPr>
        <w:t xml:space="preserve">, </w:t>
      </w:r>
      <w:proofErr w:type="spellStart"/>
      <w:r w:rsidRPr="00391182">
        <w:rPr>
          <w:rFonts w:cs="Arial"/>
          <w:sz w:val="20"/>
          <w:szCs w:val="20"/>
        </w:rPr>
        <w:t>kartone</w:t>
      </w:r>
      <w:proofErr w:type="spellEnd"/>
      <w:r w:rsidRPr="00391182">
        <w:rPr>
          <w:rFonts w:cs="Arial"/>
          <w:sz w:val="20"/>
          <w:szCs w:val="20"/>
        </w:rPr>
        <w:t xml:space="preserve">, </w:t>
      </w:r>
      <w:proofErr w:type="spellStart"/>
      <w:r w:rsidRPr="00391182">
        <w:rPr>
          <w:rFonts w:cs="Arial"/>
          <w:sz w:val="20"/>
          <w:szCs w:val="20"/>
        </w:rPr>
        <w:t>burad</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slične</w:t>
      </w:r>
      <w:proofErr w:type="spellEnd"/>
      <w:r w:rsidRPr="00391182">
        <w:rPr>
          <w:rFonts w:cs="Arial"/>
          <w:sz w:val="20"/>
          <w:szCs w:val="20"/>
        </w:rPr>
        <w:t xml:space="preserve"> </w:t>
      </w:r>
      <w:proofErr w:type="spellStart"/>
      <w:proofErr w:type="gramStart"/>
      <w:r w:rsidRPr="00391182">
        <w:rPr>
          <w:rFonts w:cs="Arial"/>
          <w:sz w:val="20"/>
          <w:szCs w:val="20"/>
        </w:rPr>
        <w:t>predmete</w:t>
      </w:r>
      <w:proofErr w:type="spellEnd"/>
      <w:r w:rsidRPr="00391182">
        <w:rPr>
          <w:rFonts w:cs="Arial"/>
          <w:sz w:val="20"/>
          <w:szCs w:val="20"/>
        </w:rPr>
        <w:t>;</w:t>
      </w:r>
      <w:proofErr w:type="gramEnd"/>
    </w:p>
    <w:p w14:paraId="546816F0" w14:textId="77777777" w:rsidR="00391182" w:rsidRPr="00391182" w:rsidRDefault="00391182" w:rsidP="00FD5939">
      <w:pPr>
        <w:pStyle w:val="ListParagraph"/>
        <w:numPr>
          <w:ilvl w:val="0"/>
          <w:numId w:val="43"/>
        </w:numPr>
        <w:jc w:val="both"/>
        <w:rPr>
          <w:rFonts w:eastAsiaTheme="majorEastAsia" w:cs="Arial"/>
          <w:sz w:val="20"/>
          <w:szCs w:val="20"/>
        </w:rPr>
      </w:pPr>
      <w:proofErr w:type="spellStart"/>
      <w:r w:rsidRPr="00391182">
        <w:rPr>
          <w:rFonts w:cs="Arial"/>
          <w:sz w:val="20"/>
          <w:szCs w:val="20"/>
        </w:rPr>
        <w:t>blagovremeno</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nadležne</w:t>
      </w:r>
      <w:proofErr w:type="spellEnd"/>
      <w:r w:rsidRPr="00391182">
        <w:rPr>
          <w:rFonts w:cs="Arial"/>
          <w:sz w:val="20"/>
          <w:szCs w:val="20"/>
        </w:rPr>
        <w:t xml:space="preserve"> </w:t>
      </w:r>
      <w:proofErr w:type="spellStart"/>
      <w:r w:rsidRPr="00391182">
        <w:rPr>
          <w:rFonts w:cs="Arial"/>
          <w:sz w:val="20"/>
          <w:szCs w:val="20"/>
        </w:rPr>
        <w:t>službe</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najavu</w:t>
      </w:r>
      <w:proofErr w:type="spellEnd"/>
      <w:r w:rsidRPr="00391182">
        <w:rPr>
          <w:rFonts w:cs="Arial"/>
          <w:sz w:val="20"/>
          <w:szCs w:val="20"/>
        </w:rPr>
        <w:t xml:space="preserve"> </w:t>
      </w:r>
      <w:proofErr w:type="spellStart"/>
      <w:r w:rsidRPr="00391182">
        <w:rPr>
          <w:rFonts w:cs="Arial"/>
          <w:sz w:val="20"/>
          <w:szCs w:val="20"/>
        </w:rPr>
        <w:t>dostave</w:t>
      </w:r>
      <w:proofErr w:type="spellEnd"/>
      <w:r w:rsidRPr="00391182">
        <w:rPr>
          <w:rFonts w:cs="Arial"/>
          <w:sz w:val="20"/>
          <w:szCs w:val="20"/>
        </w:rPr>
        <w:t xml:space="preserve"> </w:t>
      </w:r>
      <w:proofErr w:type="spellStart"/>
      <w:r w:rsidRPr="00391182">
        <w:rPr>
          <w:rFonts w:cs="Arial"/>
          <w:sz w:val="20"/>
          <w:szCs w:val="20"/>
        </w:rPr>
        <w:t>roba</w:t>
      </w:r>
      <w:proofErr w:type="spellEnd"/>
      <w:r w:rsidRPr="00391182">
        <w:rPr>
          <w:rFonts w:cs="Arial"/>
          <w:sz w:val="20"/>
          <w:szCs w:val="20"/>
        </w:rPr>
        <w:t xml:space="preserve"> u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radi</w:t>
      </w:r>
      <w:proofErr w:type="spellEnd"/>
      <w:r w:rsidRPr="00391182">
        <w:rPr>
          <w:rFonts w:cs="Arial"/>
          <w:sz w:val="20"/>
          <w:szCs w:val="20"/>
        </w:rPr>
        <w:t xml:space="preserve"> </w:t>
      </w:r>
      <w:proofErr w:type="spellStart"/>
      <w:r w:rsidRPr="00391182">
        <w:rPr>
          <w:rFonts w:cs="Arial"/>
          <w:sz w:val="20"/>
          <w:szCs w:val="20"/>
        </w:rPr>
        <w:t>omogućavanja</w:t>
      </w:r>
      <w:proofErr w:type="spellEnd"/>
      <w:r w:rsidRPr="00391182">
        <w:rPr>
          <w:rFonts w:cs="Arial"/>
          <w:sz w:val="20"/>
          <w:szCs w:val="20"/>
        </w:rPr>
        <w:t xml:space="preserve"> </w:t>
      </w:r>
      <w:proofErr w:type="spellStart"/>
      <w:r w:rsidRPr="00391182">
        <w:rPr>
          <w:rFonts w:cs="Arial"/>
          <w:sz w:val="20"/>
          <w:szCs w:val="20"/>
        </w:rPr>
        <w:t>nesmetanog</w:t>
      </w:r>
      <w:proofErr w:type="spellEnd"/>
      <w:r w:rsidRPr="00391182">
        <w:rPr>
          <w:rFonts w:cs="Arial"/>
          <w:sz w:val="20"/>
          <w:szCs w:val="20"/>
        </w:rPr>
        <w:t xml:space="preserve"> </w:t>
      </w:r>
      <w:proofErr w:type="spellStart"/>
      <w:r w:rsidRPr="00391182">
        <w:rPr>
          <w:rFonts w:cs="Arial"/>
          <w:sz w:val="20"/>
          <w:szCs w:val="20"/>
        </w:rPr>
        <w:t>prilaza</w:t>
      </w:r>
      <w:proofErr w:type="spellEnd"/>
      <w:r w:rsidRPr="00391182">
        <w:rPr>
          <w:rFonts w:cs="Arial"/>
          <w:sz w:val="20"/>
          <w:szCs w:val="20"/>
        </w:rPr>
        <w:t xml:space="preserve"> </w:t>
      </w:r>
      <w:proofErr w:type="spellStart"/>
      <w:r w:rsidRPr="00391182">
        <w:rPr>
          <w:rFonts w:cs="Arial"/>
          <w:sz w:val="20"/>
          <w:szCs w:val="20"/>
        </w:rPr>
        <w:t>dostavnim</w:t>
      </w:r>
      <w:proofErr w:type="spellEnd"/>
      <w:r w:rsidRPr="00391182">
        <w:rPr>
          <w:rFonts w:cs="Arial"/>
          <w:sz w:val="20"/>
          <w:szCs w:val="20"/>
        </w:rPr>
        <w:t xml:space="preserve"> </w:t>
      </w:r>
      <w:proofErr w:type="spellStart"/>
      <w:r w:rsidRPr="00391182">
        <w:rPr>
          <w:rFonts w:cs="Arial"/>
          <w:sz w:val="20"/>
          <w:szCs w:val="20"/>
        </w:rPr>
        <w:t>vozilima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proofErr w:type="gramStart"/>
      <w:r w:rsidRPr="00391182">
        <w:rPr>
          <w:rFonts w:cs="Arial"/>
          <w:sz w:val="20"/>
          <w:szCs w:val="20"/>
        </w:rPr>
        <w:t>osoblju</w:t>
      </w:r>
      <w:proofErr w:type="spellEnd"/>
      <w:r w:rsidRPr="00391182">
        <w:rPr>
          <w:rFonts w:cs="Arial"/>
          <w:sz w:val="20"/>
          <w:szCs w:val="20"/>
        </w:rPr>
        <w:t>;</w:t>
      </w:r>
      <w:proofErr w:type="gramEnd"/>
    </w:p>
    <w:p w14:paraId="3844D4F2" w14:textId="77777777" w:rsidR="00391182" w:rsidRPr="00391182" w:rsidRDefault="00391182" w:rsidP="00FD5939">
      <w:pPr>
        <w:pStyle w:val="ListParagraph"/>
        <w:numPr>
          <w:ilvl w:val="0"/>
          <w:numId w:val="43"/>
        </w:numPr>
        <w:jc w:val="both"/>
        <w:rPr>
          <w:rStyle w:val="y2iqfc"/>
          <w:rFonts w:eastAsiaTheme="majorEastAsia" w:cs="Arial"/>
          <w:sz w:val="20"/>
          <w:szCs w:val="20"/>
        </w:rPr>
      </w:pPr>
      <w:proofErr w:type="spellStart"/>
      <w:r w:rsidRPr="00391182">
        <w:rPr>
          <w:rStyle w:val="y2iqfc"/>
          <w:rFonts w:eastAsiaTheme="majorEastAsia" w:cs="Arial"/>
          <w:sz w:val="20"/>
          <w:szCs w:val="20"/>
        </w:rPr>
        <w:t>svo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odgovara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sljedećem</w:t>
      </w:r>
      <w:proofErr w:type="spellEnd"/>
      <w:r w:rsidRPr="00391182">
        <w:rPr>
          <w:rStyle w:val="y2iqfc"/>
          <w:rFonts w:eastAsiaTheme="majorEastAsia" w:cs="Arial"/>
          <w:sz w:val="20"/>
          <w:szCs w:val="20"/>
        </w:rPr>
        <w:t>:</w:t>
      </w:r>
    </w:p>
    <w:p w14:paraId="43AA2700"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čisto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uredno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svakom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trenutku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ljubazan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profesionalan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način</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smije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glasno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niti</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ponašati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neprikladno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okolnostima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obaveznu</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pristojnost</w:t>
      </w:r>
      <w:proofErr w:type="spellEnd"/>
      <w:r w:rsidRPr="00391182">
        <w:rPr>
          <w:rStyle w:val="y2iqfc"/>
          <w:rFonts w:eastAsiaTheme="majorEastAsia" w:cs="Arial"/>
          <w:sz w:val="20"/>
          <w:szCs w:val="20"/>
        </w:rPr>
        <w:t>;</w:t>
      </w:r>
      <w:proofErr w:type="gramEnd"/>
    </w:p>
    <w:p w14:paraId="71A6F1BB"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r w:rsidRPr="00391182">
        <w:rPr>
          <w:rStyle w:val="y2iqfc"/>
          <w:rFonts w:eastAsiaTheme="majorEastAsia" w:cs="Arial"/>
          <w:sz w:val="20"/>
          <w:szCs w:val="20"/>
        </w:rPr>
        <w:t xml:space="preserve">mora </w:t>
      </w:r>
      <w:proofErr w:type="spellStart"/>
      <w:r w:rsidRPr="00391182">
        <w:rPr>
          <w:rStyle w:val="y2iqfc"/>
          <w:rFonts w:eastAsiaTheme="majorEastAsia" w:cs="Arial"/>
          <w:sz w:val="20"/>
          <w:szCs w:val="20"/>
        </w:rPr>
        <w:t>nositi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urednu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odjeću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primjerenu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djelatnosti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obavljaju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zakupljenom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po </w:t>
      </w:r>
      <w:proofErr w:type="spellStart"/>
      <w:r w:rsidRPr="00391182">
        <w:rPr>
          <w:rStyle w:val="y2iqfc"/>
          <w:rFonts w:eastAsiaTheme="majorEastAsia" w:cs="Arial"/>
          <w:sz w:val="20"/>
          <w:szCs w:val="20"/>
        </w:rPr>
        <w:t>mogućnosti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uniforme</w:t>
      </w:r>
      <w:proofErr w:type="spellEnd"/>
    </w:p>
    <w:p w14:paraId="2C947EC2"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pažljivo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kupaca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pokazati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pozitivan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stav</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suzdržati</w:t>
      </w:r>
      <w:proofErr w:type="spellEnd"/>
      <w:r w:rsidRPr="00391182">
        <w:rPr>
          <w:rStyle w:val="y2iqfc"/>
          <w:rFonts w:eastAsiaTheme="majorEastAsia" w:cs="Arial"/>
          <w:sz w:val="20"/>
          <w:szCs w:val="20"/>
        </w:rPr>
        <w:t xml:space="preserve"> se od </w:t>
      </w:r>
      <w:proofErr w:type="spellStart"/>
      <w:r w:rsidRPr="00391182">
        <w:rPr>
          <w:rStyle w:val="y2iqfc"/>
          <w:rFonts w:eastAsiaTheme="majorEastAsia" w:cs="Arial"/>
          <w:sz w:val="20"/>
          <w:szCs w:val="20"/>
        </w:rPr>
        <w:t>razgovora</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ličnim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pitanjima</w:t>
      </w:r>
      <w:proofErr w:type="spellEnd"/>
      <w:r w:rsidRPr="00391182">
        <w:rPr>
          <w:rStyle w:val="y2iqfc"/>
          <w:rFonts w:eastAsiaTheme="majorEastAsia" w:cs="Arial"/>
          <w:sz w:val="20"/>
          <w:szCs w:val="20"/>
        </w:rPr>
        <w:t>/</w:t>
      </w:r>
      <w:proofErr w:type="spellStart"/>
      <w:r w:rsidRPr="00391182">
        <w:rPr>
          <w:rStyle w:val="y2iqfc"/>
          <w:rFonts w:eastAsiaTheme="majorEastAsia" w:cs="Arial"/>
          <w:sz w:val="20"/>
          <w:szCs w:val="20"/>
        </w:rPr>
        <w:t>problemima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unutar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prodajnih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područja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w:t>
      </w:r>
      <w:proofErr w:type="gramEnd"/>
    </w:p>
    <w:p w14:paraId="57CF9AA3" w14:textId="77777777" w:rsidR="00391182" w:rsidRPr="00391182" w:rsidRDefault="00391182" w:rsidP="00FD5939">
      <w:pPr>
        <w:pStyle w:val="ListParagraph"/>
        <w:numPr>
          <w:ilvl w:val="0"/>
          <w:numId w:val="42"/>
        </w:numPr>
        <w:ind w:left="1134"/>
        <w:jc w:val="both"/>
        <w:rPr>
          <w:rStyle w:val="y2iqfc"/>
          <w:rFonts w:eastAsiaTheme="majorEastAsia" w:cs="Arial"/>
          <w:sz w:val="20"/>
          <w:szCs w:val="20"/>
        </w:rPr>
      </w:pP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stručno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obučeno</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korištenje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uređaja</w:t>
      </w:r>
      <w:proofErr w:type="spellEnd"/>
      <w:r w:rsidRPr="00391182">
        <w:rPr>
          <w:rStyle w:val="y2iqfc"/>
          <w:rFonts w:eastAsiaTheme="majorEastAsia" w:cs="Arial"/>
          <w:sz w:val="20"/>
          <w:szCs w:val="20"/>
        </w:rPr>
        <w:t xml:space="preserve"> koji se </w:t>
      </w:r>
      <w:proofErr w:type="spellStart"/>
      <w:r w:rsidRPr="00391182">
        <w:rPr>
          <w:rStyle w:val="y2iqfc"/>
          <w:rFonts w:eastAsiaTheme="majorEastAsia" w:cs="Arial"/>
          <w:sz w:val="20"/>
          <w:szCs w:val="20"/>
        </w:rPr>
        <w:t>koriste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olakšavanje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prodaje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npr</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oprema</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transakcije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kreditnim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karticama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itd</w:t>
      </w:r>
      <w:proofErr w:type="spellEnd"/>
      <w:r w:rsidRPr="00391182">
        <w:rPr>
          <w:rStyle w:val="y2iqfc"/>
          <w:rFonts w:eastAsiaTheme="majorEastAsia" w:cs="Arial"/>
          <w:sz w:val="20"/>
          <w:szCs w:val="20"/>
        </w:rPr>
        <w:t>.</w:t>
      </w:r>
      <w:proofErr w:type="gramStart"/>
      <w:r w:rsidRPr="00391182">
        <w:rPr>
          <w:rStyle w:val="y2iqfc"/>
          <w:rFonts w:eastAsiaTheme="majorEastAsia" w:cs="Arial"/>
          <w:sz w:val="20"/>
          <w:szCs w:val="20"/>
        </w:rPr>
        <w:t>);</w:t>
      </w:r>
      <w:proofErr w:type="gramEnd"/>
    </w:p>
    <w:p w14:paraId="526C47F7" w14:textId="77777777" w:rsidR="00391182" w:rsidRPr="00391182" w:rsidRDefault="00391182" w:rsidP="00FD5939">
      <w:pPr>
        <w:pStyle w:val="ListParagraph"/>
        <w:numPr>
          <w:ilvl w:val="0"/>
          <w:numId w:val="42"/>
        </w:numPr>
        <w:ind w:left="1134"/>
        <w:jc w:val="both"/>
        <w:rPr>
          <w:rFonts w:eastAsiaTheme="majorEastAsia" w:cs="Arial"/>
          <w:sz w:val="20"/>
          <w:szCs w:val="20"/>
        </w:rPr>
      </w:pPr>
      <w:r w:rsidRPr="00391182">
        <w:rPr>
          <w:rStyle w:val="y2iqfc"/>
          <w:rFonts w:eastAsiaTheme="majorEastAsia" w:cs="Arial"/>
          <w:sz w:val="20"/>
          <w:szCs w:val="20"/>
        </w:rPr>
        <w:t xml:space="preserve">pored BHS </w:t>
      </w:r>
      <w:proofErr w:type="spellStart"/>
      <w:r w:rsidRPr="00391182">
        <w:rPr>
          <w:rStyle w:val="y2iqfc"/>
          <w:rFonts w:eastAsiaTheme="majorEastAsia" w:cs="Arial"/>
          <w:sz w:val="20"/>
          <w:szCs w:val="20"/>
        </w:rPr>
        <w:t>jezika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govoriti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razumjeti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najmanje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još</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engleski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jezik</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nivou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svojih</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dužnosti</w:t>
      </w:r>
      <w:proofErr w:type="spellEnd"/>
      <w:r w:rsidRPr="00391182">
        <w:rPr>
          <w:rStyle w:val="y2iqfc"/>
          <w:rFonts w:eastAsiaTheme="majorEastAsia" w:cs="Arial"/>
          <w:sz w:val="20"/>
          <w:szCs w:val="20"/>
        </w:rPr>
        <w:t>;</w:t>
      </w:r>
      <w:proofErr w:type="gramEnd"/>
    </w:p>
    <w:p w14:paraId="1F11A606" w14:textId="77777777" w:rsidR="00391182" w:rsidRPr="00391182" w:rsidRDefault="00391182" w:rsidP="00FD5939">
      <w:pPr>
        <w:pStyle w:val="ListParagraph"/>
        <w:numPr>
          <w:ilvl w:val="0"/>
          <w:numId w:val="44"/>
        </w:numPr>
        <w:jc w:val="both"/>
        <w:rPr>
          <w:rFonts w:eastAsiaTheme="majorEastAsia" w:cs="Arial"/>
          <w:sz w:val="20"/>
          <w:szCs w:val="20"/>
        </w:rPr>
      </w:pPr>
      <w:proofErr w:type="spellStart"/>
      <w:r w:rsidRPr="00391182">
        <w:rPr>
          <w:rStyle w:val="y2iqfc"/>
          <w:rFonts w:eastAsiaTheme="majorEastAsia" w:cs="Arial"/>
          <w:sz w:val="20"/>
          <w:szCs w:val="20"/>
        </w:rPr>
        <w:t>cijene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naknade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primjenjuje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svaku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stavku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posebno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samostalno</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031AFF1D" w14:textId="77777777" w:rsidR="00391182" w:rsidRPr="00391182" w:rsidRDefault="00391182" w:rsidP="00FD5939">
      <w:pPr>
        <w:pStyle w:val="ListParagraph"/>
        <w:numPr>
          <w:ilvl w:val="0"/>
          <w:numId w:val="44"/>
        </w:numPr>
        <w:jc w:val="both"/>
        <w:rPr>
          <w:rFonts w:cs="Arial"/>
          <w:sz w:val="20"/>
          <w:szCs w:val="20"/>
        </w:rPr>
      </w:pP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da </w:t>
      </w:r>
      <w:proofErr w:type="spellStart"/>
      <w:r w:rsidRPr="00391182">
        <w:rPr>
          <w:rFonts w:cs="Arial"/>
          <w:sz w:val="20"/>
          <w:szCs w:val="20"/>
        </w:rPr>
        <w:t>prati</w:t>
      </w:r>
      <w:proofErr w:type="spellEnd"/>
      <w:r w:rsidRPr="00391182">
        <w:rPr>
          <w:rFonts w:cs="Arial"/>
          <w:sz w:val="20"/>
          <w:szCs w:val="20"/>
        </w:rPr>
        <w:t xml:space="preserve">, </w:t>
      </w:r>
      <w:proofErr w:type="spellStart"/>
      <w:r w:rsidRPr="00391182">
        <w:rPr>
          <w:rFonts w:cs="Arial"/>
          <w:sz w:val="20"/>
          <w:szCs w:val="20"/>
        </w:rPr>
        <w:t>testira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pregleda</w:t>
      </w:r>
      <w:proofErr w:type="spellEnd"/>
      <w:r w:rsidRPr="00391182">
        <w:rPr>
          <w:rFonts w:cs="Arial"/>
          <w:sz w:val="20"/>
          <w:szCs w:val="20"/>
        </w:rPr>
        <w:t xml:space="preserve"> </w:t>
      </w:r>
      <w:proofErr w:type="spellStart"/>
      <w:r w:rsidRPr="00391182">
        <w:rPr>
          <w:rFonts w:cs="Arial"/>
          <w:sz w:val="20"/>
          <w:szCs w:val="20"/>
        </w:rPr>
        <w:t>njegove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u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kojem</w:t>
      </w:r>
      <w:proofErr w:type="spellEnd"/>
      <w:r w:rsidRPr="00391182">
        <w:rPr>
          <w:rFonts w:cs="Arial"/>
          <w:sz w:val="20"/>
          <w:szCs w:val="20"/>
        </w:rPr>
        <w:t xml:space="preserve"> </w:t>
      </w:r>
      <w:proofErr w:type="spellStart"/>
      <w:r w:rsidRPr="00391182">
        <w:rPr>
          <w:rFonts w:cs="Arial"/>
          <w:sz w:val="20"/>
          <w:szCs w:val="20"/>
        </w:rPr>
        <w:t>trenutku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neposredno</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treće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bez </w:t>
      </w:r>
      <w:proofErr w:type="spellStart"/>
      <w:r w:rsidRPr="00391182">
        <w:rPr>
          <w:rFonts w:cs="Arial"/>
          <w:sz w:val="20"/>
          <w:szCs w:val="20"/>
        </w:rPr>
        <w:t>nepotrebnog</w:t>
      </w:r>
      <w:proofErr w:type="spellEnd"/>
      <w:r w:rsidRPr="00391182">
        <w:rPr>
          <w:rFonts w:cs="Arial"/>
          <w:sz w:val="20"/>
          <w:szCs w:val="20"/>
        </w:rPr>
        <w:t xml:space="preserve"> </w:t>
      </w:r>
      <w:proofErr w:type="spellStart"/>
      <w:r w:rsidRPr="00391182">
        <w:rPr>
          <w:rFonts w:cs="Arial"/>
          <w:sz w:val="20"/>
          <w:szCs w:val="20"/>
        </w:rPr>
        <w:t>miješanja</w:t>
      </w:r>
      <w:proofErr w:type="spellEnd"/>
      <w:r w:rsidRPr="00391182">
        <w:rPr>
          <w:rFonts w:cs="Arial"/>
          <w:sz w:val="20"/>
          <w:szCs w:val="20"/>
        </w:rPr>
        <w:t xml:space="preserve"> u </w:t>
      </w:r>
      <w:proofErr w:type="spellStart"/>
      <w:r w:rsidRPr="00391182">
        <w:rPr>
          <w:rFonts w:cs="Arial"/>
          <w:sz w:val="20"/>
          <w:szCs w:val="20"/>
        </w:rPr>
        <w:t>poslovanje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3DB9A139" w14:textId="77777777" w:rsidR="00391182" w:rsidRPr="00391182" w:rsidRDefault="00391182" w:rsidP="00FD5939">
      <w:pPr>
        <w:pStyle w:val="ListParagraph"/>
        <w:numPr>
          <w:ilvl w:val="0"/>
          <w:numId w:val="44"/>
        </w:numPr>
        <w:jc w:val="both"/>
        <w:rPr>
          <w:rFonts w:eastAsiaTheme="majorEastAsia" w:cs="Arial"/>
          <w:sz w:val="20"/>
          <w:szCs w:val="20"/>
        </w:rPr>
      </w:pPr>
      <w:proofErr w:type="spellStart"/>
      <w:r w:rsidRPr="00391182">
        <w:rPr>
          <w:rStyle w:val="y2iqfc"/>
          <w:rFonts w:eastAsiaTheme="majorEastAsia" w:cs="Arial"/>
          <w:sz w:val="20"/>
          <w:szCs w:val="20"/>
        </w:rPr>
        <w:t>zapošljava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obučava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nadgleda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usmjerava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raspoređuje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potrebnom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broju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blagovremeno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kupcima</w:t>
      </w:r>
      <w:proofErr w:type="spellEnd"/>
      <w:r w:rsidRPr="00391182">
        <w:rPr>
          <w:rStyle w:val="y2iqfc"/>
          <w:rFonts w:eastAsiaTheme="majorEastAsia" w:cs="Arial"/>
          <w:sz w:val="20"/>
          <w:szCs w:val="20"/>
        </w:rPr>
        <w:t>;</w:t>
      </w:r>
      <w:proofErr w:type="gramEnd"/>
    </w:p>
    <w:p w14:paraId="156AEF90" w14:textId="77777777" w:rsidR="00391182" w:rsidRPr="00391182" w:rsidRDefault="00391182" w:rsidP="00FD5939">
      <w:pPr>
        <w:pStyle w:val="ListParagraph"/>
        <w:numPr>
          <w:ilvl w:val="0"/>
          <w:numId w:val="44"/>
        </w:numPr>
        <w:jc w:val="both"/>
        <w:rPr>
          <w:rStyle w:val="y2iqfc"/>
          <w:rFonts w:eastAsiaTheme="majorEastAsia" w:cs="Arial"/>
          <w:sz w:val="20"/>
          <w:szCs w:val="20"/>
        </w:rPr>
      </w:pPr>
      <w:r w:rsidRPr="00391182">
        <w:rPr>
          <w:rStyle w:val="y2iqfc"/>
          <w:rFonts w:eastAsiaTheme="majorEastAsia" w:cs="Arial"/>
          <w:sz w:val="20"/>
          <w:szCs w:val="20"/>
        </w:rPr>
        <w:lastRenderedPageBreak/>
        <w:t xml:space="preserve">bez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pisanog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izvodi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preduzima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kakve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promjene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izmjene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poboljšanje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način</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mogu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ometati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postojeći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dio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zgrade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strukture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Terminala</w:t>
      </w:r>
      <w:proofErr w:type="spellEnd"/>
      <w:r w:rsidRPr="00391182">
        <w:rPr>
          <w:rStyle w:val="y2iqfc"/>
          <w:rFonts w:eastAsiaTheme="majorEastAsia" w:cs="Arial"/>
          <w:sz w:val="20"/>
          <w:szCs w:val="20"/>
        </w:rPr>
        <w:t xml:space="preserve"> “B</w:t>
      </w:r>
      <w:proofErr w:type="gramStart"/>
      <w:r w:rsidRPr="00391182">
        <w:rPr>
          <w:rStyle w:val="y2iqfc"/>
          <w:rFonts w:eastAsiaTheme="majorEastAsia" w:cs="Arial"/>
          <w:sz w:val="20"/>
          <w:szCs w:val="20"/>
        </w:rPr>
        <w:t>”;</w:t>
      </w:r>
      <w:proofErr w:type="gramEnd"/>
    </w:p>
    <w:p w14:paraId="4275285A" w14:textId="77777777" w:rsidR="00391182" w:rsidRPr="00391182" w:rsidRDefault="00391182" w:rsidP="00FD5939">
      <w:pPr>
        <w:pStyle w:val="ListParagraph"/>
        <w:numPr>
          <w:ilvl w:val="0"/>
          <w:numId w:val="44"/>
        </w:numPr>
        <w:jc w:val="both"/>
        <w:rPr>
          <w:rStyle w:val="y2iqfc"/>
          <w:rFonts w:eastAsiaTheme="majorEastAsia" w:cs="Arial"/>
          <w:sz w:val="20"/>
          <w:szCs w:val="20"/>
        </w:rPr>
      </w:pPr>
      <w:proofErr w:type="spellStart"/>
      <w:r w:rsidRPr="00391182">
        <w:rPr>
          <w:rStyle w:val="y2iqfc"/>
          <w:rFonts w:eastAsiaTheme="majorEastAsia" w:cs="Arial"/>
          <w:sz w:val="20"/>
          <w:szCs w:val="20"/>
        </w:rPr>
        <w:t>vlastitom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instalira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poslovanje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prvoklasne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kvalitete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izrade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trgovačka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znakovi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imovina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instalirana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ostati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vlasništvo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ukloniti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vrijeme</w:t>
      </w:r>
      <w:proofErr w:type="spellEnd"/>
      <w:r w:rsidRPr="00391182">
        <w:rPr>
          <w:rStyle w:val="y2iqfc"/>
          <w:rFonts w:eastAsiaTheme="majorEastAsia" w:cs="Arial"/>
          <w:sz w:val="20"/>
          <w:szCs w:val="20"/>
        </w:rPr>
        <w:t xml:space="preserve">, pod </w:t>
      </w:r>
      <w:proofErr w:type="spellStart"/>
      <w:r w:rsidRPr="00391182">
        <w:rPr>
          <w:rStyle w:val="y2iqfc"/>
          <w:rFonts w:eastAsiaTheme="majorEastAsia" w:cs="Arial"/>
          <w:sz w:val="20"/>
          <w:szCs w:val="20"/>
        </w:rPr>
        <w:t>uslovom</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nije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neispunjenju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obaveza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skladu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ugovorom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zadržava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pravo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retencije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pod </w:t>
      </w:r>
      <w:proofErr w:type="spellStart"/>
      <w:r w:rsidRPr="00391182">
        <w:rPr>
          <w:rStyle w:val="y2iqfc"/>
          <w:rFonts w:eastAsiaTheme="majorEastAsia" w:cs="Arial"/>
          <w:sz w:val="20"/>
          <w:szCs w:val="20"/>
        </w:rPr>
        <w:t>uslovom</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uklanjanje</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može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uzrokovati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doprinijeti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dovesti</w:t>
      </w:r>
      <w:proofErr w:type="spellEnd"/>
      <w:r w:rsidRPr="00391182">
        <w:rPr>
          <w:rStyle w:val="y2iqfc"/>
          <w:rFonts w:eastAsiaTheme="majorEastAsia" w:cs="Arial"/>
          <w:sz w:val="20"/>
          <w:szCs w:val="20"/>
        </w:rPr>
        <w:t xml:space="preserve"> do </w:t>
      </w:r>
      <w:proofErr w:type="spellStart"/>
      <w:r w:rsidRPr="00391182">
        <w:rPr>
          <w:rStyle w:val="y2iqfc"/>
          <w:rFonts w:eastAsiaTheme="majorEastAsia" w:cs="Arial"/>
          <w:sz w:val="20"/>
          <w:szCs w:val="20"/>
        </w:rPr>
        <w:t>neispunjenja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ugovornih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obaveza</w:t>
      </w:r>
      <w:proofErr w:type="spellEnd"/>
      <w:r w:rsidRPr="00391182">
        <w:rPr>
          <w:rStyle w:val="y2iqfc"/>
          <w:rFonts w:eastAsiaTheme="majorEastAsia" w:cs="Arial"/>
          <w:sz w:val="20"/>
          <w:szCs w:val="20"/>
        </w:rPr>
        <w:t xml:space="preserve"> Zakupca, </w:t>
      </w:r>
      <w:proofErr w:type="spellStart"/>
      <w:r w:rsidRPr="00391182">
        <w:rPr>
          <w:rStyle w:val="y2iqfc"/>
          <w:rFonts w:eastAsiaTheme="majorEastAsia" w:cs="Arial"/>
          <w:sz w:val="20"/>
          <w:szCs w:val="20"/>
        </w:rPr>
        <w:t>kao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uklanjanje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uzrokovati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materijalnu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štetu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cjelini</w:t>
      </w:r>
      <w:proofErr w:type="spellEnd"/>
      <w:r w:rsidRPr="00391182">
        <w:rPr>
          <w:rStyle w:val="y2iqfc"/>
          <w:rFonts w:eastAsiaTheme="majorEastAsia" w:cs="Arial"/>
          <w:sz w:val="20"/>
          <w:szCs w:val="20"/>
        </w:rPr>
        <w:t xml:space="preserve">; </w:t>
      </w:r>
    </w:p>
    <w:p w14:paraId="2399D1A6" w14:textId="77777777" w:rsidR="00391182" w:rsidRPr="00391182" w:rsidRDefault="00391182" w:rsidP="00FD5939">
      <w:pPr>
        <w:pStyle w:val="ListParagraph"/>
        <w:numPr>
          <w:ilvl w:val="0"/>
          <w:numId w:val="44"/>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uklanjanja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zamijeni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istu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trgovačkom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sličnog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boljeg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kvaliteta</w:t>
      </w:r>
      <w:proofErr w:type="spellEnd"/>
      <w:r w:rsidRPr="00391182">
        <w:rPr>
          <w:rStyle w:val="y2iqfc"/>
          <w:rFonts w:eastAsiaTheme="majorEastAsia" w:cs="Arial"/>
          <w:sz w:val="20"/>
          <w:szCs w:val="20"/>
        </w:rPr>
        <w:t xml:space="preserve">, a </w:t>
      </w:r>
      <w:proofErr w:type="spellStart"/>
      <w:r w:rsidRPr="00391182">
        <w:rPr>
          <w:rStyle w:val="y2iqfc"/>
          <w:rFonts w:eastAsiaTheme="majorEastAsia" w:cs="Arial"/>
          <w:sz w:val="20"/>
          <w:szCs w:val="20"/>
        </w:rPr>
        <w:t>svu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eventualnu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štetu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nastane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dislociranjem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popravi</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vlastitom</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trošku</w:t>
      </w:r>
      <w:proofErr w:type="spellEnd"/>
      <w:r w:rsidRPr="00391182">
        <w:rPr>
          <w:rStyle w:val="y2iqfc"/>
          <w:rFonts w:eastAsiaTheme="majorEastAsia" w:cs="Arial"/>
          <w:sz w:val="20"/>
          <w:szCs w:val="20"/>
        </w:rPr>
        <w:t>;</w:t>
      </w:r>
      <w:proofErr w:type="gramEnd"/>
      <w:r w:rsidRPr="00391182">
        <w:rPr>
          <w:rStyle w:val="y2iqfc"/>
          <w:rFonts w:eastAsiaTheme="majorEastAsia" w:cs="Arial"/>
          <w:sz w:val="20"/>
          <w:szCs w:val="20"/>
        </w:rPr>
        <w:t xml:space="preserve"> </w:t>
      </w:r>
    </w:p>
    <w:p w14:paraId="5F0C95AF" w14:textId="77777777" w:rsidR="00391182" w:rsidRPr="00391182" w:rsidRDefault="00391182" w:rsidP="00FD5939">
      <w:pPr>
        <w:pStyle w:val="ListParagraph"/>
        <w:numPr>
          <w:ilvl w:val="0"/>
          <w:numId w:val="44"/>
        </w:numPr>
        <w:jc w:val="both"/>
        <w:rPr>
          <w:rStyle w:val="y2iqfc"/>
          <w:rFonts w:eastAsiaTheme="majorEastAsia" w:cs="Arial"/>
          <w:sz w:val="20"/>
          <w:szCs w:val="20"/>
        </w:rPr>
      </w:pPr>
      <w:r w:rsidRPr="00391182">
        <w:rPr>
          <w:rStyle w:val="y2iqfc"/>
          <w:rFonts w:eastAsiaTheme="majorEastAsia" w:cs="Arial"/>
          <w:sz w:val="20"/>
          <w:szCs w:val="20"/>
        </w:rPr>
        <w:t xml:space="preserve">ne </w:t>
      </w:r>
      <w:proofErr w:type="spellStart"/>
      <w:r w:rsidRPr="00391182">
        <w:rPr>
          <w:rStyle w:val="y2iqfc"/>
          <w:rFonts w:eastAsiaTheme="majorEastAsia" w:cs="Arial"/>
          <w:sz w:val="20"/>
          <w:szCs w:val="20"/>
        </w:rPr>
        <w:t>postavlja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dozvoli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postavljanje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dodatnog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natpisa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reklamnog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materijala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stvari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vrste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ukrasa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natpisa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reklame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staklu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bilo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prozora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vrata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 xml:space="preserve"> bez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pisanog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odobrenja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ukoliko</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brendiranju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sitne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opreme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sitnog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inventara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Brendiranje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većih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površina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svrhu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reklamiranja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samo</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dogovora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ugovornih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strana</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predvidjeti</w:t>
      </w:r>
      <w:proofErr w:type="spellEnd"/>
      <w:r w:rsidRPr="00391182">
        <w:rPr>
          <w:rStyle w:val="y2iqfc"/>
          <w:rFonts w:eastAsiaTheme="majorEastAsia" w:cs="Arial"/>
          <w:sz w:val="20"/>
          <w:szCs w:val="20"/>
        </w:rPr>
        <w:t xml:space="preserve"> fer </w:t>
      </w:r>
      <w:proofErr w:type="spellStart"/>
      <w:r w:rsidRPr="00391182">
        <w:rPr>
          <w:rStyle w:val="y2iqfc"/>
          <w:rFonts w:eastAsiaTheme="majorEastAsia" w:cs="Arial"/>
          <w:sz w:val="20"/>
          <w:szCs w:val="20"/>
        </w:rPr>
        <w:t>podjelu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eventualnih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prihoda</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nastanu</w:t>
      </w:r>
      <w:proofErr w:type="spellEnd"/>
      <w:r w:rsidRPr="00391182">
        <w:rPr>
          <w:rStyle w:val="y2iqfc"/>
          <w:rFonts w:eastAsiaTheme="majorEastAsia" w:cs="Arial"/>
          <w:sz w:val="20"/>
          <w:szCs w:val="20"/>
        </w:rPr>
        <w:t xml:space="preserve"> po </w:t>
      </w:r>
      <w:proofErr w:type="spellStart"/>
      <w:r w:rsidRPr="00391182">
        <w:rPr>
          <w:rStyle w:val="y2iqfc"/>
          <w:rFonts w:eastAsiaTheme="majorEastAsia" w:cs="Arial"/>
          <w:sz w:val="20"/>
          <w:szCs w:val="20"/>
        </w:rPr>
        <w:t>toj</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osnovi</w:t>
      </w:r>
      <w:proofErr w:type="spellEnd"/>
      <w:r w:rsidRPr="00391182">
        <w:rPr>
          <w:rStyle w:val="y2iqfc"/>
          <w:rFonts w:eastAsiaTheme="majorEastAsia" w:cs="Arial"/>
          <w:sz w:val="20"/>
          <w:szCs w:val="20"/>
        </w:rPr>
        <w:t>;</w:t>
      </w:r>
      <w:proofErr w:type="gramEnd"/>
    </w:p>
    <w:p w14:paraId="00D74640" w14:textId="77777777" w:rsidR="00391182" w:rsidRPr="00391182" w:rsidRDefault="00391182" w:rsidP="00FD5939">
      <w:pPr>
        <w:pStyle w:val="ListParagraph"/>
        <w:numPr>
          <w:ilvl w:val="0"/>
          <w:numId w:val="44"/>
        </w:numPr>
        <w:jc w:val="both"/>
        <w:rPr>
          <w:rStyle w:val="y2iqfc"/>
          <w:rFonts w:eastAsiaTheme="majorEastAsia" w:cs="Arial"/>
          <w:sz w:val="20"/>
          <w:szCs w:val="20"/>
        </w:rPr>
      </w:pP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obavezuje</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poštovati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odredbe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Uredbe</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načinu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postupku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provođenja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vršenja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prevoza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prenosa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gotovog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vrijednosnih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papira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dragocjenosti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Službene</w:t>
      </w:r>
      <w:proofErr w:type="spellEnd"/>
      <w:r w:rsidRPr="00391182">
        <w:rPr>
          <w:rStyle w:val="y2iqfc"/>
          <w:rFonts w:eastAsiaTheme="majorEastAsia" w:cs="Arial"/>
          <w:sz w:val="20"/>
          <w:szCs w:val="20"/>
        </w:rPr>
        <w:t xml:space="preserve"> novine </w:t>
      </w:r>
      <w:proofErr w:type="spellStart"/>
      <w:r w:rsidRPr="00391182">
        <w:rPr>
          <w:rStyle w:val="y2iqfc"/>
          <w:rFonts w:eastAsiaTheme="majorEastAsia" w:cs="Arial"/>
          <w:sz w:val="20"/>
          <w:szCs w:val="20"/>
        </w:rPr>
        <w:t>Federacije</w:t>
      </w:r>
      <w:proofErr w:type="spellEnd"/>
      <w:r w:rsidRPr="00391182">
        <w:rPr>
          <w:rStyle w:val="y2iqfc"/>
          <w:rFonts w:eastAsiaTheme="majorEastAsia" w:cs="Arial"/>
          <w:sz w:val="20"/>
          <w:szCs w:val="20"/>
        </w:rPr>
        <w:t xml:space="preserve"> </w:t>
      </w:r>
      <w:proofErr w:type="gramStart"/>
      <w:r w:rsidRPr="00391182">
        <w:rPr>
          <w:rStyle w:val="y2iqfc"/>
          <w:rFonts w:eastAsiaTheme="majorEastAsia" w:cs="Arial"/>
          <w:sz w:val="20"/>
          <w:szCs w:val="20"/>
        </w:rPr>
        <w:t>BiH“ br.</w:t>
      </w:r>
      <w:proofErr w:type="gramEnd"/>
      <w:r w:rsidRPr="00391182">
        <w:rPr>
          <w:rStyle w:val="y2iqfc"/>
          <w:rFonts w:eastAsiaTheme="majorEastAsia" w:cs="Arial"/>
          <w:sz w:val="20"/>
          <w:szCs w:val="20"/>
        </w:rPr>
        <w:t xml:space="preserve"> 76/15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73/21)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se </w:t>
      </w:r>
      <w:proofErr w:type="spellStart"/>
      <w:r w:rsidRPr="00391182">
        <w:rPr>
          <w:rStyle w:val="y2iqfc"/>
          <w:rFonts w:eastAsiaTheme="majorEastAsia" w:cs="Arial"/>
          <w:sz w:val="20"/>
          <w:szCs w:val="20"/>
        </w:rPr>
        <w:t>tiču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iznosa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novca</w:t>
      </w:r>
      <w:proofErr w:type="spellEnd"/>
      <w:r w:rsidRPr="00391182">
        <w:rPr>
          <w:rStyle w:val="y2iqfc"/>
          <w:rFonts w:eastAsiaTheme="majorEastAsia" w:cs="Arial"/>
          <w:sz w:val="20"/>
          <w:szCs w:val="20"/>
        </w:rPr>
        <w:t xml:space="preserve"> koji se </w:t>
      </w:r>
      <w:proofErr w:type="spellStart"/>
      <w:r w:rsidRPr="00391182">
        <w:rPr>
          <w:rStyle w:val="y2iqfc"/>
          <w:rFonts w:eastAsiaTheme="majorEastAsia" w:cs="Arial"/>
          <w:sz w:val="20"/>
          <w:szCs w:val="20"/>
        </w:rPr>
        <w:t>štiti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sefa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kase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prijevoza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prijenosa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gotovog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novca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kompleksu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Međunarodnog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aerodroma</w:t>
      </w:r>
      <w:proofErr w:type="spellEnd"/>
      <w:r w:rsidRPr="00391182">
        <w:rPr>
          <w:rStyle w:val="y2iqfc"/>
          <w:rFonts w:eastAsiaTheme="majorEastAsia" w:cs="Arial"/>
          <w:sz w:val="20"/>
          <w:szCs w:val="20"/>
        </w:rPr>
        <w:t xml:space="preserve"> Sarajevo.</w:t>
      </w:r>
    </w:p>
    <w:p w14:paraId="5DAEB966" w14:textId="77777777" w:rsidR="00391182" w:rsidRPr="00391182" w:rsidRDefault="00391182" w:rsidP="00FD5939">
      <w:pPr>
        <w:pStyle w:val="ListParagraph"/>
        <w:numPr>
          <w:ilvl w:val="0"/>
          <w:numId w:val="44"/>
        </w:numPr>
        <w:jc w:val="both"/>
        <w:rPr>
          <w:rStyle w:val="y2iqfc"/>
          <w:rFonts w:eastAsiaTheme="majorEastAsia" w:cs="Arial"/>
          <w:sz w:val="20"/>
          <w:szCs w:val="20"/>
        </w:rPr>
      </w:pP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o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detaljima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vezanim</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primjenu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prethodnog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stava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obavijestiti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w:t>
      </w:r>
    </w:p>
    <w:p w14:paraId="130B6815" w14:textId="77777777" w:rsidR="00391182" w:rsidRPr="00391182" w:rsidRDefault="00391182" w:rsidP="00391182">
      <w:pPr>
        <w:tabs>
          <w:tab w:val="center" w:pos="4819"/>
        </w:tabs>
        <w:rPr>
          <w:rFonts w:cs="Arial"/>
          <w:b/>
          <w:sz w:val="20"/>
          <w:szCs w:val="20"/>
        </w:rPr>
      </w:pPr>
    </w:p>
    <w:p w14:paraId="37A4AD65" w14:textId="77777777" w:rsidR="00391182" w:rsidRPr="00391182" w:rsidRDefault="00391182" w:rsidP="00391182">
      <w:pPr>
        <w:tabs>
          <w:tab w:val="center" w:pos="4819"/>
        </w:tabs>
        <w:rPr>
          <w:rFonts w:cs="Arial"/>
          <w:b/>
          <w:sz w:val="20"/>
          <w:szCs w:val="20"/>
        </w:rPr>
      </w:pPr>
      <w:r w:rsidRPr="00391182">
        <w:rPr>
          <w:rFonts w:cs="Arial"/>
          <w:b/>
          <w:sz w:val="20"/>
          <w:szCs w:val="20"/>
        </w:rPr>
        <w:t>OBAVEZE ZAKUPODAVCA</w:t>
      </w:r>
    </w:p>
    <w:p w14:paraId="439CC545"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13.</w:t>
      </w:r>
    </w:p>
    <w:p w14:paraId="7048D024"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Obaveze</w:t>
      </w:r>
      <w:proofErr w:type="spellEnd"/>
      <w:r w:rsidRPr="00391182">
        <w:rPr>
          <w:rFonts w:cs="Arial"/>
          <w:b/>
          <w:sz w:val="20"/>
          <w:szCs w:val="20"/>
        </w:rPr>
        <w:t xml:space="preserve"> Zakupodavca)</w:t>
      </w:r>
    </w:p>
    <w:p w14:paraId="3465DA62"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da:</w:t>
      </w:r>
    </w:p>
    <w:p w14:paraId="4277AB42"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vrši</w:t>
      </w:r>
      <w:proofErr w:type="spellEnd"/>
      <w:r w:rsidRPr="00391182">
        <w:rPr>
          <w:rFonts w:cs="Arial"/>
          <w:sz w:val="20"/>
          <w:szCs w:val="20"/>
        </w:rPr>
        <w:t xml:space="preserve"> </w:t>
      </w: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 xml:space="preserve"> </w:t>
      </w:r>
      <w:proofErr w:type="spellStart"/>
      <w:r w:rsidRPr="00391182">
        <w:rPr>
          <w:rFonts w:cs="Arial"/>
          <w:sz w:val="20"/>
          <w:szCs w:val="20"/>
        </w:rPr>
        <w:t>fakturisanje</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p>
    <w:p w14:paraId="03F1CBA9"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obezbijedi</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nesmetano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proofErr w:type="gramStart"/>
      <w:r w:rsidRPr="00391182">
        <w:rPr>
          <w:rFonts w:cs="Arial"/>
          <w:sz w:val="20"/>
          <w:szCs w:val="20"/>
        </w:rPr>
        <w:t>prostora</w:t>
      </w:r>
      <w:proofErr w:type="spellEnd"/>
      <w:r w:rsidRPr="00391182">
        <w:rPr>
          <w:rFonts w:cs="Arial"/>
          <w:sz w:val="20"/>
          <w:szCs w:val="20"/>
        </w:rPr>
        <w:t>;</w:t>
      </w:r>
      <w:proofErr w:type="gramEnd"/>
    </w:p>
    <w:p w14:paraId="6E1ECD36"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mjesečno</w:t>
      </w:r>
      <w:proofErr w:type="spellEnd"/>
      <w:r w:rsidRPr="00391182">
        <w:rPr>
          <w:rFonts w:cs="Arial"/>
          <w:sz w:val="20"/>
          <w:szCs w:val="20"/>
        </w:rPr>
        <w:t>, do 5. (</w:t>
      </w:r>
      <w:proofErr w:type="spellStart"/>
      <w:r w:rsidRPr="00391182">
        <w:rPr>
          <w:rFonts w:cs="Arial"/>
          <w:sz w:val="20"/>
          <w:szCs w:val="20"/>
        </w:rPr>
        <w:t>petog</w:t>
      </w:r>
      <w:proofErr w:type="spellEnd"/>
      <w:r w:rsidRPr="00391182">
        <w:rPr>
          <w:rFonts w:cs="Arial"/>
          <w:sz w:val="20"/>
          <w:szCs w:val="20"/>
        </w:rPr>
        <w:t xml:space="preserve">) u </w:t>
      </w:r>
      <w:proofErr w:type="spellStart"/>
      <w:r w:rsidRPr="00391182">
        <w:rPr>
          <w:rFonts w:cs="Arial"/>
          <w:sz w:val="20"/>
          <w:szCs w:val="20"/>
        </w:rPr>
        <w:t>mjesecu</w:t>
      </w:r>
      <w:proofErr w:type="spellEnd"/>
      <w:r w:rsidRPr="00391182">
        <w:rPr>
          <w:rFonts w:cs="Arial"/>
          <w:sz w:val="20"/>
          <w:szCs w:val="20"/>
        </w:rPr>
        <w:t xml:space="preserve">, </w:t>
      </w:r>
      <w:proofErr w:type="spellStart"/>
      <w:r w:rsidRPr="00391182">
        <w:rPr>
          <w:rFonts w:cs="Arial"/>
          <w:sz w:val="20"/>
          <w:szCs w:val="20"/>
        </w:rPr>
        <w:t>dostavlja</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podatke</w:t>
      </w:r>
      <w:proofErr w:type="spellEnd"/>
      <w:r w:rsidRPr="00391182">
        <w:rPr>
          <w:rFonts w:cs="Arial"/>
          <w:sz w:val="20"/>
          <w:szCs w:val="20"/>
        </w:rPr>
        <w:t xml:space="preserve"> o </w:t>
      </w:r>
      <w:proofErr w:type="spellStart"/>
      <w:r w:rsidRPr="00391182">
        <w:rPr>
          <w:rFonts w:cs="Arial"/>
          <w:sz w:val="20"/>
          <w:szCs w:val="20"/>
        </w:rPr>
        <w:t>broju</w:t>
      </w:r>
      <w:proofErr w:type="spellEnd"/>
      <w:r w:rsidRPr="00391182">
        <w:rPr>
          <w:rFonts w:cs="Arial"/>
          <w:sz w:val="20"/>
          <w:szCs w:val="20"/>
        </w:rPr>
        <w:t xml:space="preserve"> </w:t>
      </w:r>
      <w:proofErr w:type="spellStart"/>
      <w:r w:rsidRPr="00391182">
        <w:rPr>
          <w:rFonts w:cs="Arial"/>
          <w:sz w:val="20"/>
          <w:szCs w:val="20"/>
        </w:rPr>
        <w:t>putnika</w:t>
      </w:r>
      <w:proofErr w:type="spellEnd"/>
      <w:r w:rsidRPr="00391182">
        <w:rPr>
          <w:rFonts w:cs="Arial"/>
          <w:sz w:val="20"/>
          <w:szCs w:val="20"/>
        </w:rPr>
        <w:t xml:space="preserve">, a u </w:t>
      </w:r>
      <w:proofErr w:type="spellStart"/>
      <w:r w:rsidRPr="00391182">
        <w:rPr>
          <w:rFonts w:cs="Arial"/>
          <w:sz w:val="20"/>
          <w:szCs w:val="20"/>
        </w:rPr>
        <w:t>cilju</w:t>
      </w:r>
      <w:proofErr w:type="spellEnd"/>
      <w:r w:rsidRPr="00391182">
        <w:rPr>
          <w:rFonts w:cs="Arial"/>
          <w:sz w:val="20"/>
          <w:szCs w:val="20"/>
        </w:rPr>
        <w:t xml:space="preserve"> </w:t>
      </w:r>
      <w:proofErr w:type="spellStart"/>
      <w:r w:rsidRPr="00391182">
        <w:rPr>
          <w:rFonts w:cs="Arial"/>
          <w:sz w:val="20"/>
          <w:szCs w:val="20"/>
        </w:rPr>
        <w:t>valjane</w:t>
      </w:r>
      <w:proofErr w:type="spellEnd"/>
      <w:r w:rsidRPr="00391182">
        <w:rPr>
          <w:rFonts w:cs="Arial"/>
          <w:sz w:val="20"/>
          <w:szCs w:val="20"/>
        </w:rPr>
        <w:t xml:space="preserve"> </w:t>
      </w:r>
      <w:proofErr w:type="spellStart"/>
      <w:r w:rsidRPr="00391182">
        <w:rPr>
          <w:rFonts w:cs="Arial"/>
          <w:sz w:val="20"/>
          <w:szCs w:val="20"/>
        </w:rPr>
        <w:t>realizacije</w:t>
      </w:r>
      <w:proofErr w:type="spellEnd"/>
      <w:r w:rsidRPr="00391182">
        <w:rPr>
          <w:rFonts w:cs="Arial"/>
          <w:sz w:val="20"/>
          <w:szCs w:val="20"/>
        </w:rPr>
        <w:t xml:space="preserve"> </w:t>
      </w:r>
      <w:proofErr w:type="spellStart"/>
      <w:r w:rsidRPr="00391182">
        <w:rPr>
          <w:rFonts w:cs="Arial"/>
          <w:sz w:val="20"/>
          <w:szCs w:val="20"/>
        </w:rPr>
        <w:t>finansijskih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definisanih</w:t>
      </w:r>
      <w:proofErr w:type="spellEnd"/>
      <w:r w:rsidRPr="00391182">
        <w:rPr>
          <w:rFonts w:cs="Arial"/>
          <w:sz w:val="20"/>
          <w:szCs w:val="20"/>
        </w:rPr>
        <w:t xml:space="preserve"> </w:t>
      </w:r>
      <w:proofErr w:type="spellStart"/>
      <w:r w:rsidRPr="00391182">
        <w:rPr>
          <w:rFonts w:cs="Arial"/>
          <w:sz w:val="20"/>
          <w:szCs w:val="20"/>
        </w:rPr>
        <w:t>članom</w:t>
      </w:r>
      <w:proofErr w:type="spellEnd"/>
      <w:r w:rsidRPr="00391182">
        <w:rPr>
          <w:rFonts w:cs="Arial"/>
          <w:sz w:val="20"/>
          <w:szCs w:val="20"/>
        </w:rPr>
        <w:t xml:space="preserve"> 2. </w:t>
      </w:r>
      <w:proofErr w:type="gramStart"/>
      <w:r w:rsidRPr="00391182">
        <w:rPr>
          <w:rFonts w:cs="Arial"/>
          <w:sz w:val="20"/>
          <w:szCs w:val="20"/>
        </w:rPr>
        <w:t>Ugovora;</w:t>
      </w:r>
      <w:proofErr w:type="gramEnd"/>
    </w:p>
    <w:p w14:paraId="2EB38103"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odgovara</w:t>
      </w:r>
      <w:proofErr w:type="spellEnd"/>
      <w:r w:rsidRPr="00391182">
        <w:rPr>
          <w:rFonts w:cs="Arial"/>
          <w:sz w:val="20"/>
          <w:szCs w:val="20"/>
        </w:rPr>
        <w:t xml:space="preserve"> za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nedostatke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koji </w:t>
      </w:r>
      <w:proofErr w:type="spellStart"/>
      <w:r w:rsidRPr="00391182">
        <w:rPr>
          <w:rFonts w:cs="Arial"/>
          <w:sz w:val="20"/>
          <w:szCs w:val="20"/>
        </w:rPr>
        <w:t>smetaju</w:t>
      </w:r>
      <w:proofErr w:type="spellEnd"/>
      <w:r w:rsidRPr="00391182">
        <w:rPr>
          <w:rFonts w:cs="Arial"/>
          <w:sz w:val="20"/>
          <w:szCs w:val="20"/>
        </w:rPr>
        <w:t xml:space="preserve"> </w:t>
      </w:r>
      <w:proofErr w:type="spellStart"/>
      <w:r w:rsidRPr="00391182">
        <w:rPr>
          <w:rFonts w:cs="Arial"/>
          <w:sz w:val="20"/>
          <w:szCs w:val="20"/>
        </w:rPr>
        <w:t>njegovoj</w:t>
      </w:r>
      <w:proofErr w:type="spellEnd"/>
      <w:r w:rsidRPr="00391182">
        <w:rPr>
          <w:rFonts w:cs="Arial"/>
          <w:sz w:val="20"/>
          <w:szCs w:val="20"/>
        </w:rPr>
        <w:t xml:space="preserve"> </w:t>
      </w:r>
      <w:proofErr w:type="spellStart"/>
      <w:r w:rsidRPr="00391182">
        <w:rPr>
          <w:rFonts w:cs="Arial"/>
          <w:sz w:val="20"/>
          <w:szCs w:val="20"/>
        </w:rPr>
        <w:t>ugovorenoj</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redovnoj</w:t>
      </w:r>
      <w:proofErr w:type="spellEnd"/>
      <w:r w:rsidRPr="00391182">
        <w:rPr>
          <w:rFonts w:cs="Arial"/>
          <w:sz w:val="20"/>
          <w:szCs w:val="20"/>
        </w:rPr>
        <w:t xml:space="preserve"> </w:t>
      </w:r>
      <w:proofErr w:type="spellStart"/>
      <w:r w:rsidRPr="00391182">
        <w:rPr>
          <w:rFonts w:cs="Arial"/>
          <w:sz w:val="20"/>
          <w:szCs w:val="20"/>
        </w:rPr>
        <w:t>upotrebi</w:t>
      </w:r>
      <w:proofErr w:type="spellEnd"/>
      <w:r w:rsidRPr="00391182">
        <w:rPr>
          <w:rFonts w:cs="Arial"/>
          <w:sz w:val="20"/>
          <w:szCs w:val="20"/>
        </w:rPr>
        <w:t xml:space="preserve">, za </w:t>
      </w:r>
      <w:proofErr w:type="spellStart"/>
      <w:r w:rsidRPr="00391182">
        <w:rPr>
          <w:rFonts w:cs="Arial"/>
          <w:sz w:val="20"/>
          <w:szCs w:val="20"/>
        </w:rPr>
        <w:t>koje</w:t>
      </w:r>
      <w:proofErr w:type="spellEnd"/>
      <w:r w:rsidRPr="00391182">
        <w:rPr>
          <w:rFonts w:cs="Arial"/>
          <w:sz w:val="20"/>
          <w:szCs w:val="20"/>
        </w:rPr>
        <w:t xml:space="preserve"> bez </w:t>
      </w:r>
      <w:proofErr w:type="spellStart"/>
      <w:r w:rsidRPr="00391182">
        <w:rPr>
          <w:rFonts w:cs="Arial"/>
          <w:sz w:val="20"/>
          <w:szCs w:val="20"/>
        </w:rPr>
        <w:t>ikakve</w:t>
      </w:r>
      <w:proofErr w:type="spellEnd"/>
      <w:r w:rsidRPr="00391182">
        <w:rPr>
          <w:rFonts w:cs="Arial"/>
          <w:sz w:val="20"/>
          <w:szCs w:val="20"/>
        </w:rPr>
        <w:t xml:space="preserve"> </w:t>
      </w:r>
      <w:proofErr w:type="spellStart"/>
      <w:r w:rsidRPr="00391182">
        <w:rPr>
          <w:rFonts w:cs="Arial"/>
          <w:sz w:val="20"/>
          <w:szCs w:val="20"/>
        </w:rPr>
        <w:t>razumne</w:t>
      </w:r>
      <w:proofErr w:type="spellEnd"/>
      <w:r w:rsidRPr="00391182">
        <w:rPr>
          <w:rFonts w:cs="Arial"/>
          <w:sz w:val="20"/>
          <w:szCs w:val="20"/>
        </w:rPr>
        <w:t xml:space="preserve"> </w:t>
      </w:r>
      <w:proofErr w:type="spellStart"/>
      <w:r w:rsidRPr="00391182">
        <w:rPr>
          <w:rFonts w:cs="Arial"/>
          <w:sz w:val="20"/>
          <w:szCs w:val="20"/>
        </w:rPr>
        <w:t>sumnje</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odgovoran</w:t>
      </w:r>
      <w:proofErr w:type="spellEnd"/>
      <w:r w:rsidRPr="00391182">
        <w:rPr>
          <w:rFonts w:cs="Arial"/>
          <w:sz w:val="20"/>
          <w:szCs w:val="20"/>
        </w:rPr>
        <w:t xml:space="preserve"> </w:t>
      </w:r>
      <w:proofErr w:type="gramStart"/>
      <w:r w:rsidRPr="00391182">
        <w:rPr>
          <w:rFonts w:cs="Arial"/>
          <w:sz w:val="20"/>
          <w:szCs w:val="20"/>
        </w:rPr>
        <w:t>Zakupac;</w:t>
      </w:r>
      <w:proofErr w:type="gramEnd"/>
    </w:p>
    <w:p w14:paraId="37691540" w14:textId="77777777" w:rsidR="00391182" w:rsidRPr="00391182" w:rsidRDefault="00391182" w:rsidP="00FD5939">
      <w:pPr>
        <w:pStyle w:val="ListParagraph"/>
        <w:numPr>
          <w:ilvl w:val="0"/>
          <w:numId w:val="45"/>
        </w:numPr>
        <w:jc w:val="both"/>
        <w:rPr>
          <w:rFonts w:cs="Arial"/>
          <w:sz w:val="20"/>
          <w:szCs w:val="20"/>
        </w:rPr>
      </w:pPr>
      <w:r w:rsidRPr="00391182">
        <w:rPr>
          <w:rFonts w:cs="Arial"/>
          <w:sz w:val="20"/>
          <w:szCs w:val="20"/>
        </w:rPr>
        <w:t xml:space="preserve">bez </w:t>
      </w:r>
      <w:proofErr w:type="spellStart"/>
      <w:r w:rsidRPr="00391182">
        <w:rPr>
          <w:rFonts w:cs="Arial"/>
          <w:sz w:val="20"/>
          <w:szCs w:val="20"/>
        </w:rPr>
        <w:t>odgađanja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moguće</w:t>
      </w:r>
      <w:proofErr w:type="spellEnd"/>
      <w:r w:rsidRPr="00391182">
        <w:rPr>
          <w:rFonts w:cs="Arial"/>
          <w:sz w:val="20"/>
          <w:szCs w:val="20"/>
        </w:rPr>
        <w:t xml:space="preserve"> </w:t>
      </w:r>
      <w:proofErr w:type="spellStart"/>
      <w:r w:rsidRPr="00391182">
        <w:rPr>
          <w:rFonts w:cs="Arial"/>
          <w:sz w:val="20"/>
          <w:szCs w:val="20"/>
        </w:rPr>
        <w:t>bezbjedno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moguće</w:t>
      </w:r>
      <w:proofErr w:type="spellEnd"/>
      <w:r w:rsidRPr="00391182">
        <w:rPr>
          <w:rFonts w:cs="Arial"/>
          <w:sz w:val="20"/>
          <w:szCs w:val="20"/>
        </w:rPr>
        <w:t xml:space="preserve"> </w:t>
      </w:r>
      <w:proofErr w:type="spellStart"/>
      <w:r w:rsidRPr="00391182">
        <w:rPr>
          <w:rFonts w:cs="Arial"/>
          <w:sz w:val="20"/>
          <w:szCs w:val="20"/>
        </w:rPr>
        <w:t>njegovo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uslijed</w:t>
      </w:r>
      <w:proofErr w:type="spellEnd"/>
      <w:r w:rsidRPr="00391182">
        <w:rPr>
          <w:rFonts w:cs="Arial"/>
          <w:sz w:val="20"/>
          <w:szCs w:val="20"/>
        </w:rPr>
        <w:t xml:space="preserve"> </w:t>
      </w:r>
      <w:proofErr w:type="spellStart"/>
      <w:r w:rsidRPr="00391182">
        <w:rPr>
          <w:rFonts w:cs="Arial"/>
          <w:sz w:val="20"/>
          <w:szCs w:val="20"/>
        </w:rPr>
        <w:t>više</w:t>
      </w:r>
      <w:proofErr w:type="spellEnd"/>
      <w:r w:rsidRPr="00391182">
        <w:rPr>
          <w:rFonts w:cs="Arial"/>
          <w:sz w:val="20"/>
          <w:szCs w:val="20"/>
        </w:rPr>
        <w:t xml:space="preserve"> </w:t>
      </w:r>
      <w:proofErr w:type="spellStart"/>
      <w:r w:rsidRPr="00391182">
        <w:rPr>
          <w:rFonts w:cs="Arial"/>
          <w:sz w:val="20"/>
          <w:szCs w:val="20"/>
        </w:rPr>
        <w:t>sile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uslijed</w:t>
      </w:r>
      <w:proofErr w:type="spellEnd"/>
      <w:r w:rsidRPr="00391182">
        <w:rPr>
          <w:rFonts w:cs="Arial"/>
          <w:sz w:val="20"/>
          <w:szCs w:val="20"/>
        </w:rPr>
        <w:t xml:space="preserve"> </w:t>
      </w:r>
      <w:proofErr w:type="spellStart"/>
      <w:r w:rsidRPr="00391182">
        <w:rPr>
          <w:rFonts w:cs="Arial"/>
          <w:sz w:val="20"/>
          <w:szCs w:val="20"/>
        </w:rPr>
        <w:t>razloga</w:t>
      </w:r>
      <w:proofErr w:type="spellEnd"/>
      <w:r w:rsidRPr="00391182">
        <w:rPr>
          <w:rFonts w:cs="Arial"/>
          <w:sz w:val="20"/>
          <w:szCs w:val="20"/>
        </w:rPr>
        <w:t xml:space="preserve"> </w:t>
      </w:r>
      <w:proofErr w:type="spellStart"/>
      <w:r w:rsidRPr="00391182">
        <w:rPr>
          <w:rFonts w:cs="Arial"/>
          <w:sz w:val="20"/>
          <w:szCs w:val="20"/>
        </w:rPr>
        <w:t>navedenih</w:t>
      </w:r>
      <w:proofErr w:type="spellEnd"/>
      <w:r w:rsidRPr="00391182">
        <w:rPr>
          <w:rFonts w:cs="Arial"/>
          <w:sz w:val="20"/>
          <w:szCs w:val="20"/>
        </w:rPr>
        <w:t xml:space="preserve"> u </w:t>
      </w:r>
      <w:proofErr w:type="spellStart"/>
      <w:r w:rsidRPr="00391182">
        <w:rPr>
          <w:rFonts w:cs="Arial"/>
          <w:sz w:val="20"/>
          <w:szCs w:val="20"/>
        </w:rPr>
        <w:t>članu</w:t>
      </w:r>
      <w:proofErr w:type="spellEnd"/>
      <w:r w:rsidRPr="00391182">
        <w:rPr>
          <w:rFonts w:cs="Arial"/>
          <w:sz w:val="20"/>
          <w:szCs w:val="20"/>
        </w:rPr>
        <w:t xml:space="preserve"> 16. </w:t>
      </w:r>
      <w:proofErr w:type="spellStart"/>
      <w:r w:rsidRPr="00391182">
        <w:rPr>
          <w:rFonts w:cs="Arial"/>
          <w:sz w:val="20"/>
          <w:szCs w:val="20"/>
        </w:rPr>
        <w:t>stav</w:t>
      </w:r>
      <w:proofErr w:type="spellEnd"/>
      <w:r w:rsidRPr="00391182">
        <w:rPr>
          <w:rFonts w:cs="Arial"/>
          <w:sz w:val="20"/>
          <w:szCs w:val="20"/>
        </w:rPr>
        <w:t xml:space="preserve"> 2. </w:t>
      </w:r>
      <w:proofErr w:type="spellStart"/>
      <w:r w:rsidRPr="00391182">
        <w:rPr>
          <w:rFonts w:cs="Arial"/>
          <w:sz w:val="20"/>
          <w:szCs w:val="20"/>
        </w:rPr>
        <w:t>tč</w:t>
      </w:r>
      <w:proofErr w:type="spellEnd"/>
      <w:r w:rsidRPr="00391182">
        <w:rPr>
          <w:rFonts w:cs="Arial"/>
          <w:sz w:val="20"/>
          <w:szCs w:val="20"/>
        </w:rPr>
        <w:t xml:space="preserve"> 1. – 3.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nekih</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proofErr w:type="gramStart"/>
      <w:r w:rsidRPr="00391182">
        <w:rPr>
          <w:rFonts w:cs="Arial"/>
          <w:sz w:val="20"/>
          <w:szCs w:val="20"/>
        </w:rPr>
        <w:t>razloga</w:t>
      </w:r>
      <w:proofErr w:type="spellEnd"/>
      <w:r w:rsidRPr="00391182">
        <w:rPr>
          <w:rFonts w:cs="Arial"/>
          <w:sz w:val="20"/>
          <w:szCs w:val="20"/>
        </w:rPr>
        <w:t>;</w:t>
      </w:r>
      <w:proofErr w:type="gramEnd"/>
    </w:p>
    <w:p w14:paraId="556104D3" w14:textId="77777777" w:rsidR="00391182" w:rsidRPr="00391182" w:rsidRDefault="00391182" w:rsidP="00FD5939">
      <w:pPr>
        <w:pStyle w:val="ListParagraph"/>
        <w:numPr>
          <w:ilvl w:val="0"/>
          <w:numId w:val="45"/>
        </w:numPr>
        <w:jc w:val="both"/>
        <w:rPr>
          <w:rFonts w:cs="Arial"/>
          <w:sz w:val="20"/>
          <w:szCs w:val="20"/>
        </w:rPr>
      </w:pPr>
      <w:r w:rsidRPr="00391182">
        <w:rPr>
          <w:rFonts w:cs="Arial"/>
          <w:sz w:val="20"/>
          <w:szCs w:val="20"/>
        </w:rPr>
        <w:t xml:space="preserve">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svojim</w:t>
      </w:r>
      <w:proofErr w:type="spellEnd"/>
      <w:r w:rsidRPr="00391182">
        <w:rPr>
          <w:rFonts w:cs="Arial"/>
          <w:sz w:val="20"/>
          <w:szCs w:val="20"/>
        </w:rPr>
        <w:t xml:space="preserve"> </w:t>
      </w:r>
      <w:proofErr w:type="spellStart"/>
      <w:r w:rsidRPr="00391182">
        <w:rPr>
          <w:rFonts w:cs="Arial"/>
          <w:sz w:val="20"/>
          <w:szCs w:val="20"/>
        </w:rPr>
        <w:t>mogućnostima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raspoloživim</w:t>
      </w:r>
      <w:proofErr w:type="spellEnd"/>
      <w:r w:rsidRPr="00391182">
        <w:rPr>
          <w:rFonts w:cs="Arial"/>
          <w:sz w:val="20"/>
          <w:szCs w:val="20"/>
        </w:rPr>
        <w:t xml:space="preserve"> </w:t>
      </w:r>
      <w:proofErr w:type="spellStart"/>
      <w:r w:rsidRPr="00391182">
        <w:rPr>
          <w:rFonts w:cs="Arial"/>
          <w:sz w:val="20"/>
          <w:szCs w:val="20"/>
        </w:rPr>
        <w:t>kapacitetima</w:t>
      </w:r>
      <w:proofErr w:type="spellEnd"/>
      <w:r w:rsidRPr="00391182">
        <w:rPr>
          <w:rFonts w:cs="Arial"/>
          <w:sz w:val="20"/>
          <w:szCs w:val="20"/>
        </w:rPr>
        <w:t xml:space="preserve">, za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njegovo</w:t>
      </w:r>
      <w:proofErr w:type="spellEnd"/>
      <w:r w:rsidRPr="00391182">
        <w:rPr>
          <w:rFonts w:cs="Arial"/>
          <w:sz w:val="20"/>
          <w:szCs w:val="20"/>
        </w:rPr>
        <w:t xml:space="preserve">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obezbijedi</w:t>
      </w:r>
      <w:proofErr w:type="spellEnd"/>
      <w:r w:rsidRPr="00391182">
        <w:rPr>
          <w:rFonts w:cs="Arial"/>
          <w:sz w:val="20"/>
          <w:szCs w:val="20"/>
        </w:rPr>
        <w:t xml:space="preserve"> parking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službenom</w:t>
      </w:r>
      <w:proofErr w:type="spellEnd"/>
      <w:r w:rsidRPr="00391182">
        <w:rPr>
          <w:rFonts w:cs="Arial"/>
          <w:sz w:val="20"/>
          <w:szCs w:val="20"/>
        </w:rPr>
        <w:t xml:space="preserve"> </w:t>
      </w:r>
      <w:proofErr w:type="spellStart"/>
      <w:r w:rsidRPr="00391182">
        <w:rPr>
          <w:rFonts w:cs="Arial"/>
          <w:sz w:val="20"/>
          <w:szCs w:val="20"/>
        </w:rPr>
        <w:t>parkingu</w:t>
      </w:r>
      <w:proofErr w:type="spellEnd"/>
      <w:r w:rsidRPr="00391182">
        <w:rPr>
          <w:rFonts w:cs="Arial"/>
          <w:sz w:val="20"/>
          <w:szCs w:val="20"/>
        </w:rPr>
        <w:t xml:space="preserve">, o </w:t>
      </w:r>
      <w:proofErr w:type="spellStart"/>
      <w:r w:rsidRPr="00391182">
        <w:rPr>
          <w:rFonts w:cs="Arial"/>
          <w:sz w:val="20"/>
          <w:szCs w:val="20"/>
        </w:rPr>
        <w:t>čemu</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naknadno</w:t>
      </w:r>
      <w:proofErr w:type="spellEnd"/>
      <w:r w:rsidRPr="00391182">
        <w:rPr>
          <w:rFonts w:cs="Arial"/>
          <w:sz w:val="20"/>
          <w:szCs w:val="20"/>
        </w:rPr>
        <w:t xml:space="preserve"> </w:t>
      </w:r>
      <w:proofErr w:type="spellStart"/>
      <w:proofErr w:type="gramStart"/>
      <w:r w:rsidRPr="00391182">
        <w:rPr>
          <w:rFonts w:cs="Arial"/>
          <w:sz w:val="20"/>
          <w:szCs w:val="20"/>
        </w:rPr>
        <w:t>dogovoriti</w:t>
      </w:r>
      <w:proofErr w:type="spellEnd"/>
      <w:r w:rsidRPr="00391182">
        <w:rPr>
          <w:rFonts w:cs="Arial"/>
          <w:sz w:val="20"/>
          <w:szCs w:val="20"/>
        </w:rPr>
        <w:t>;</w:t>
      </w:r>
      <w:proofErr w:type="gramEnd"/>
    </w:p>
    <w:p w14:paraId="060304EC"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blagovremeno</w:t>
      </w:r>
      <w:proofErr w:type="spellEnd"/>
      <w:r w:rsidRPr="00391182">
        <w:rPr>
          <w:rFonts w:cs="Arial"/>
          <w:sz w:val="20"/>
          <w:szCs w:val="20"/>
        </w:rPr>
        <w:t xml:space="preserve"> </w:t>
      </w:r>
      <w:proofErr w:type="spellStart"/>
      <w:r w:rsidRPr="00391182">
        <w:rPr>
          <w:rFonts w:cs="Arial"/>
          <w:sz w:val="20"/>
          <w:szCs w:val="20"/>
        </w:rPr>
        <w:t>obavještava</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o </w:t>
      </w:r>
      <w:proofErr w:type="spellStart"/>
      <w:r w:rsidRPr="00391182">
        <w:rPr>
          <w:rFonts w:cs="Arial"/>
          <w:sz w:val="20"/>
          <w:szCs w:val="20"/>
        </w:rPr>
        <w:t>svim</w:t>
      </w:r>
      <w:proofErr w:type="spellEnd"/>
      <w:r w:rsidRPr="00391182">
        <w:rPr>
          <w:rFonts w:cs="Arial"/>
          <w:sz w:val="20"/>
          <w:szCs w:val="20"/>
        </w:rPr>
        <w:t xml:space="preserve"> </w:t>
      </w:r>
      <w:proofErr w:type="spellStart"/>
      <w:r w:rsidRPr="00391182">
        <w:rPr>
          <w:rFonts w:cs="Arial"/>
          <w:sz w:val="20"/>
          <w:szCs w:val="20"/>
        </w:rPr>
        <w:t>promjenama</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w:t>
      </w:r>
      <w:proofErr w:type="spellStart"/>
      <w:r w:rsidRPr="00391182">
        <w:rPr>
          <w:rFonts w:cs="Arial"/>
          <w:sz w:val="20"/>
          <w:szCs w:val="20"/>
        </w:rPr>
        <w:t>zatvorenosti</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kako</w:t>
      </w:r>
      <w:proofErr w:type="spellEnd"/>
      <w:r w:rsidRPr="00391182">
        <w:rPr>
          <w:rFonts w:cs="Arial"/>
          <w:sz w:val="20"/>
          <w:szCs w:val="20"/>
        </w:rPr>
        <w:t xml:space="preserve"> bi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mogao</w:t>
      </w:r>
      <w:proofErr w:type="spellEnd"/>
      <w:r w:rsidRPr="00391182">
        <w:rPr>
          <w:rFonts w:cs="Arial"/>
          <w:sz w:val="20"/>
          <w:szCs w:val="20"/>
        </w:rPr>
        <w:t xml:space="preserve"> </w:t>
      </w:r>
      <w:proofErr w:type="spellStart"/>
      <w:r w:rsidRPr="00391182">
        <w:rPr>
          <w:rFonts w:cs="Arial"/>
          <w:sz w:val="20"/>
          <w:szCs w:val="20"/>
        </w:rPr>
        <w:t>prilagoditi</w:t>
      </w:r>
      <w:proofErr w:type="spellEnd"/>
      <w:r w:rsidRPr="00391182">
        <w:rPr>
          <w:rFonts w:cs="Arial"/>
          <w:sz w:val="20"/>
          <w:szCs w:val="20"/>
        </w:rPr>
        <w:t xml:space="preserve"> </w:t>
      </w:r>
      <w:proofErr w:type="spellStart"/>
      <w:r w:rsidRPr="00391182">
        <w:rPr>
          <w:rFonts w:cs="Arial"/>
          <w:sz w:val="20"/>
          <w:szCs w:val="20"/>
        </w:rPr>
        <w:t>vrijeme</w:t>
      </w:r>
      <w:proofErr w:type="spellEnd"/>
      <w:r w:rsidRPr="00391182">
        <w:rPr>
          <w:rFonts w:cs="Arial"/>
          <w:sz w:val="20"/>
          <w:szCs w:val="20"/>
        </w:rPr>
        <w:t xml:space="preserve"> </w:t>
      </w:r>
      <w:proofErr w:type="spellStart"/>
      <w:r w:rsidRPr="00391182">
        <w:rPr>
          <w:rFonts w:cs="Arial"/>
          <w:sz w:val="20"/>
          <w:szCs w:val="20"/>
        </w:rPr>
        <w:t>otvorenosti</w:t>
      </w:r>
      <w:proofErr w:type="spellEnd"/>
      <w:r w:rsidRPr="00391182">
        <w:rPr>
          <w:rFonts w:cs="Arial"/>
          <w:sz w:val="20"/>
          <w:szCs w:val="20"/>
        </w:rPr>
        <w:t xml:space="preserve"> </w:t>
      </w:r>
      <w:proofErr w:type="spellStart"/>
      <w:r w:rsidRPr="00391182">
        <w:rPr>
          <w:rFonts w:cs="Arial"/>
          <w:sz w:val="20"/>
          <w:szCs w:val="20"/>
        </w:rPr>
        <w:t>Poslovnog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 xml:space="preserve"> za </w:t>
      </w:r>
      <w:proofErr w:type="spellStart"/>
      <w:r w:rsidRPr="00391182">
        <w:rPr>
          <w:rFonts w:cs="Arial"/>
          <w:sz w:val="20"/>
          <w:szCs w:val="20"/>
        </w:rPr>
        <w:t>pružanje</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proofErr w:type="gramStart"/>
      <w:r w:rsidRPr="00391182">
        <w:rPr>
          <w:rFonts w:cs="Arial"/>
          <w:sz w:val="20"/>
          <w:szCs w:val="20"/>
        </w:rPr>
        <w:t>usluga</w:t>
      </w:r>
      <w:proofErr w:type="spellEnd"/>
      <w:r w:rsidRPr="00391182">
        <w:rPr>
          <w:rFonts w:cs="Arial"/>
          <w:sz w:val="20"/>
          <w:szCs w:val="20"/>
        </w:rPr>
        <w:t>;</w:t>
      </w:r>
      <w:proofErr w:type="gramEnd"/>
    </w:p>
    <w:p w14:paraId="3CE08549"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svoje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u </w:t>
      </w:r>
      <w:proofErr w:type="spellStart"/>
      <w:r w:rsidRPr="00391182">
        <w:rPr>
          <w:rFonts w:cs="Arial"/>
          <w:sz w:val="20"/>
          <w:szCs w:val="20"/>
        </w:rPr>
        <w:t>pogledu</w:t>
      </w:r>
      <w:proofErr w:type="spellEnd"/>
      <w:r w:rsidRPr="00391182">
        <w:rPr>
          <w:rFonts w:cs="Arial"/>
          <w:sz w:val="20"/>
          <w:szCs w:val="20"/>
        </w:rPr>
        <w:t xml:space="preserve"> </w:t>
      </w:r>
      <w:proofErr w:type="spellStart"/>
      <w:r w:rsidRPr="00391182">
        <w:rPr>
          <w:rFonts w:cs="Arial"/>
          <w:sz w:val="20"/>
          <w:szCs w:val="20"/>
        </w:rPr>
        <w:t>davanja</w:t>
      </w:r>
      <w:proofErr w:type="spellEnd"/>
      <w:r w:rsidRPr="00391182">
        <w:rPr>
          <w:rFonts w:cs="Arial"/>
          <w:sz w:val="20"/>
          <w:szCs w:val="20"/>
        </w:rPr>
        <w:t xml:space="preserve"> </w:t>
      </w:r>
      <w:proofErr w:type="spellStart"/>
      <w:r w:rsidRPr="00391182">
        <w:rPr>
          <w:rFonts w:cs="Arial"/>
          <w:sz w:val="20"/>
          <w:szCs w:val="20"/>
        </w:rPr>
        <w:t>saglasnosti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odobrenja</w:t>
      </w:r>
      <w:proofErr w:type="spellEnd"/>
      <w:r w:rsidRPr="00391182">
        <w:rPr>
          <w:rFonts w:cs="Arial"/>
          <w:sz w:val="20"/>
          <w:szCs w:val="20"/>
        </w:rPr>
        <w:t xml:space="preserve"> za </w:t>
      </w:r>
      <w:proofErr w:type="spellStart"/>
      <w:r w:rsidRPr="00391182">
        <w:rPr>
          <w:rFonts w:cs="Arial"/>
          <w:sz w:val="20"/>
          <w:szCs w:val="20"/>
        </w:rPr>
        <w:t>aktivnosti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za </w:t>
      </w:r>
      <w:proofErr w:type="spellStart"/>
      <w:r w:rsidRPr="00391182">
        <w:rPr>
          <w:rFonts w:cs="Arial"/>
          <w:sz w:val="20"/>
          <w:szCs w:val="20"/>
        </w:rPr>
        <w:t>koje</w:t>
      </w:r>
      <w:proofErr w:type="spellEnd"/>
      <w:r w:rsidRPr="00391182">
        <w:rPr>
          <w:rFonts w:cs="Arial"/>
          <w:sz w:val="20"/>
          <w:szCs w:val="20"/>
        </w:rPr>
        <w:t xml:space="preserve"> se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zahtijeva</w:t>
      </w:r>
      <w:proofErr w:type="spellEnd"/>
      <w:r w:rsidRPr="00391182">
        <w:rPr>
          <w:rFonts w:cs="Arial"/>
          <w:sz w:val="20"/>
          <w:szCs w:val="20"/>
        </w:rPr>
        <w:t xml:space="preserve"> </w:t>
      </w:r>
      <w:proofErr w:type="spellStart"/>
      <w:r w:rsidRPr="00391182">
        <w:rPr>
          <w:rFonts w:cs="Arial"/>
          <w:sz w:val="20"/>
          <w:szCs w:val="20"/>
        </w:rPr>
        <w:t>pisana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usmena</w:t>
      </w:r>
      <w:proofErr w:type="spellEnd"/>
      <w:r w:rsidRPr="00391182">
        <w:rPr>
          <w:rFonts w:cs="Arial"/>
          <w:sz w:val="20"/>
          <w:szCs w:val="20"/>
        </w:rPr>
        <w:t xml:space="preserve"> </w:t>
      </w:r>
      <w:proofErr w:type="spellStart"/>
      <w:r w:rsidRPr="00391182">
        <w:rPr>
          <w:rFonts w:cs="Arial"/>
          <w:sz w:val="20"/>
          <w:szCs w:val="20"/>
        </w:rPr>
        <w:t>saglasnost</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odobrenja</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w:t>
      </w:r>
      <w:proofErr w:type="spellStart"/>
      <w:r w:rsidRPr="00391182">
        <w:rPr>
          <w:rFonts w:cs="Arial"/>
          <w:sz w:val="20"/>
          <w:szCs w:val="20"/>
        </w:rPr>
        <w:t>daje</w:t>
      </w:r>
      <w:proofErr w:type="spellEnd"/>
      <w:r w:rsidRPr="00391182">
        <w:rPr>
          <w:rFonts w:cs="Arial"/>
          <w:sz w:val="20"/>
          <w:szCs w:val="20"/>
        </w:rPr>
        <w:t xml:space="preserve"> u </w:t>
      </w:r>
      <w:proofErr w:type="spellStart"/>
      <w:r w:rsidRPr="00391182">
        <w:rPr>
          <w:rFonts w:cs="Arial"/>
          <w:sz w:val="20"/>
          <w:szCs w:val="20"/>
        </w:rPr>
        <w:t>najboljoj</w:t>
      </w:r>
      <w:proofErr w:type="spellEnd"/>
      <w:r w:rsidRPr="00391182">
        <w:rPr>
          <w:rFonts w:cs="Arial"/>
          <w:sz w:val="20"/>
          <w:szCs w:val="20"/>
        </w:rPr>
        <w:t xml:space="preserve"> </w:t>
      </w:r>
      <w:proofErr w:type="spellStart"/>
      <w:r w:rsidRPr="00391182">
        <w:rPr>
          <w:rFonts w:cs="Arial"/>
          <w:sz w:val="20"/>
          <w:szCs w:val="20"/>
        </w:rPr>
        <w:t>vjeri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najkraćem</w:t>
      </w:r>
      <w:proofErr w:type="spellEnd"/>
      <w:r w:rsidRPr="00391182">
        <w:rPr>
          <w:rFonts w:cs="Arial"/>
          <w:sz w:val="20"/>
          <w:szCs w:val="20"/>
        </w:rPr>
        <w:t xml:space="preserve"> </w:t>
      </w:r>
      <w:proofErr w:type="spellStart"/>
      <w:r w:rsidRPr="00391182">
        <w:rPr>
          <w:rFonts w:cs="Arial"/>
          <w:sz w:val="20"/>
          <w:szCs w:val="20"/>
        </w:rPr>
        <w:t>mogućem</w:t>
      </w:r>
      <w:proofErr w:type="spellEnd"/>
      <w:r w:rsidRPr="00391182">
        <w:rPr>
          <w:rFonts w:cs="Arial"/>
          <w:sz w:val="20"/>
          <w:szCs w:val="20"/>
        </w:rPr>
        <w:t xml:space="preserve"> </w:t>
      </w:r>
      <w:proofErr w:type="spellStart"/>
      <w:r w:rsidRPr="00391182">
        <w:rPr>
          <w:rFonts w:cs="Arial"/>
          <w:sz w:val="20"/>
          <w:szCs w:val="20"/>
        </w:rPr>
        <w:t>vremenskom</w:t>
      </w:r>
      <w:proofErr w:type="spellEnd"/>
      <w:r w:rsidRPr="00391182">
        <w:rPr>
          <w:rFonts w:cs="Arial"/>
          <w:sz w:val="20"/>
          <w:szCs w:val="20"/>
        </w:rPr>
        <w:t xml:space="preserve"> </w:t>
      </w:r>
      <w:proofErr w:type="spellStart"/>
      <w:proofErr w:type="gramStart"/>
      <w:r w:rsidRPr="00391182">
        <w:rPr>
          <w:rFonts w:cs="Arial"/>
          <w:sz w:val="20"/>
          <w:szCs w:val="20"/>
        </w:rPr>
        <w:t>periodu</w:t>
      </w:r>
      <w:proofErr w:type="spellEnd"/>
      <w:r w:rsidRPr="00391182">
        <w:rPr>
          <w:rFonts w:cs="Arial"/>
          <w:sz w:val="20"/>
          <w:szCs w:val="20"/>
        </w:rPr>
        <w:t>;</w:t>
      </w:r>
      <w:proofErr w:type="gramEnd"/>
    </w:p>
    <w:p w14:paraId="0C661A2A"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Zakupcu</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ostalih</w:t>
      </w:r>
      <w:proofErr w:type="spellEnd"/>
      <w:r w:rsidRPr="00391182">
        <w:rPr>
          <w:rFonts w:cs="Arial"/>
          <w:sz w:val="20"/>
          <w:szCs w:val="20"/>
        </w:rPr>
        <w:t xml:space="preserve">, </w:t>
      </w:r>
      <w:proofErr w:type="spellStart"/>
      <w:r w:rsidRPr="00391182">
        <w:rPr>
          <w:rFonts w:cs="Arial"/>
          <w:sz w:val="20"/>
          <w:szCs w:val="20"/>
        </w:rPr>
        <w:t>tj</w:t>
      </w:r>
      <w:proofErr w:type="spellEnd"/>
      <w:r w:rsidRPr="00391182">
        <w:rPr>
          <w:rFonts w:cs="Arial"/>
          <w:sz w:val="20"/>
          <w:szCs w:val="20"/>
        </w:rPr>
        <w:t xml:space="preserve"> </w:t>
      </w:r>
      <w:proofErr w:type="spellStart"/>
      <w:r w:rsidRPr="00391182">
        <w:rPr>
          <w:rFonts w:cs="Arial"/>
          <w:sz w:val="20"/>
          <w:szCs w:val="20"/>
        </w:rPr>
        <w:t>zajedničkih</w:t>
      </w:r>
      <w:proofErr w:type="spellEnd"/>
      <w:r w:rsidRPr="00391182">
        <w:rPr>
          <w:rFonts w:cs="Arial"/>
          <w:sz w:val="20"/>
          <w:szCs w:val="20"/>
        </w:rPr>
        <w:t xml:space="preserve"> </w:t>
      </w:r>
      <w:proofErr w:type="spellStart"/>
      <w:r w:rsidRPr="00391182">
        <w:rPr>
          <w:rFonts w:cs="Arial"/>
          <w:sz w:val="20"/>
          <w:szCs w:val="20"/>
        </w:rPr>
        <w:t>prostorija</w:t>
      </w:r>
      <w:proofErr w:type="spellEnd"/>
      <w:r w:rsidRPr="00391182">
        <w:rPr>
          <w:rFonts w:cs="Arial"/>
          <w:sz w:val="20"/>
          <w:szCs w:val="20"/>
        </w:rPr>
        <w:t xml:space="preserve">, u </w:t>
      </w:r>
      <w:proofErr w:type="spellStart"/>
      <w:r w:rsidRPr="00391182">
        <w:rPr>
          <w:rFonts w:cs="Arial"/>
          <w:sz w:val="20"/>
          <w:szCs w:val="20"/>
        </w:rPr>
        <w:t>mjeri</w:t>
      </w:r>
      <w:proofErr w:type="spellEnd"/>
      <w:r w:rsidRPr="00391182">
        <w:rPr>
          <w:rFonts w:cs="Arial"/>
          <w:sz w:val="20"/>
          <w:szCs w:val="20"/>
        </w:rPr>
        <w:t xml:space="preserve"> u </w:t>
      </w:r>
      <w:proofErr w:type="spellStart"/>
      <w:r w:rsidRPr="00391182">
        <w:rPr>
          <w:rFonts w:cs="Arial"/>
          <w:sz w:val="20"/>
          <w:szCs w:val="20"/>
        </w:rPr>
        <w:t>kojoj</w:t>
      </w:r>
      <w:proofErr w:type="spellEnd"/>
      <w:r w:rsidRPr="00391182">
        <w:rPr>
          <w:rFonts w:cs="Arial"/>
          <w:sz w:val="20"/>
          <w:szCs w:val="20"/>
        </w:rPr>
        <w:t xml:space="preserve"> je to </w:t>
      </w:r>
      <w:proofErr w:type="spellStart"/>
      <w:r w:rsidRPr="00391182">
        <w:rPr>
          <w:rFonts w:cs="Arial"/>
          <w:sz w:val="20"/>
          <w:szCs w:val="20"/>
        </w:rPr>
        <w:t>neophodno</w:t>
      </w:r>
      <w:proofErr w:type="spellEnd"/>
      <w:r w:rsidRPr="00391182">
        <w:rPr>
          <w:rFonts w:cs="Arial"/>
          <w:sz w:val="20"/>
          <w:szCs w:val="20"/>
        </w:rPr>
        <w:t xml:space="preserve"> za </w:t>
      </w:r>
      <w:proofErr w:type="spellStart"/>
      <w:r w:rsidRPr="00391182">
        <w:rPr>
          <w:rFonts w:cs="Arial"/>
          <w:sz w:val="20"/>
          <w:szCs w:val="20"/>
        </w:rPr>
        <w:t>uobičajeno</w:t>
      </w:r>
      <w:proofErr w:type="spellEnd"/>
      <w:r w:rsidRPr="00391182">
        <w:rPr>
          <w:rFonts w:cs="Arial"/>
          <w:sz w:val="20"/>
          <w:szCs w:val="20"/>
        </w:rPr>
        <w:t xml:space="preserve"> </w:t>
      </w:r>
      <w:proofErr w:type="spellStart"/>
      <w:r w:rsidRPr="00391182">
        <w:rPr>
          <w:rFonts w:cs="Arial"/>
          <w:sz w:val="20"/>
          <w:szCs w:val="20"/>
        </w:rPr>
        <w:t>obavljanje</w:t>
      </w:r>
      <w:proofErr w:type="spellEnd"/>
      <w:r w:rsidRPr="00391182">
        <w:rPr>
          <w:rFonts w:cs="Arial"/>
          <w:sz w:val="20"/>
          <w:szCs w:val="20"/>
        </w:rPr>
        <w:t xml:space="preserve"> </w:t>
      </w:r>
      <w:proofErr w:type="spellStart"/>
      <w:r w:rsidRPr="00391182">
        <w:rPr>
          <w:rFonts w:cs="Arial"/>
          <w:sz w:val="20"/>
          <w:szCs w:val="20"/>
        </w:rPr>
        <w:t>poslova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djelatnosti</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r w:rsidRPr="00391182">
        <w:rPr>
          <w:rFonts w:cs="Arial"/>
          <w:sz w:val="20"/>
          <w:szCs w:val="20"/>
        </w:rPr>
        <w:t>prostoru</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da mu </w:t>
      </w:r>
      <w:proofErr w:type="spellStart"/>
      <w:r w:rsidRPr="00391182">
        <w:rPr>
          <w:rFonts w:cs="Arial"/>
          <w:sz w:val="20"/>
          <w:szCs w:val="20"/>
        </w:rPr>
        <w:t>omogući</w:t>
      </w:r>
      <w:proofErr w:type="spellEnd"/>
      <w:r w:rsidRPr="00391182">
        <w:rPr>
          <w:rFonts w:cs="Arial"/>
          <w:sz w:val="20"/>
          <w:szCs w:val="20"/>
        </w:rPr>
        <w:t xml:space="preserve"> </w:t>
      </w:r>
      <w:proofErr w:type="spellStart"/>
      <w:r w:rsidRPr="00391182">
        <w:rPr>
          <w:rFonts w:cs="Arial"/>
          <w:sz w:val="20"/>
          <w:szCs w:val="20"/>
        </w:rPr>
        <w:t>nesmetano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racionalno</w:t>
      </w:r>
      <w:proofErr w:type="spellEnd"/>
      <w:r w:rsidRPr="00391182">
        <w:rPr>
          <w:rFonts w:cs="Arial"/>
          <w:sz w:val="20"/>
          <w:szCs w:val="20"/>
        </w:rPr>
        <w:t xml:space="preserve">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puteva</w:t>
      </w:r>
      <w:proofErr w:type="spellEnd"/>
      <w:r w:rsidRPr="00391182">
        <w:rPr>
          <w:rFonts w:cs="Arial"/>
          <w:sz w:val="20"/>
          <w:szCs w:val="20"/>
        </w:rPr>
        <w:t xml:space="preserve"> za </w:t>
      </w:r>
      <w:proofErr w:type="spellStart"/>
      <w:r w:rsidRPr="00391182">
        <w:rPr>
          <w:rFonts w:cs="Arial"/>
          <w:sz w:val="20"/>
          <w:szCs w:val="20"/>
        </w:rPr>
        <w:t>pristup</w:t>
      </w:r>
      <w:proofErr w:type="spellEnd"/>
      <w:r w:rsidRPr="00391182">
        <w:rPr>
          <w:rFonts w:cs="Arial"/>
          <w:sz w:val="20"/>
          <w:szCs w:val="20"/>
        </w:rPr>
        <w:t xml:space="preserve"> </w:t>
      </w:r>
      <w:proofErr w:type="spellStart"/>
      <w:r w:rsidRPr="00391182">
        <w:rPr>
          <w:rFonts w:cs="Arial"/>
          <w:sz w:val="20"/>
          <w:szCs w:val="20"/>
        </w:rPr>
        <w:t>istima</w:t>
      </w:r>
      <w:proofErr w:type="spellEnd"/>
      <w:r w:rsidRPr="00391182">
        <w:rPr>
          <w:rFonts w:cs="Arial"/>
          <w:sz w:val="20"/>
          <w:szCs w:val="20"/>
        </w:rPr>
        <w:t xml:space="preserve">, </w:t>
      </w:r>
      <w:proofErr w:type="spellStart"/>
      <w:r w:rsidRPr="00391182">
        <w:rPr>
          <w:rFonts w:cs="Arial"/>
          <w:sz w:val="20"/>
          <w:szCs w:val="20"/>
        </w:rPr>
        <w:t>radi</w:t>
      </w:r>
      <w:proofErr w:type="spellEnd"/>
      <w:r w:rsidRPr="00391182">
        <w:rPr>
          <w:rFonts w:cs="Arial"/>
          <w:sz w:val="20"/>
          <w:szCs w:val="20"/>
        </w:rPr>
        <w:t xml:space="preserve"> </w:t>
      </w:r>
      <w:proofErr w:type="spellStart"/>
      <w:r w:rsidRPr="00391182">
        <w:rPr>
          <w:rFonts w:cs="Arial"/>
          <w:sz w:val="20"/>
          <w:szCs w:val="20"/>
        </w:rPr>
        <w:t>snabdijevanja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potreba</w:t>
      </w:r>
      <w:proofErr w:type="spellEnd"/>
      <w:r w:rsidRPr="00391182">
        <w:rPr>
          <w:rFonts w:cs="Arial"/>
          <w:sz w:val="20"/>
          <w:szCs w:val="20"/>
        </w:rPr>
        <w:t xml:space="preserve"> </w:t>
      </w:r>
      <w:proofErr w:type="spellStart"/>
      <w:r w:rsidRPr="00391182">
        <w:rPr>
          <w:rFonts w:cs="Arial"/>
          <w:sz w:val="20"/>
          <w:szCs w:val="20"/>
        </w:rPr>
        <w:t>direktno</w:t>
      </w:r>
      <w:proofErr w:type="spellEnd"/>
      <w:r w:rsidRPr="00391182">
        <w:rPr>
          <w:rFonts w:cs="Arial"/>
          <w:sz w:val="20"/>
          <w:szCs w:val="20"/>
        </w:rPr>
        <w:t xml:space="preserve"> </w:t>
      </w:r>
      <w:proofErr w:type="spellStart"/>
      <w:r w:rsidRPr="00391182">
        <w:rPr>
          <w:rFonts w:cs="Arial"/>
          <w:sz w:val="20"/>
          <w:szCs w:val="20"/>
        </w:rPr>
        <w:t>vezanih</w:t>
      </w:r>
      <w:proofErr w:type="spellEnd"/>
      <w:r w:rsidRPr="00391182">
        <w:rPr>
          <w:rFonts w:cs="Arial"/>
          <w:sz w:val="20"/>
          <w:szCs w:val="20"/>
        </w:rPr>
        <w:t xml:space="preserve"> za </w:t>
      </w:r>
      <w:proofErr w:type="spellStart"/>
      <w:r w:rsidRPr="00391182">
        <w:rPr>
          <w:rFonts w:cs="Arial"/>
          <w:sz w:val="20"/>
          <w:szCs w:val="20"/>
        </w:rPr>
        <w:t>poslovanje</w:t>
      </w:r>
      <w:proofErr w:type="spellEnd"/>
      <w:r w:rsidRPr="00391182">
        <w:rPr>
          <w:rFonts w:cs="Arial"/>
          <w:sz w:val="20"/>
          <w:szCs w:val="20"/>
        </w:rPr>
        <w:t xml:space="preserve"> u </w:t>
      </w:r>
      <w:proofErr w:type="spellStart"/>
      <w:r w:rsidRPr="00391182">
        <w:rPr>
          <w:rFonts w:cs="Arial"/>
          <w:sz w:val="20"/>
          <w:szCs w:val="20"/>
        </w:rPr>
        <w:t>Poslovnom</w:t>
      </w:r>
      <w:proofErr w:type="spellEnd"/>
      <w:r w:rsidRPr="00391182">
        <w:rPr>
          <w:rFonts w:cs="Arial"/>
          <w:sz w:val="20"/>
          <w:szCs w:val="20"/>
        </w:rPr>
        <w:t xml:space="preserve"> </w:t>
      </w:r>
      <w:proofErr w:type="spellStart"/>
      <w:proofErr w:type="gramStart"/>
      <w:r w:rsidRPr="00391182">
        <w:rPr>
          <w:rFonts w:cs="Arial"/>
          <w:sz w:val="20"/>
          <w:szCs w:val="20"/>
        </w:rPr>
        <w:t>prostoru</w:t>
      </w:r>
      <w:proofErr w:type="spellEnd"/>
      <w:r w:rsidRPr="00391182">
        <w:rPr>
          <w:rFonts w:cs="Arial"/>
          <w:sz w:val="20"/>
          <w:szCs w:val="20"/>
        </w:rPr>
        <w:t>;</w:t>
      </w:r>
      <w:proofErr w:type="gramEnd"/>
    </w:p>
    <w:p w14:paraId="44066C2A" w14:textId="77777777" w:rsidR="00391182" w:rsidRPr="00391182" w:rsidRDefault="00391182" w:rsidP="00FD5939">
      <w:pPr>
        <w:pStyle w:val="ListParagraph"/>
        <w:numPr>
          <w:ilvl w:val="0"/>
          <w:numId w:val="45"/>
        </w:numPr>
        <w:jc w:val="both"/>
        <w:rPr>
          <w:rStyle w:val="y2iqfc"/>
          <w:rFonts w:cs="Arial"/>
          <w:sz w:val="20"/>
          <w:szCs w:val="20"/>
        </w:rPr>
      </w:pP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osigurati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primjenu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mjera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zaštite</w:t>
      </w:r>
      <w:proofErr w:type="spellEnd"/>
      <w:r w:rsidRPr="00391182">
        <w:rPr>
          <w:rStyle w:val="y2iqfc"/>
          <w:rFonts w:eastAsiaTheme="majorEastAsia" w:cs="Arial"/>
          <w:sz w:val="20"/>
          <w:szCs w:val="20"/>
        </w:rPr>
        <w:t xml:space="preserve"> - </w:t>
      </w:r>
      <w:proofErr w:type="spellStart"/>
      <w:r w:rsidRPr="00391182">
        <w:rPr>
          <w:rStyle w:val="y2iqfc"/>
          <w:rFonts w:eastAsiaTheme="majorEastAsia" w:cs="Arial"/>
          <w:sz w:val="20"/>
          <w:szCs w:val="20"/>
        </w:rPr>
        <w:t>videonadzora</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Terminalu</w:t>
      </w:r>
      <w:proofErr w:type="spellEnd"/>
      <w:r w:rsidRPr="00391182">
        <w:rPr>
          <w:rStyle w:val="y2iqfc"/>
          <w:rFonts w:eastAsiaTheme="majorEastAsia" w:cs="Arial"/>
          <w:sz w:val="20"/>
          <w:szCs w:val="20"/>
        </w:rPr>
        <w:t xml:space="preserve"> B,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tu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svrhu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upotrijebiti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dostupne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resurse</w:t>
      </w:r>
      <w:proofErr w:type="spellEnd"/>
      <w:r w:rsidRPr="00391182">
        <w:rPr>
          <w:rStyle w:val="y2iqfc"/>
          <w:rFonts w:eastAsiaTheme="majorEastAsia" w:cs="Arial"/>
          <w:sz w:val="20"/>
          <w:szCs w:val="20"/>
        </w:rPr>
        <w:t xml:space="preserve"> koji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prilagođeni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funkciji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w:t>
      </w:r>
      <w:proofErr w:type="gramEnd"/>
    </w:p>
    <w:p w14:paraId="457055DC" w14:textId="77777777" w:rsidR="00391182" w:rsidRPr="00391182" w:rsidRDefault="00391182" w:rsidP="00FD5939">
      <w:pPr>
        <w:pStyle w:val="ListParagraph"/>
        <w:numPr>
          <w:ilvl w:val="0"/>
          <w:numId w:val="45"/>
        </w:numPr>
        <w:jc w:val="both"/>
        <w:rPr>
          <w:rFonts w:cs="Arial"/>
          <w:sz w:val="20"/>
          <w:szCs w:val="20"/>
        </w:rPr>
      </w:pP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upozna</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opštim</w:t>
      </w:r>
      <w:proofErr w:type="spellEnd"/>
      <w:r w:rsidRPr="00391182">
        <w:rPr>
          <w:rFonts w:cs="Arial"/>
          <w:sz w:val="20"/>
          <w:szCs w:val="20"/>
        </w:rPr>
        <w:t xml:space="preserve"> </w:t>
      </w:r>
      <w:proofErr w:type="spellStart"/>
      <w:r w:rsidRPr="00391182">
        <w:rPr>
          <w:rFonts w:cs="Arial"/>
          <w:sz w:val="20"/>
          <w:szCs w:val="20"/>
        </w:rPr>
        <w:t>pravilima</w:t>
      </w:r>
      <w:proofErr w:type="spellEnd"/>
      <w:r w:rsidRPr="00391182">
        <w:rPr>
          <w:rFonts w:cs="Arial"/>
          <w:sz w:val="20"/>
          <w:szCs w:val="20"/>
        </w:rPr>
        <w:t xml:space="preserve"> </w:t>
      </w:r>
      <w:proofErr w:type="spellStart"/>
      <w:r w:rsidRPr="00391182">
        <w:rPr>
          <w:rFonts w:cs="Arial"/>
          <w:sz w:val="20"/>
          <w:szCs w:val="20"/>
        </w:rPr>
        <w:t>postupanja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ponašanja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aerodromu</w:t>
      </w:r>
      <w:proofErr w:type="spellEnd"/>
      <w:r w:rsidRPr="00391182">
        <w:rPr>
          <w:rFonts w:cs="Arial"/>
          <w:sz w:val="20"/>
          <w:szCs w:val="20"/>
        </w:rPr>
        <w:t xml:space="preserve">, </w:t>
      </w:r>
      <w:proofErr w:type="spellStart"/>
      <w:r w:rsidRPr="00391182">
        <w:rPr>
          <w:rFonts w:cs="Arial"/>
          <w:sz w:val="20"/>
          <w:szCs w:val="20"/>
        </w:rPr>
        <w:t>politikom</w:t>
      </w:r>
      <w:proofErr w:type="spellEnd"/>
      <w:r w:rsidRPr="00391182">
        <w:rPr>
          <w:rFonts w:cs="Arial"/>
          <w:sz w:val="20"/>
          <w:szCs w:val="20"/>
        </w:rPr>
        <w:t xml:space="preserve"> “</w:t>
      </w:r>
      <w:proofErr w:type="spellStart"/>
      <w:r w:rsidRPr="00391182">
        <w:rPr>
          <w:rFonts w:cs="Arial"/>
          <w:sz w:val="20"/>
          <w:szCs w:val="20"/>
        </w:rPr>
        <w:t>Pravila</w:t>
      </w:r>
      <w:proofErr w:type="spellEnd"/>
      <w:r w:rsidRPr="00391182">
        <w:rPr>
          <w:rFonts w:cs="Arial"/>
          <w:sz w:val="20"/>
          <w:szCs w:val="20"/>
        </w:rPr>
        <w:t xml:space="preserve"> </w:t>
      </w:r>
      <w:proofErr w:type="spellStart"/>
      <w:r w:rsidRPr="00391182">
        <w:rPr>
          <w:rFonts w:cs="Arial"/>
          <w:sz w:val="20"/>
          <w:szCs w:val="20"/>
        </w:rPr>
        <w:t>ponašanja</w:t>
      </w:r>
      <w:proofErr w:type="spellEnd"/>
      <w:r w:rsidRPr="00391182">
        <w:rPr>
          <w:rFonts w:cs="Arial"/>
          <w:sz w:val="20"/>
          <w:szCs w:val="20"/>
        </w:rPr>
        <w:t xml:space="preserve"> </w:t>
      </w:r>
      <w:proofErr w:type="spellStart"/>
      <w:r w:rsidRPr="00391182">
        <w:rPr>
          <w:rFonts w:cs="Arial"/>
          <w:sz w:val="20"/>
          <w:szCs w:val="20"/>
        </w:rPr>
        <w:t>zakupaca</w:t>
      </w:r>
      <w:proofErr w:type="spellEnd"/>
      <w:r w:rsidRPr="00391182">
        <w:rPr>
          <w:rFonts w:cs="Arial"/>
          <w:sz w:val="20"/>
          <w:szCs w:val="20"/>
        </w:rPr>
        <w:t xml:space="preserve"> koji </w:t>
      </w:r>
      <w:proofErr w:type="spellStart"/>
      <w:r w:rsidRPr="00391182">
        <w:rPr>
          <w:rFonts w:cs="Arial"/>
          <w:sz w:val="20"/>
          <w:szCs w:val="20"/>
        </w:rPr>
        <w:t>posluju</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lokalitetu</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Sarajevo“, a </w:t>
      </w:r>
      <w:proofErr w:type="spellStart"/>
      <w:r w:rsidRPr="00391182">
        <w:rPr>
          <w:rFonts w:cs="Arial"/>
          <w:sz w:val="20"/>
          <w:szCs w:val="20"/>
        </w:rPr>
        <w:t>posebno</w:t>
      </w:r>
      <w:proofErr w:type="spellEnd"/>
      <w:r w:rsidRPr="00391182">
        <w:rPr>
          <w:rFonts w:cs="Arial"/>
          <w:sz w:val="20"/>
          <w:szCs w:val="20"/>
        </w:rPr>
        <w:t xml:space="preserve"> o </w:t>
      </w:r>
      <w:proofErr w:type="spellStart"/>
      <w:r w:rsidRPr="00391182">
        <w:rPr>
          <w:rFonts w:cs="Arial"/>
          <w:sz w:val="20"/>
          <w:szCs w:val="20"/>
        </w:rPr>
        <w:t>pitanjima</w:t>
      </w:r>
      <w:proofErr w:type="spellEnd"/>
      <w:r w:rsidRPr="00391182">
        <w:rPr>
          <w:rFonts w:cs="Arial"/>
          <w:sz w:val="20"/>
          <w:szCs w:val="20"/>
        </w:rPr>
        <w:t xml:space="preserve"> </w:t>
      </w:r>
      <w:proofErr w:type="spellStart"/>
      <w:r w:rsidRPr="00391182">
        <w:rPr>
          <w:rFonts w:cs="Arial"/>
          <w:sz w:val="20"/>
          <w:szCs w:val="20"/>
        </w:rPr>
        <w:t>sigurnosti</w:t>
      </w:r>
      <w:proofErr w:type="spellEnd"/>
      <w:r w:rsidRPr="00391182">
        <w:rPr>
          <w:rFonts w:cs="Arial"/>
          <w:sz w:val="20"/>
          <w:szCs w:val="20"/>
        </w:rPr>
        <w:t xml:space="preserve"> -  </w:t>
      </w:r>
      <w:proofErr w:type="spellStart"/>
      <w:r w:rsidRPr="00391182">
        <w:rPr>
          <w:rFonts w:cs="Arial"/>
          <w:sz w:val="20"/>
          <w:szCs w:val="20"/>
        </w:rPr>
        <w:t>zaštite</w:t>
      </w:r>
      <w:proofErr w:type="spellEnd"/>
      <w:r w:rsidRPr="00391182">
        <w:rPr>
          <w:rFonts w:cs="Arial"/>
          <w:sz w:val="20"/>
          <w:szCs w:val="20"/>
        </w:rPr>
        <w:t xml:space="preserve"> </w:t>
      </w:r>
      <w:proofErr w:type="spellStart"/>
      <w:r w:rsidRPr="00391182">
        <w:rPr>
          <w:rFonts w:cs="Arial"/>
          <w:sz w:val="20"/>
          <w:szCs w:val="20"/>
        </w:rPr>
        <w:t>civilnog</w:t>
      </w:r>
      <w:proofErr w:type="spellEnd"/>
      <w:r w:rsidRPr="00391182">
        <w:rPr>
          <w:rFonts w:cs="Arial"/>
          <w:sz w:val="20"/>
          <w:szCs w:val="20"/>
        </w:rPr>
        <w:t xml:space="preserve"> </w:t>
      </w:r>
      <w:proofErr w:type="spellStart"/>
      <w:r w:rsidRPr="00391182">
        <w:rPr>
          <w:rFonts w:cs="Arial"/>
          <w:sz w:val="20"/>
          <w:szCs w:val="20"/>
        </w:rPr>
        <w:t>zrakoplovstva</w:t>
      </w:r>
      <w:proofErr w:type="spellEnd"/>
      <w:r w:rsidRPr="00391182">
        <w:rPr>
          <w:rFonts w:cs="Arial"/>
          <w:sz w:val="20"/>
          <w:szCs w:val="20"/>
        </w:rPr>
        <w:t xml:space="preserve">-Security,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naglaskom</w:t>
      </w:r>
      <w:proofErr w:type="spellEnd"/>
      <w:r w:rsidRPr="00391182">
        <w:rPr>
          <w:rFonts w:cs="Arial"/>
          <w:sz w:val="20"/>
          <w:szCs w:val="20"/>
        </w:rPr>
        <w:t xml:space="preserve"> da </w:t>
      </w:r>
      <w:proofErr w:type="spellStart"/>
      <w:r w:rsidRPr="00391182">
        <w:rPr>
          <w:rFonts w:cs="Arial"/>
          <w:sz w:val="20"/>
          <w:szCs w:val="20"/>
        </w:rPr>
        <w:t>osoblje</w:t>
      </w:r>
      <w:proofErr w:type="spellEnd"/>
      <w:r w:rsidRPr="00391182">
        <w:rPr>
          <w:rFonts w:cs="Arial"/>
          <w:sz w:val="20"/>
          <w:szCs w:val="20"/>
        </w:rPr>
        <w:t xml:space="preserv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osviješćeno</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u </w:t>
      </w:r>
      <w:proofErr w:type="spellStart"/>
      <w:r w:rsidRPr="00391182">
        <w:rPr>
          <w:rFonts w:cs="Arial"/>
          <w:sz w:val="20"/>
          <w:szCs w:val="20"/>
        </w:rPr>
        <w:t>pitanju</w:t>
      </w:r>
      <w:proofErr w:type="spellEnd"/>
      <w:r w:rsidRPr="00391182">
        <w:rPr>
          <w:rFonts w:cs="Arial"/>
          <w:sz w:val="20"/>
          <w:szCs w:val="20"/>
        </w:rPr>
        <w:t xml:space="preserve"> </w:t>
      </w:r>
      <w:proofErr w:type="spellStart"/>
      <w:r w:rsidRPr="00391182">
        <w:rPr>
          <w:rFonts w:cs="Arial"/>
          <w:sz w:val="20"/>
          <w:szCs w:val="20"/>
        </w:rPr>
        <w:lastRenderedPageBreak/>
        <w:t>mjere</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je </w:t>
      </w:r>
      <w:proofErr w:type="spellStart"/>
      <w:r w:rsidRPr="00391182">
        <w:rPr>
          <w:rFonts w:cs="Arial"/>
          <w:sz w:val="20"/>
          <w:szCs w:val="20"/>
        </w:rPr>
        <w:t>potrebno</w:t>
      </w:r>
      <w:proofErr w:type="spellEnd"/>
      <w:r w:rsidRPr="00391182">
        <w:rPr>
          <w:rFonts w:cs="Arial"/>
          <w:sz w:val="20"/>
          <w:szCs w:val="20"/>
        </w:rPr>
        <w:t xml:space="preserve"> </w:t>
      </w:r>
      <w:proofErr w:type="spellStart"/>
      <w:r w:rsidRPr="00391182">
        <w:rPr>
          <w:rFonts w:cs="Arial"/>
          <w:sz w:val="20"/>
          <w:szCs w:val="20"/>
        </w:rPr>
        <w:t>provoditi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pridržavati</w:t>
      </w:r>
      <w:proofErr w:type="spellEnd"/>
      <w:r w:rsidRPr="00391182">
        <w:rPr>
          <w:rFonts w:cs="Arial"/>
          <w:sz w:val="20"/>
          <w:szCs w:val="20"/>
        </w:rPr>
        <w:t xml:space="preserve"> </w:t>
      </w:r>
      <w:proofErr w:type="spellStart"/>
      <w:r w:rsidRPr="00391182">
        <w:rPr>
          <w:rFonts w:cs="Arial"/>
          <w:sz w:val="20"/>
          <w:szCs w:val="20"/>
        </w:rPr>
        <w:t>ih</w:t>
      </w:r>
      <w:proofErr w:type="spellEnd"/>
      <w:r w:rsidRPr="00391182">
        <w:rPr>
          <w:rFonts w:cs="Arial"/>
          <w:sz w:val="20"/>
          <w:szCs w:val="20"/>
        </w:rPr>
        <w:t xml:space="preserve"> se s </w:t>
      </w:r>
      <w:proofErr w:type="spellStart"/>
      <w:r w:rsidRPr="00391182">
        <w:rPr>
          <w:rFonts w:cs="Arial"/>
          <w:sz w:val="20"/>
          <w:szCs w:val="20"/>
        </w:rPr>
        <w:t>ciljem</w:t>
      </w:r>
      <w:proofErr w:type="spellEnd"/>
      <w:r w:rsidRPr="00391182">
        <w:rPr>
          <w:rFonts w:cs="Arial"/>
          <w:sz w:val="20"/>
          <w:szCs w:val="20"/>
        </w:rPr>
        <w:t xml:space="preserve"> </w:t>
      </w:r>
      <w:proofErr w:type="spellStart"/>
      <w:r w:rsidRPr="00391182">
        <w:rPr>
          <w:rFonts w:cs="Arial"/>
          <w:sz w:val="20"/>
          <w:szCs w:val="20"/>
        </w:rPr>
        <w:t>eliminacije</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kakvih</w:t>
      </w:r>
      <w:proofErr w:type="spellEnd"/>
      <w:r w:rsidRPr="00391182">
        <w:rPr>
          <w:rFonts w:cs="Arial"/>
          <w:sz w:val="20"/>
          <w:szCs w:val="20"/>
        </w:rPr>
        <w:t xml:space="preserve"> </w:t>
      </w:r>
      <w:proofErr w:type="spellStart"/>
      <w:r w:rsidRPr="00391182">
        <w:rPr>
          <w:rFonts w:cs="Arial"/>
          <w:sz w:val="20"/>
          <w:szCs w:val="20"/>
        </w:rPr>
        <w:t>rizika</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je u </w:t>
      </w:r>
      <w:proofErr w:type="spellStart"/>
      <w:r w:rsidRPr="00391182">
        <w:rPr>
          <w:rFonts w:cs="Arial"/>
          <w:sz w:val="20"/>
          <w:szCs w:val="20"/>
        </w:rPr>
        <w:t>pitanju</w:t>
      </w:r>
      <w:proofErr w:type="spellEnd"/>
      <w:r w:rsidRPr="00391182">
        <w:rPr>
          <w:rFonts w:cs="Arial"/>
          <w:sz w:val="20"/>
          <w:szCs w:val="20"/>
        </w:rPr>
        <w:t xml:space="preserve"> oblast </w:t>
      </w:r>
      <w:proofErr w:type="spellStart"/>
      <w:r w:rsidRPr="00391182">
        <w:rPr>
          <w:rFonts w:cs="Arial"/>
          <w:sz w:val="20"/>
          <w:szCs w:val="20"/>
        </w:rPr>
        <w:t>sigurnosti</w:t>
      </w:r>
      <w:proofErr w:type="spellEnd"/>
      <w:r w:rsidRPr="00391182">
        <w:rPr>
          <w:rFonts w:cs="Arial"/>
          <w:sz w:val="20"/>
          <w:szCs w:val="20"/>
        </w:rPr>
        <w:t>-Security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jednom</w:t>
      </w:r>
      <w:proofErr w:type="spellEnd"/>
      <w:r w:rsidRPr="00391182">
        <w:rPr>
          <w:rFonts w:cs="Arial"/>
          <w:sz w:val="20"/>
          <w:szCs w:val="20"/>
        </w:rPr>
        <w:t xml:space="preserve"> </w:t>
      </w:r>
      <w:proofErr w:type="spellStart"/>
      <w:r w:rsidRPr="00391182">
        <w:rPr>
          <w:rFonts w:cs="Arial"/>
          <w:sz w:val="20"/>
          <w:szCs w:val="20"/>
        </w:rPr>
        <w:t>dijelu</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je u </w:t>
      </w:r>
      <w:proofErr w:type="spellStart"/>
      <w:r w:rsidRPr="00391182">
        <w:rPr>
          <w:rFonts w:cs="Arial"/>
          <w:sz w:val="20"/>
          <w:szCs w:val="20"/>
        </w:rPr>
        <w:t>pitanju</w:t>
      </w:r>
      <w:proofErr w:type="spellEnd"/>
      <w:r w:rsidRPr="00391182">
        <w:rPr>
          <w:rFonts w:cs="Arial"/>
          <w:sz w:val="20"/>
          <w:szCs w:val="20"/>
        </w:rPr>
        <w:t xml:space="preserve"> </w:t>
      </w:r>
      <w:proofErr w:type="spellStart"/>
      <w:r w:rsidRPr="00391182">
        <w:rPr>
          <w:rFonts w:cs="Arial"/>
          <w:sz w:val="20"/>
          <w:szCs w:val="20"/>
        </w:rPr>
        <w:t>sigurnost</w:t>
      </w:r>
      <w:proofErr w:type="spellEnd"/>
      <w:r w:rsidRPr="00391182">
        <w:rPr>
          <w:rFonts w:cs="Arial"/>
          <w:sz w:val="20"/>
          <w:szCs w:val="20"/>
        </w:rPr>
        <w:t xml:space="preserve"> </w:t>
      </w:r>
      <w:proofErr w:type="spellStart"/>
      <w:r w:rsidRPr="00391182">
        <w:rPr>
          <w:rFonts w:cs="Arial"/>
          <w:sz w:val="20"/>
          <w:szCs w:val="20"/>
        </w:rPr>
        <w:t>zračne</w:t>
      </w:r>
      <w:proofErr w:type="spellEnd"/>
      <w:r w:rsidRPr="00391182">
        <w:rPr>
          <w:rFonts w:cs="Arial"/>
          <w:sz w:val="20"/>
          <w:szCs w:val="20"/>
        </w:rPr>
        <w:t xml:space="preserve"> </w:t>
      </w:r>
      <w:proofErr w:type="spellStart"/>
      <w:r w:rsidRPr="00391182">
        <w:rPr>
          <w:rFonts w:cs="Arial"/>
          <w:sz w:val="20"/>
          <w:szCs w:val="20"/>
        </w:rPr>
        <w:t>plovidbe</w:t>
      </w:r>
      <w:proofErr w:type="spellEnd"/>
      <w:r w:rsidRPr="00391182">
        <w:rPr>
          <w:rFonts w:cs="Arial"/>
          <w:sz w:val="20"/>
          <w:szCs w:val="20"/>
        </w:rPr>
        <w:t>-Safety).</w:t>
      </w:r>
    </w:p>
    <w:p w14:paraId="019AA128" w14:textId="77777777" w:rsidR="00391182" w:rsidRPr="00391182" w:rsidRDefault="00391182" w:rsidP="00391182">
      <w:pPr>
        <w:rPr>
          <w:rFonts w:cs="Arial"/>
          <w:b/>
          <w:sz w:val="20"/>
          <w:szCs w:val="20"/>
        </w:rPr>
      </w:pPr>
    </w:p>
    <w:p w14:paraId="242532E8" w14:textId="77777777" w:rsidR="00391182" w:rsidRPr="00391182" w:rsidRDefault="00391182" w:rsidP="00391182">
      <w:pPr>
        <w:rPr>
          <w:rFonts w:cs="Arial"/>
          <w:b/>
          <w:sz w:val="20"/>
          <w:szCs w:val="20"/>
        </w:rPr>
      </w:pPr>
      <w:r w:rsidRPr="00391182">
        <w:rPr>
          <w:rFonts w:cs="Arial"/>
          <w:b/>
          <w:sz w:val="20"/>
          <w:szCs w:val="20"/>
        </w:rPr>
        <w:t xml:space="preserve">UGOVORNE KAZNE </w:t>
      </w:r>
    </w:p>
    <w:p w14:paraId="421EAAAD"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14.</w:t>
      </w:r>
    </w:p>
    <w:p w14:paraId="2D867D43"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Ugovorne</w:t>
      </w:r>
      <w:proofErr w:type="spellEnd"/>
      <w:r w:rsidRPr="00391182">
        <w:rPr>
          <w:rFonts w:cs="Arial"/>
          <w:b/>
          <w:sz w:val="20"/>
          <w:szCs w:val="20"/>
        </w:rPr>
        <w:t xml:space="preserve"> </w:t>
      </w:r>
      <w:proofErr w:type="spellStart"/>
      <w:r w:rsidRPr="00391182">
        <w:rPr>
          <w:rFonts w:cs="Arial"/>
          <w:b/>
          <w:sz w:val="20"/>
          <w:szCs w:val="20"/>
        </w:rPr>
        <w:t>kazne</w:t>
      </w:r>
      <w:proofErr w:type="spellEnd"/>
      <w:r w:rsidRPr="00391182">
        <w:rPr>
          <w:rFonts w:cs="Arial"/>
          <w:b/>
          <w:sz w:val="20"/>
          <w:szCs w:val="20"/>
        </w:rPr>
        <w:t xml:space="preserve"> za </w:t>
      </w:r>
      <w:proofErr w:type="spellStart"/>
      <w:r w:rsidRPr="00391182">
        <w:rPr>
          <w:rFonts w:cs="Arial"/>
          <w:b/>
          <w:sz w:val="20"/>
          <w:szCs w:val="20"/>
        </w:rPr>
        <w:t>Zakupca</w:t>
      </w:r>
      <w:proofErr w:type="spellEnd"/>
      <w:r w:rsidRPr="00391182">
        <w:rPr>
          <w:rFonts w:cs="Arial"/>
          <w:b/>
          <w:sz w:val="20"/>
          <w:szCs w:val="20"/>
        </w:rPr>
        <w:t>)</w:t>
      </w:r>
    </w:p>
    <w:p w14:paraId="1B803D5F" w14:textId="77777777" w:rsidR="00391182" w:rsidRPr="00391182" w:rsidRDefault="00391182" w:rsidP="00391182">
      <w:pPr>
        <w:ind w:firstLine="708"/>
        <w:jc w:val="both"/>
        <w:rPr>
          <w:rStyle w:val="y2iqfc"/>
          <w:rFonts w:eastAsiaTheme="majorEastAsia" w:cs="Arial"/>
          <w:sz w:val="20"/>
          <w:szCs w:val="20"/>
        </w:rPr>
      </w:pPr>
      <w:r w:rsidRPr="00391182">
        <w:rPr>
          <w:rFonts w:cs="Arial"/>
          <w:sz w:val="20"/>
          <w:szCs w:val="20"/>
        </w:rPr>
        <w:t xml:space="preserve">Za </w:t>
      </w:r>
      <w:proofErr w:type="spellStart"/>
      <w:r w:rsidRPr="00391182">
        <w:rPr>
          <w:rFonts w:cs="Arial"/>
          <w:sz w:val="20"/>
          <w:szCs w:val="20"/>
        </w:rPr>
        <w:t>slučaj</w:t>
      </w:r>
      <w:proofErr w:type="spellEnd"/>
      <w:r w:rsidRPr="00391182">
        <w:rPr>
          <w:rFonts w:cs="Arial"/>
          <w:sz w:val="20"/>
          <w:szCs w:val="20"/>
        </w:rPr>
        <w:t xml:space="preserve"> </w:t>
      </w:r>
      <w:proofErr w:type="spellStart"/>
      <w:r w:rsidRPr="00391182">
        <w:rPr>
          <w:rFonts w:cs="Arial"/>
          <w:sz w:val="20"/>
          <w:szCs w:val="20"/>
        </w:rPr>
        <w:t>neispunjavanja</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saglasne</w:t>
      </w:r>
      <w:proofErr w:type="spellEnd"/>
      <w:r w:rsidRPr="00391182">
        <w:rPr>
          <w:rFonts w:cs="Arial"/>
          <w:sz w:val="20"/>
          <w:szCs w:val="20"/>
        </w:rPr>
        <w:t xml:space="preserve"> da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Style w:val="y2iqfc"/>
          <w:rFonts w:eastAsiaTheme="majorEastAsia" w:cs="Arial"/>
          <w:sz w:val="20"/>
          <w:szCs w:val="20"/>
        </w:rPr>
        <w:t xml:space="preserve"> Zakupodavcu </w:t>
      </w:r>
      <w:proofErr w:type="spellStart"/>
      <w:r w:rsidRPr="00391182">
        <w:rPr>
          <w:rStyle w:val="y2iqfc"/>
          <w:rFonts w:eastAsiaTheme="majorEastAsia" w:cs="Arial"/>
          <w:sz w:val="20"/>
          <w:szCs w:val="20"/>
        </w:rPr>
        <w:t>isplaćivati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novčane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kazne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kako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slijedi</w:t>
      </w:r>
      <w:proofErr w:type="spellEnd"/>
      <w:r w:rsidRPr="00391182">
        <w:rPr>
          <w:rStyle w:val="y2iqfc"/>
          <w:rFonts w:eastAsiaTheme="majorEastAsia" w:cs="Arial"/>
          <w:sz w:val="20"/>
          <w:szCs w:val="20"/>
        </w:rPr>
        <w:t>:</w:t>
      </w:r>
    </w:p>
    <w:p w14:paraId="21BF2AAC"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Zakupodavac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zbog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nemara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bude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morao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izvršiti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renoviranja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troškovi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cjelokupnog</w:t>
      </w:r>
      <w:proofErr w:type="spellEnd"/>
      <w:r w:rsidRPr="00391182">
        <w:rPr>
          <w:rStyle w:val="y2iqfc"/>
          <w:rFonts w:eastAsiaTheme="majorEastAsia" w:cs="Arial"/>
          <w:sz w:val="20"/>
          <w:szCs w:val="20"/>
        </w:rPr>
        <w:t xml:space="preserve"> rada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materijala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druge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naknade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potrebne</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obavljanje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takvog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posla</w:t>
      </w:r>
      <w:proofErr w:type="spellEnd"/>
      <w:r w:rsidRPr="00391182">
        <w:rPr>
          <w:rStyle w:val="y2iqfc"/>
          <w:rFonts w:eastAsiaTheme="majorEastAsia" w:cs="Arial"/>
          <w:sz w:val="20"/>
          <w:szCs w:val="20"/>
        </w:rPr>
        <w:t xml:space="preserve">, plus 50% </w:t>
      </w:r>
      <w:proofErr w:type="spellStart"/>
      <w:r w:rsidRPr="00391182">
        <w:rPr>
          <w:rStyle w:val="y2iqfc"/>
          <w:rFonts w:eastAsiaTheme="majorEastAsia" w:cs="Arial"/>
          <w:sz w:val="20"/>
          <w:szCs w:val="20"/>
        </w:rPr>
        <w:t>od</w:t>
      </w:r>
      <w:proofErr w:type="spellEnd"/>
      <w:r w:rsidRPr="00391182">
        <w:rPr>
          <w:rStyle w:val="y2iqfc"/>
          <w:rFonts w:eastAsiaTheme="majorEastAsia" w:cs="Arial"/>
          <w:sz w:val="20"/>
          <w:szCs w:val="20"/>
        </w:rPr>
        <w:t xml:space="preserve"> toga za </w:t>
      </w:r>
      <w:proofErr w:type="spellStart"/>
      <w:r w:rsidRPr="00391182">
        <w:rPr>
          <w:rStyle w:val="y2iqfc"/>
          <w:rFonts w:eastAsiaTheme="majorEastAsia" w:cs="Arial"/>
          <w:sz w:val="20"/>
          <w:szCs w:val="20"/>
        </w:rPr>
        <w:t>troškove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administracije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biće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fakturisani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će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cijelosti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doznačiti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uplate</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Zakupodavcu</w:t>
      </w:r>
      <w:proofErr w:type="spellEnd"/>
      <w:r w:rsidRPr="00391182">
        <w:rPr>
          <w:rStyle w:val="y2iqfc"/>
          <w:rFonts w:eastAsiaTheme="majorEastAsia" w:cs="Arial"/>
          <w:sz w:val="20"/>
          <w:szCs w:val="20"/>
        </w:rPr>
        <w:t>;</w:t>
      </w:r>
      <w:proofErr w:type="gramEnd"/>
    </w:p>
    <w:p w14:paraId="3DD4D510"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da </w:t>
      </w:r>
      <w:proofErr w:type="spellStart"/>
      <w:r w:rsidRPr="00391182">
        <w:rPr>
          <w:rStyle w:val="y2iqfc"/>
          <w:rFonts w:eastAsiaTheme="majorEastAsia" w:cs="Arial"/>
          <w:sz w:val="20"/>
          <w:szCs w:val="20"/>
        </w:rPr>
        <w:t>Zakupac</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svojim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radnjama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propuštanjima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ugrozi</w:t>
      </w:r>
      <w:proofErr w:type="spellEnd"/>
      <w:r w:rsidRPr="00391182">
        <w:rPr>
          <w:rStyle w:val="y2iqfc"/>
          <w:rFonts w:eastAsiaTheme="majorEastAsia" w:cs="Arial"/>
          <w:sz w:val="20"/>
          <w:szCs w:val="20"/>
        </w:rPr>
        <w:t xml:space="preserve">, </w:t>
      </w:r>
      <w:proofErr w:type="spellStart"/>
      <w:r w:rsidRPr="00391182">
        <w:rPr>
          <w:rFonts w:cs="Arial"/>
          <w:sz w:val="20"/>
          <w:szCs w:val="20"/>
        </w:rPr>
        <w:t>poništi</w:t>
      </w:r>
      <w:proofErr w:type="spellEnd"/>
      <w:r w:rsidRPr="00391182">
        <w:rPr>
          <w:rFonts w:cs="Arial"/>
          <w:sz w:val="20"/>
          <w:szCs w:val="20"/>
        </w:rPr>
        <w:t xml:space="preserve">, </w:t>
      </w:r>
      <w:proofErr w:type="spellStart"/>
      <w:r w:rsidRPr="00391182">
        <w:rPr>
          <w:rFonts w:cs="Arial"/>
          <w:sz w:val="20"/>
          <w:szCs w:val="20"/>
        </w:rPr>
        <w:t>suspenduje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poveća</w:t>
      </w:r>
      <w:proofErr w:type="spellEnd"/>
      <w:r w:rsidRPr="00391182">
        <w:rPr>
          <w:rFonts w:cs="Arial"/>
          <w:sz w:val="20"/>
          <w:szCs w:val="20"/>
        </w:rPr>
        <w:t xml:space="preserve"> </w:t>
      </w:r>
      <w:proofErr w:type="spellStart"/>
      <w:r w:rsidRPr="00391182">
        <w:rPr>
          <w:rFonts w:cs="Arial"/>
          <w:sz w:val="20"/>
          <w:szCs w:val="20"/>
        </w:rPr>
        <w:t>stopu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police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pokriva</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objekte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aerodrom</w:t>
      </w:r>
      <w:proofErr w:type="spellEnd"/>
      <w:r w:rsidRPr="00391182">
        <w:rPr>
          <w:rFonts w:cs="Arial"/>
          <w:sz w:val="20"/>
          <w:szCs w:val="20"/>
        </w:rPr>
        <w:t xml:space="preserve"> u </w:t>
      </w:r>
      <w:proofErr w:type="spellStart"/>
      <w:r w:rsidRPr="00391182">
        <w:rPr>
          <w:rFonts w:cs="Arial"/>
          <w:sz w:val="20"/>
          <w:szCs w:val="20"/>
        </w:rPr>
        <w:t>cjelini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platiti</w:t>
      </w:r>
      <w:proofErr w:type="spellEnd"/>
      <w:r w:rsidRPr="00391182">
        <w:rPr>
          <w:rFonts w:cs="Arial"/>
          <w:sz w:val="20"/>
          <w:szCs w:val="20"/>
        </w:rPr>
        <w:t xml:space="preserve"> </w:t>
      </w:r>
      <w:proofErr w:type="spellStart"/>
      <w:r w:rsidRPr="00391182">
        <w:rPr>
          <w:rFonts w:cs="Arial"/>
          <w:sz w:val="20"/>
          <w:szCs w:val="20"/>
        </w:rPr>
        <w:t>dio</w:t>
      </w:r>
      <w:proofErr w:type="spellEnd"/>
      <w:r w:rsidRPr="00391182">
        <w:rPr>
          <w:rFonts w:cs="Arial"/>
          <w:sz w:val="20"/>
          <w:szCs w:val="20"/>
        </w:rPr>
        <w:t xml:space="preserve"> </w:t>
      </w:r>
      <w:proofErr w:type="spellStart"/>
      <w:r w:rsidRPr="00391182">
        <w:rPr>
          <w:rFonts w:cs="Arial"/>
          <w:sz w:val="20"/>
          <w:szCs w:val="20"/>
        </w:rPr>
        <w:t>premije</w:t>
      </w:r>
      <w:proofErr w:type="spellEnd"/>
      <w:r w:rsidRPr="00391182">
        <w:rPr>
          <w:rFonts w:cs="Arial"/>
          <w:sz w:val="20"/>
          <w:szCs w:val="20"/>
        </w:rPr>
        <w:t xml:space="preserv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naplaćene</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Style w:val="y2iqfc"/>
          <w:rFonts w:eastAsiaTheme="majorEastAsia" w:cs="Arial"/>
          <w:sz w:val="20"/>
          <w:szCs w:val="20"/>
        </w:rPr>
        <w:t>.</w:t>
      </w:r>
    </w:p>
    <w:p w14:paraId="28FE92B7" w14:textId="77777777" w:rsidR="00391182" w:rsidRPr="00391182" w:rsidRDefault="00391182" w:rsidP="00391182">
      <w:pPr>
        <w:pStyle w:val="ListParagraph"/>
        <w:numPr>
          <w:ilvl w:val="0"/>
          <w:numId w:val="20"/>
        </w:numPr>
        <w:jc w:val="both"/>
        <w:rPr>
          <w:rStyle w:val="y2iqfc"/>
          <w:rFonts w:eastAsiaTheme="majorEastAsia" w:cs="Arial"/>
          <w:sz w:val="20"/>
          <w:szCs w:val="20"/>
        </w:rPr>
      </w:pP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slučaju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evidentiranih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postupanja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definisanih</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sekciji</w:t>
      </w:r>
      <w:proofErr w:type="spellEnd"/>
      <w:r w:rsidRPr="00391182">
        <w:rPr>
          <w:rStyle w:val="y2iqfc"/>
          <w:rFonts w:eastAsiaTheme="majorEastAsia" w:cs="Arial"/>
          <w:sz w:val="20"/>
          <w:szCs w:val="20"/>
        </w:rPr>
        <w:t xml:space="preserve"> 7. </w:t>
      </w:r>
      <w:proofErr w:type="spellStart"/>
      <w:r w:rsidRPr="00391182">
        <w:rPr>
          <w:rStyle w:val="y2iqfc"/>
          <w:rFonts w:eastAsiaTheme="majorEastAsia" w:cs="Arial"/>
          <w:sz w:val="20"/>
          <w:szCs w:val="20"/>
        </w:rPr>
        <w:t>Kazne</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zakupce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Cjenovnika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komplementarnih</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usluga</w:t>
      </w:r>
      <w:proofErr w:type="spellEnd"/>
      <w:r w:rsidRPr="00391182">
        <w:rPr>
          <w:rStyle w:val="y2iqfc"/>
          <w:rFonts w:eastAsiaTheme="majorEastAsia" w:cs="Arial"/>
          <w:sz w:val="20"/>
          <w:szCs w:val="20"/>
        </w:rPr>
        <w:t xml:space="preserve"> - o </w:t>
      </w:r>
      <w:proofErr w:type="spellStart"/>
      <w:r w:rsidRPr="00391182">
        <w:rPr>
          <w:rStyle w:val="y2iqfc"/>
          <w:rFonts w:eastAsiaTheme="majorEastAsia" w:cs="Arial"/>
          <w:sz w:val="20"/>
          <w:szCs w:val="20"/>
        </w:rPr>
        <w:t>čemu</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predstavnik</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Zakupodavca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pisanim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putem</w:t>
      </w:r>
      <w:proofErr w:type="spellEnd"/>
      <w:r w:rsidRPr="00391182">
        <w:rPr>
          <w:rStyle w:val="y2iqfc"/>
          <w:rFonts w:eastAsiaTheme="majorEastAsia" w:cs="Arial"/>
          <w:sz w:val="20"/>
          <w:szCs w:val="20"/>
        </w:rPr>
        <w:t xml:space="preserve"> (e-mail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dopis</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informiše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Zakupca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ako</w:t>
      </w:r>
      <w:proofErr w:type="spellEnd"/>
      <w:r w:rsidRPr="00391182">
        <w:rPr>
          <w:rStyle w:val="y2iqfc"/>
          <w:rFonts w:eastAsiaTheme="majorEastAsia" w:cs="Arial"/>
          <w:sz w:val="20"/>
          <w:szCs w:val="20"/>
        </w:rPr>
        <w:t xml:space="preserve"> Zakupac </w:t>
      </w:r>
      <w:proofErr w:type="spellStart"/>
      <w:r w:rsidRPr="00391182">
        <w:rPr>
          <w:rStyle w:val="y2iqfc"/>
          <w:rFonts w:eastAsiaTheme="majorEastAsia" w:cs="Arial"/>
          <w:sz w:val="20"/>
          <w:szCs w:val="20"/>
        </w:rPr>
        <w:t>propusti</w:t>
      </w:r>
      <w:proofErr w:type="spellEnd"/>
      <w:r w:rsidRPr="00391182">
        <w:rPr>
          <w:rStyle w:val="y2iqfc"/>
          <w:rFonts w:eastAsiaTheme="majorEastAsia" w:cs="Arial"/>
          <w:sz w:val="20"/>
          <w:szCs w:val="20"/>
        </w:rPr>
        <w:t xml:space="preserve"> da u </w:t>
      </w:r>
      <w:proofErr w:type="spellStart"/>
      <w:r w:rsidRPr="00391182">
        <w:rPr>
          <w:rStyle w:val="y2iqfc"/>
          <w:rFonts w:eastAsiaTheme="majorEastAsia" w:cs="Arial"/>
          <w:sz w:val="20"/>
          <w:szCs w:val="20"/>
        </w:rPr>
        <w:t>datim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rokovima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otkloni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propust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imaju</w:t>
      </w:r>
      <w:proofErr w:type="spellEnd"/>
      <w:r w:rsidRPr="00391182">
        <w:rPr>
          <w:rStyle w:val="y2iqfc"/>
          <w:rFonts w:eastAsiaTheme="majorEastAsia" w:cs="Arial"/>
          <w:sz w:val="20"/>
          <w:szCs w:val="20"/>
        </w:rPr>
        <w:t xml:space="preserve"> mu se </w:t>
      </w:r>
      <w:proofErr w:type="spellStart"/>
      <w:r w:rsidRPr="00391182">
        <w:rPr>
          <w:rStyle w:val="y2iqfc"/>
          <w:rFonts w:eastAsiaTheme="majorEastAsia" w:cs="Arial"/>
          <w:sz w:val="20"/>
          <w:szCs w:val="20"/>
        </w:rPr>
        <w:t>fakturisati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definisani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iznosi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kazni</w:t>
      </w:r>
      <w:proofErr w:type="spellEnd"/>
      <w:r w:rsidRPr="00391182">
        <w:rPr>
          <w:rStyle w:val="y2iqfc"/>
          <w:rFonts w:eastAsiaTheme="majorEastAsia" w:cs="Arial"/>
          <w:sz w:val="20"/>
          <w:szCs w:val="20"/>
        </w:rPr>
        <w:t>.</w:t>
      </w:r>
    </w:p>
    <w:p w14:paraId="494F506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Uplate</w:t>
      </w:r>
      <w:proofErr w:type="spellEnd"/>
      <w:r w:rsidRPr="00391182">
        <w:rPr>
          <w:rFonts w:cs="Arial"/>
          <w:sz w:val="20"/>
          <w:szCs w:val="20"/>
        </w:rPr>
        <w:t xml:space="preserve"> </w:t>
      </w:r>
      <w:proofErr w:type="spellStart"/>
      <w:r w:rsidRPr="00391182">
        <w:rPr>
          <w:rFonts w:cs="Arial"/>
          <w:sz w:val="20"/>
          <w:szCs w:val="20"/>
        </w:rPr>
        <w:t>naprijed</w:t>
      </w:r>
      <w:proofErr w:type="spellEnd"/>
      <w:r w:rsidRPr="00391182">
        <w:rPr>
          <w:rFonts w:cs="Arial"/>
          <w:sz w:val="20"/>
          <w:szCs w:val="20"/>
        </w:rPr>
        <w:t xml:space="preserve"> </w:t>
      </w:r>
      <w:proofErr w:type="spellStart"/>
      <w:r w:rsidRPr="00391182">
        <w:rPr>
          <w:rFonts w:cs="Arial"/>
          <w:sz w:val="20"/>
          <w:szCs w:val="20"/>
        </w:rPr>
        <w:t>navedenih</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kazni</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 xml:space="preserve"> se </w:t>
      </w:r>
      <w:proofErr w:type="spellStart"/>
      <w:r w:rsidRPr="00391182">
        <w:rPr>
          <w:rFonts w:cs="Arial"/>
          <w:sz w:val="20"/>
          <w:szCs w:val="20"/>
        </w:rPr>
        <w:t>obavezuje</w:t>
      </w:r>
      <w:proofErr w:type="spellEnd"/>
      <w:r w:rsidRPr="00391182">
        <w:rPr>
          <w:rFonts w:cs="Arial"/>
          <w:sz w:val="20"/>
          <w:szCs w:val="20"/>
        </w:rPr>
        <w:t xml:space="preserve"> </w:t>
      </w:r>
      <w:proofErr w:type="spellStart"/>
      <w:r w:rsidRPr="00391182">
        <w:rPr>
          <w:rFonts w:cs="Arial"/>
          <w:sz w:val="20"/>
          <w:szCs w:val="20"/>
        </w:rPr>
        <w:t>izvršiti</w:t>
      </w:r>
      <w:proofErr w:type="spellEnd"/>
      <w:r w:rsidRPr="00391182">
        <w:rPr>
          <w:rFonts w:cs="Arial"/>
          <w:sz w:val="20"/>
          <w:szCs w:val="20"/>
        </w:rPr>
        <w:t xml:space="preserve"> </w:t>
      </w:r>
      <w:r w:rsidRPr="00391182">
        <w:rPr>
          <w:rStyle w:val="y2iqfc"/>
          <w:rFonts w:eastAsiaTheme="majorEastAsia" w:cs="Arial"/>
          <w:sz w:val="20"/>
          <w:szCs w:val="20"/>
        </w:rPr>
        <w:t xml:space="preserve">u </w:t>
      </w:r>
      <w:proofErr w:type="spellStart"/>
      <w:r w:rsidRPr="00391182">
        <w:rPr>
          <w:rStyle w:val="y2iqfc"/>
          <w:rFonts w:eastAsiaTheme="majorEastAsia" w:cs="Arial"/>
          <w:sz w:val="20"/>
          <w:szCs w:val="20"/>
        </w:rPr>
        <w:t>roku</w:t>
      </w:r>
      <w:proofErr w:type="spellEnd"/>
      <w:r w:rsidRPr="00391182">
        <w:rPr>
          <w:rStyle w:val="y2iqfc"/>
          <w:rFonts w:eastAsiaTheme="majorEastAsia" w:cs="Arial"/>
          <w:sz w:val="20"/>
          <w:szCs w:val="20"/>
        </w:rPr>
        <w:t xml:space="preserve"> od 10 (</w:t>
      </w:r>
      <w:proofErr w:type="spellStart"/>
      <w:r w:rsidRPr="00391182">
        <w:rPr>
          <w:rStyle w:val="y2iqfc"/>
          <w:rFonts w:eastAsiaTheme="majorEastAsia" w:cs="Arial"/>
          <w:sz w:val="20"/>
          <w:szCs w:val="20"/>
        </w:rPr>
        <w:t>deset</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kalendarskih</w:t>
      </w:r>
      <w:proofErr w:type="spellEnd"/>
      <w:r w:rsidRPr="00391182">
        <w:rPr>
          <w:rStyle w:val="y2iqfc"/>
          <w:rFonts w:eastAsiaTheme="majorEastAsia" w:cs="Arial"/>
          <w:sz w:val="20"/>
          <w:szCs w:val="20"/>
        </w:rPr>
        <w:t xml:space="preserve"> dana od </w:t>
      </w:r>
      <w:proofErr w:type="spellStart"/>
      <w:r w:rsidRPr="00391182">
        <w:rPr>
          <w:rStyle w:val="y2iqfc"/>
          <w:rFonts w:eastAsiaTheme="majorEastAsia" w:cs="Arial"/>
          <w:sz w:val="20"/>
          <w:szCs w:val="20"/>
        </w:rPr>
        <w:t>ispostavljanja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fakture</w:t>
      </w:r>
      <w:proofErr w:type="spellEnd"/>
      <w:r w:rsidRPr="00391182">
        <w:rPr>
          <w:rFonts w:cs="Arial"/>
          <w:sz w:val="20"/>
          <w:szCs w:val="20"/>
        </w:rPr>
        <w:t>.</w:t>
      </w:r>
    </w:p>
    <w:p w14:paraId="02CC0B5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Prednje</w:t>
      </w:r>
      <w:proofErr w:type="spellEnd"/>
      <w:r w:rsidRPr="00391182">
        <w:rPr>
          <w:rFonts w:cs="Arial"/>
          <w:sz w:val="20"/>
          <w:szCs w:val="20"/>
        </w:rPr>
        <w:t xml:space="preserve"> ne </w:t>
      </w:r>
      <w:proofErr w:type="spellStart"/>
      <w:r w:rsidRPr="00391182">
        <w:rPr>
          <w:rFonts w:cs="Arial"/>
          <w:sz w:val="20"/>
          <w:szCs w:val="20"/>
        </w:rPr>
        <w:t>isključuje</w:t>
      </w:r>
      <w:proofErr w:type="spellEnd"/>
      <w:r w:rsidRPr="00391182">
        <w:rPr>
          <w:rFonts w:cs="Arial"/>
          <w:sz w:val="20"/>
          <w:szCs w:val="20"/>
        </w:rPr>
        <w:t xml:space="preserve"> </w:t>
      </w:r>
      <w:proofErr w:type="spellStart"/>
      <w:r w:rsidRPr="00391182">
        <w:rPr>
          <w:rFonts w:cs="Arial"/>
          <w:sz w:val="20"/>
          <w:szCs w:val="20"/>
        </w:rPr>
        <w:t>mogućnost</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da, u </w:t>
      </w:r>
      <w:proofErr w:type="spellStart"/>
      <w:r w:rsidRPr="00391182">
        <w:rPr>
          <w:rFonts w:cs="Arial"/>
          <w:sz w:val="20"/>
          <w:szCs w:val="20"/>
        </w:rPr>
        <w:t>vezi</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članom</w:t>
      </w:r>
      <w:proofErr w:type="spellEnd"/>
      <w:r w:rsidRPr="00391182">
        <w:rPr>
          <w:rFonts w:cs="Arial"/>
          <w:sz w:val="20"/>
          <w:szCs w:val="20"/>
        </w:rPr>
        <w:t xml:space="preserve"> 15.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naprijed</w:t>
      </w:r>
      <w:proofErr w:type="spellEnd"/>
      <w:r w:rsidRPr="00391182">
        <w:rPr>
          <w:rFonts w:cs="Arial"/>
          <w:sz w:val="20"/>
          <w:szCs w:val="20"/>
        </w:rPr>
        <w:t xml:space="preserve"> </w:t>
      </w:r>
      <w:proofErr w:type="spellStart"/>
      <w:r w:rsidRPr="00391182">
        <w:rPr>
          <w:rFonts w:cs="Arial"/>
          <w:sz w:val="20"/>
          <w:szCs w:val="20"/>
        </w:rPr>
        <w:t>navedenih</w:t>
      </w:r>
      <w:proofErr w:type="spellEnd"/>
      <w:r w:rsidRPr="00391182">
        <w:rPr>
          <w:rFonts w:cs="Arial"/>
          <w:sz w:val="20"/>
          <w:szCs w:val="20"/>
        </w:rPr>
        <w:t xml:space="preserve"> </w:t>
      </w:r>
      <w:proofErr w:type="spellStart"/>
      <w:r w:rsidRPr="00391182">
        <w:rPr>
          <w:rFonts w:cs="Arial"/>
          <w:sz w:val="20"/>
          <w:szCs w:val="20"/>
        </w:rPr>
        <w:t>razloga</w:t>
      </w:r>
      <w:proofErr w:type="spellEnd"/>
      <w:r w:rsidRPr="00391182">
        <w:rPr>
          <w:rFonts w:cs="Arial"/>
          <w:sz w:val="20"/>
          <w:szCs w:val="20"/>
        </w:rPr>
        <w:t xml:space="preserve"> </w:t>
      </w:r>
      <w:proofErr w:type="spellStart"/>
      <w:r w:rsidRPr="00391182">
        <w:rPr>
          <w:rFonts w:cs="Arial"/>
          <w:sz w:val="20"/>
          <w:szCs w:val="20"/>
        </w:rPr>
        <w:t>jednostrano</w:t>
      </w:r>
      <w:proofErr w:type="spellEnd"/>
      <w:r w:rsidRPr="00391182">
        <w:rPr>
          <w:rFonts w:cs="Arial"/>
          <w:sz w:val="20"/>
          <w:szCs w:val="20"/>
        </w:rPr>
        <w:t xml:space="preserve"> </w:t>
      </w:r>
      <w:proofErr w:type="spellStart"/>
      <w:r w:rsidRPr="00391182">
        <w:rPr>
          <w:rFonts w:cs="Arial"/>
          <w:sz w:val="20"/>
          <w:szCs w:val="20"/>
        </w:rPr>
        <w:t>raskine</w:t>
      </w:r>
      <w:proofErr w:type="spellEnd"/>
      <w:r w:rsidRPr="00391182">
        <w:rPr>
          <w:rFonts w:cs="Arial"/>
          <w:sz w:val="20"/>
          <w:szCs w:val="20"/>
        </w:rPr>
        <w:t xml:space="preserve"> </w:t>
      </w:r>
      <w:proofErr w:type="spellStart"/>
      <w:r w:rsidRPr="00391182">
        <w:rPr>
          <w:rFonts w:cs="Arial"/>
          <w:sz w:val="20"/>
          <w:szCs w:val="20"/>
        </w:rPr>
        <w:t>ovaj</w:t>
      </w:r>
      <w:proofErr w:type="spellEnd"/>
      <w:r w:rsidRPr="00391182">
        <w:rPr>
          <w:rFonts w:cs="Arial"/>
          <w:sz w:val="20"/>
          <w:szCs w:val="20"/>
        </w:rPr>
        <w:t xml:space="preserve"> Ugovor.  </w:t>
      </w:r>
    </w:p>
    <w:p w14:paraId="68DB9125" w14:textId="77777777" w:rsidR="00391182" w:rsidRPr="00391182" w:rsidRDefault="00391182" w:rsidP="00391182">
      <w:pPr>
        <w:rPr>
          <w:rFonts w:cs="Arial"/>
          <w:b/>
          <w:sz w:val="20"/>
          <w:szCs w:val="20"/>
        </w:rPr>
      </w:pPr>
    </w:p>
    <w:p w14:paraId="4A5C2D68" w14:textId="77777777" w:rsidR="00391182" w:rsidRPr="00391182" w:rsidRDefault="00391182" w:rsidP="00391182">
      <w:pPr>
        <w:rPr>
          <w:rFonts w:cs="Arial"/>
          <w:b/>
          <w:sz w:val="20"/>
          <w:szCs w:val="20"/>
        </w:rPr>
      </w:pPr>
      <w:r w:rsidRPr="00391182">
        <w:rPr>
          <w:rFonts w:cs="Arial"/>
          <w:b/>
          <w:sz w:val="20"/>
          <w:szCs w:val="20"/>
        </w:rPr>
        <w:t>PRESTANAK ZAKUPA</w:t>
      </w:r>
    </w:p>
    <w:p w14:paraId="4D46CE04"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15.</w:t>
      </w:r>
    </w:p>
    <w:p w14:paraId="305A4420"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Načini</w:t>
      </w:r>
      <w:proofErr w:type="spellEnd"/>
      <w:r w:rsidRPr="00391182">
        <w:rPr>
          <w:rFonts w:cs="Arial"/>
          <w:b/>
          <w:sz w:val="20"/>
          <w:szCs w:val="20"/>
        </w:rPr>
        <w:t xml:space="preserve"> </w:t>
      </w:r>
      <w:proofErr w:type="spellStart"/>
      <w:r w:rsidRPr="00391182">
        <w:rPr>
          <w:rFonts w:cs="Arial"/>
          <w:b/>
          <w:sz w:val="20"/>
          <w:szCs w:val="20"/>
        </w:rPr>
        <w:t>prestanka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11F43CD8"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osim</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perioda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koji je </w:t>
      </w:r>
      <w:proofErr w:type="spellStart"/>
      <w:r w:rsidRPr="00391182">
        <w:rPr>
          <w:rFonts w:cs="Arial"/>
          <w:sz w:val="20"/>
          <w:szCs w:val="20"/>
        </w:rPr>
        <w:t>zaključen</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prestati</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njegovim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w:t>
      </w:r>
    </w:p>
    <w:p w14:paraId="61CEED4E"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jednostranim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p>
    <w:p w14:paraId="5A72A413"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jednostranim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proofErr w:type="gramStart"/>
      <w:r w:rsidRPr="00391182">
        <w:rPr>
          <w:rFonts w:cs="Arial"/>
          <w:sz w:val="20"/>
          <w:szCs w:val="20"/>
        </w:rPr>
        <w:t>Zakupodavca</w:t>
      </w:r>
      <w:proofErr w:type="spellEnd"/>
      <w:r w:rsidRPr="00391182">
        <w:rPr>
          <w:rFonts w:cs="Arial"/>
          <w:sz w:val="20"/>
          <w:szCs w:val="20"/>
        </w:rPr>
        <w:t>;</w:t>
      </w:r>
      <w:proofErr w:type="gramEnd"/>
    </w:p>
    <w:p w14:paraId="7B0D4577"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sporazumnim</w:t>
      </w:r>
      <w:proofErr w:type="spellEnd"/>
      <w:r w:rsidRPr="00391182">
        <w:rPr>
          <w:rFonts w:cs="Arial"/>
          <w:sz w:val="20"/>
          <w:szCs w:val="20"/>
        </w:rPr>
        <w:t xml:space="preserve"> </w:t>
      </w:r>
      <w:proofErr w:type="spellStart"/>
      <w:r w:rsidRPr="00391182">
        <w:rPr>
          <w:rFonts w:cs="Arial"/>
          <w:sz w:val="20"/>
          <w:szCs w:val="20"/>
        </w:rPr>
        <w:t>raskidom</w:t>
      </w:r>
      <w:proofErr w:type="spellEnd"/>
      <w:r w:rsidRPr="00391182">
        <w:rPr>
          <w:rFonts w:cs="Arial"/>
          <w:sz w:val="20"/>
          <w:szCs w:val="20"/>
        </w:rPr>
        <w:t xml:space="preserve"> </w:t>
      </w:r>
      <w:proofErr w:type="spellStart"/>
      <w:proofErr w:type="gramStart"/>
      <w:r w:rsidRPr="00391182">
        <w:rPr>
          <w:rFonts w:cs="Arial"/>
          <w:sz w:val="20"/>
          <w:szCs w:val="20"/>
        </w:rPr>
        <w:t>ugovora</w:t>
      </w:r>
      <w:proofErr w:type="spellEnd"/>
      <w:r w:rsidRPr="00391182">
        <w:rPr>
          <w:rFonts w:cs="Arial"/>
          <w:sz w:val="20"/>
          <w:szCs w:val="20"/>
        </w:rPr>
        <w:t>;</w:t>
      </w:r>
      <w:proofErr w:type="gramEnd"/>
    </w:p>
    <w:p w14:paraId="472EDAE5" w14:textId="77777777" w:rsidR="00391182" w:rsidRPr="00391182" w:rsidRDefault="00391182" w:rsidP="00391182">
      <w:pPr>
        <w:pStyle w:val="ListParagraph"/>
        <w:numPr>
          <w:ilvl w:val="0"/>
          <w:numId w:val="23"/>
        </w:numPr>
        <w:jc w:val="both"/>
        <w:rPr>
          <w:rFonts w:cs="Arial"/>
          <w:sz w:val="20"/>
          <w:szCs w:val="20"/>
        </w:rPr>
      </w:pPr>
      <w:proofErr w:type="spellStart"/>
      <w:r w:rsidRPr="00391182">
        <w:rPr>
          <w:rFonts w:cs="Arial"/>
          <w:sz w:val="20"/>
          <w:szCs w:val="20"/>
        </w:rPr>
        <w:t>raskidom</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promjene</w:t>
      </w:r>
      <w:proofErr w:type="spellEnd"/>
      <w:r w:rsidRPr="00391182">
        <w:rPr>
          <w:rFonts w:cs="Arial"/>
          <w:sz w:val="20"/>
          <w:szCs w:val="20"/>
        </w:rPr>
        <w:t xml:space="preserve"> </w:t>
      </w:r>
      <w:proofErr w:type="spellStart"/>
      <w:r w:rsidRPr="00391182">
        <w:rPr>
          <w:rFonts w:cs="Arial"/>
          <w:sz w:val="20"/>
          <w:szCs w:val="20"/>
        </w:rPr>
        <w:t>cjenovnih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w:t>
      </w:r>
    </w:p>
    <w:p w14:paraId="6B9055FC" w14:textId="77777777" w:rsidR="00391182" w:rsidRPr="00391182" w:rsidRDefault="00391182" w:rsidP="00391182">
      <w:pPr>
        <w:jc w:val="both"/>
        <w:rPr>
          <w:rFonts w:cs="Arial"/>
          <w:sz w:val="20"/>
          <w:szCs w:val="20"/>
        </w:rPr>
      </w:pPr>
    </w:p>
    <w:p w14:paraId="1B3F99BD"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16.</w:t>
      </w:r>
    </w:p>
    <w:p w14:paraId="71F99E6E"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Jednostrani</w:t>
      </w:r>
      <w:proofErr w:type="spellEnd"/>
      <w:r w:rsidRPr="00391182">
        <w:rPr>
          <w:rFonts w:cs="Arial"/>
          <w:b/>
          <w:sz w:val="20"/>
          <w:szCs w:val="20"/>
        </w:rPr>
        <w:t xml:space="preserve"> </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w:t>
      </w:r>
      <w:proofErr w:type="spellStart"/>
      <w:r w:rsidRPr="00391182">
        <w:rPr>
          <w:rFonts w:cs="Arial"/>
          <w:b/>
          <w:sz w:val="20"/>
          <w:szCs w:val="20"/>
        </w:rPr>
        <w:t>od</w:t>
      </w:r>
      <w:proofErr w:type="spellEnd"/>
      <w:r w:rsidRPr="00391182">
        <w:rPr>
          <w:rFonts w:cs="Arial"/>
          <w:b/>
          <w:sz w:val="20"/>
          <w:szCs w:val="20"/>
        </w:rPr>
        <w:t xml:space="preserve"> </w:t>
      </w:r>
      <w:proofErr w:type="spellStart"/>
      <w:r w:rsidRPr="00391182">
        <w:rPr>
          <w:rFonts w:cs="Arial"/>
          <w:b/>
          <w:sz w:val="20"/>
          <w:szCs w:val="20"/>
        </w:rPr>
        <w:t>strane</w:t>
      </w:r>
      <w:proofErr w:type="spellEnd"/>
      <w:r w:rsidRPr="00391182">
        <w:rPr>
          <w:rFonts w:cs="Arial"/>
          <w:b/>
          <w:sz w:val="20"/>
          <w:szCs w:val="20"/>
        </w:rPr>
        <w:t xml:space="preserve"> </w:t>
      </w:r>
      <w:proofErr w:type="spellStart"/>
      <w:r w:rsidRPr="00391182">
        <w:rPr>
          <w:rFonts w:cs="Arial"/>
          <w:b/>
          <w:sz w:val="20"/>
          <w:szCs w:val="20"/>
        </w:rPr>
        <w:t>Zakupca</w:t>
      </w:r>
      <w:proofErr w:type="spellEnd"/>
      <w:r w:rsidRPr="00391182">
        <w:rPr>
          <w:rFonts w:cs="Arial"/>
          <w:b/>
          <w:sz w:val="20"/>
          <w:szCs w:val="20"/>
        </w:rPr>
        <w:t>)</w:t>
      </w:r>
    </w:p>
    <w:p w14:paraId="103FD9B3"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s </w:t>
      </w:r>
      <w:proofErr w:type="spellStart"/>
      <w:r w:rsidRPr="00391182">
        <w:rPr>
          <w:rFonts w:cs="Arial"/>
          <w:sz w:val="20"/>
          <w:szCs w:val="20"/>
        </w:rPr>
        <w:t>raskidnim</w:t>
      </w:r>
      <w:proofErr w:type="spellEnd"/>
      <w:r w:rsidRPr="00391182">
        <w:rPr>
          <w:rFonts w:cs="Arial"/>
          <w:sz w:val="20"/>
          <w:szCs w:val="20"/>
        </w:rPr>
        <w:t xml:space="preserve"> </w:t>
      </w:r>
      <w:proofErr w:type="spellStart"/>
      <w:r w:rsidRPr="00391182">
        <w:rPr>
          <w:rFonts w:cs="Arial"/>
          <w:sz w:val="20"/>
          <w:szCs w:val="20"/>
        </w:rPr>
        <w:t>rokom</w:t>
      </w:r>
      <w:proofErr w:type="spellEnd"/>
      <w:r w:rsidRPr="00391182">
        <w:rPr>
          <w:rFonts w:cs="Arial"/>
          <w:sz w:val="20"/>
          <w:szCs w:val="20"/>
        </w:rPr>
        <w:t xml:space="preserve"> od 30 (</w:t>
      </w:r>
      <w:proofErr w:type="spellStart"/>
      <w:r w:rsidRPr="00391182">
        <w:rPr>
          <w:rFonts w:cs="Arial"/>
          <w:sz w:val="20"/>
          <w:szCs w:val="20"/>
        </w:rPr>
        <w:t>trideset</w:t>
      </w:r>
      <w:proofErr w:type="spellEnd"/>
      <w:r w:rsidRPr="00391182">
        <w:rPr>
          <w:rFonts w:cs="Arial"/>
          <w:sz w:val="20"/>
          <w:szCs w:val="20"/>
        </w:rPr>
        <w:t xml:space="preserve">) dana, </w:t>
      </w:r>
      <w:proofErr w:type="spellStart"/>
      <w:r w:rsidRPr="00391182">
        <w:rPr>
          <w:rFonts w:cs="Arial"/>
          <w:sz w:val="20"/>
          <w:szCs w:val="20"/>
        </w:rPr>
        <w:t>ako</w:t>
      </w:r>
      <w:proofErr w:type="spellEnd"/>
      <w:r w:rsidRPr="00391182">
        <w:rPr>
          <w:rFonts w:cs="Arial"/>
          <w:sz w:val="20"/>
          <w:szCs w:val="20"/>
        </w:rPr>
        <w:t xml:space="preserve"> se </w:t>
      </w:r>
      <w:proofErr w:type="spellStart"/>
      <w:r w:rsidRPr="00391182">
        <w:rPr>
          <w:rFonts w:cs="Arial"/>
          <w:sz w:val="20"/>
          <w:szCs w:val="20"/>
        </w:rPr>
        <w:t>dogodi</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više</w:t>
      </w:r>
      <w:proofErr w:type="spellEnd"/>
      <w:r w:rsidRPr="00391182">
        <w:rPr>
          <w:rFonts w:cs="Arial"/>
          <w:sz w:val="20"/>
          <w:szCs w:val="20"/>
        </w:rPr>
        <w:t xml:space="preserve"> od </w:t>
      </w:r>
      <w:proofErr w:type="spellStart"/>
      <w:r w:rsidRPr="00391182">
        <w:rPr>
          <w:rFonts w:cs="Arial"/>
          <w:sz w:val="20"/>
          <w:szCs w:val="20"/>
        </w:rPr>
        <w:t>niženavedenih</w:t>
      </w:r>
      <w:proofErr w:type="spellEnd"/>
      <w:r w:rsidRPr="00391182">
        <w:rPr>
          <w:rFonts w:cs="Arial"/>
          <w:sz w:val="20"/>
          <w:szCs w:val="20"/>
        </w:rPr>
        <w:t xml:space="preserve"> </w:t>
      </w:r>
      <w:proofErr w:type="spellStart"/>
      <w:r w:rsidRPr="00391182">
        <w:rPr>
          <w:rFonts w:cs="Arial"/>
          <w:sz w:val="20"/>
          <w:szCs w:val="20"/>
        </w:rPr>
        <w:t>događaja</w:t>
      </w:r>
      <w:proofErr w:type="spellEnd"/>
      <w:r w:rsidRPr="00391182">
        <w:rPr>
          <w:rFonts w:cs="Arial"/>
          <w:sz w:val="20"/>
          <w:szCs w:val="20"/>
        </w:rPr>
        <w:t xml:space="preserve">, </w:t>
      </w:r>
      <w:proofErr w:type="spellStart"/>
      <w:r w:rsidRPr="00391182">
        <w:rPr>
          <w:rFonts w:cs="Arial"/>
          <w:sz w:val="20"/>
          <w:szCs w:val="20"/>
        </w:rPr>
        <w:t>ali</w:t>
      </w:r>
      <w:proofErr w:type="spellEnd"/>
      <w:r w:rsidRPr="00391182">
        <w:rPr>
          <w:rFonts w:cs="Arial"/>
          <w:sz w:val="20"/>
          <w:szCs w:val="20"/>
        </w:rPr>
        <w:t xml:space="preserve"> </w:t>
      </w:r>
      <w:proofErr w:type="spellStart"/>
      <w:r w:rsidRPr="00391182">
        <w:rPr>
          <w:rFonts w:cs="Arial"/>
          <w:sz w:val="20"/>
          <w:szCs w:val="20"/>
        </w:rPr>
        <w:t>tek</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o </w:t>
      </w:r>
      <w:proofErr w:type="spellStart"/>
      <w:r w:rsidRPr="00391182">
        <w:rPr>
          <w:rFonts w:cs="Arial"/>
          <w:sz w:val="20"/>
          <w:szCs w:val="20"/>
        </w:rPr>
        <w:t>istima</w:t>
      </w:r>
      <w:proofErr w:type="spellEnd"/>
      <w:r w:rsidRPr="00391182">
        <w:rPr>
          <w:rFonts w:cs="Arial"/>
          <w:sz w:val="20"/>
          <w:szCs w:val="20"/>
        </w:rPr>
        <w:t xml:space="preserve"> </w:t>
      </w:r>
      <w:proofErr w:type="spellStart"/>
      <w:r w:rsidRPr="00391182">
        <w:rPr>
          <w:rFonts w:cs="Arial"/>
          <w:sz w:val="20"/>
          <w:szCs w:val="20"/>
        </w:rPr>
        <w:t>pisanim</w:t>
      </w:r>
      <w:proofErr w:type="spellEnd"/>
      <w:r w:rsidRPr="00391182">
        <w:rPr>
          <w:rFonts w:cs="Arial"/>
          <w:sz w:val="20"/>
          <w:szCs w:val="20"/>
        </w:rPr>
        <w:t xml:space="preserve"> </w:t>
      </w:r>
      <w:proofErr w:type="spellStart"/>
      <w:r w:rsidRPr="00391182">
        <w:rPr>
          <w:rFonts w:cs="Arial"/>
          <w:sz w:val="20"/>
          <w:szCs w:val="20"/>
        </w:rPr>
        <w:t>putem</w:t>
      </w:r>
      <w:proofErr w:type="spellEnd"/>
      <w:r w:rsidRPr="00391182">
        <w:rPr>
          <w:rFonts w:cs="Arial"/>
          <w:sz w:val="20"/>
          <w:szCs w:val="20"/>
        </w:rPr>
        <w:t xml:space="preserv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prethodno</w:t>
      </w:r>
      <w:proofErr w:type="spellEnd"/>
      <w:r w:rsidRPr="00391182">
        <w:rPr>
          <w:rFonts w:cs="Arial"/>
          <w:sz w:val="20"/>
          <w:szCs w:val="20"/>
        </w:rPr>
        <w:t xml:space="preserve"> </w:t>
      </w:r>
      <w:proofErr w:type="spellStart"/>
      <w:r w:rsidRPr="00391182">
        <w:rPr>
          <w:rFonts w:cs="Arial"/>
          <w:sz w:val="20"/>
          <w:szCs w:val="20"/>
        </w:rPr>
        <w:t>obaviješten</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Zakupodavca</w:t>
      </w:r>
      <w:proofErr w:type="spellEnd"/>
      <w:r w:rsidRPr="00391182">
        <w:rPr>
          <w:rFonts w:cs="Arial"/>
          <w:sz w:val="20"/>
          <w:szCs w:val="20"/>
        </w:rPr>
        <w:t xml:space="preserve"> 15 (</w:t>
      </w:r>
      <w:proofErr w:type="spellStart"/>
      <w:r w:rsidRPr="00391182">
        <w:rPr>
          <w:rFonts w:cs="Arial"/>
          <w:sz w:val="20"/>
          <w:szCs w:val="20"/>
        </w:rPr>
        <w:t>petnaest</w:t>
      </w:r>
      <w:proofErr w:type="spellEnd"/>
      <w:r w:rsidRPr="00391182">
        <w:rPr>
          <w:rFonts w:cs="Arial"/>
          <w:sz w:val="20"/>
          <w:szCs w:val="20"/>
        </w:rPr>
        <w:t xml:space="preserve">) </w:t>
      </w:r>
      <w:proofErr w:type="spellStart"/>
      <w:r w:rsidRPr="00391182">
        <w:rPr>
          <w:rFonts w:cs="Arial"/>
          <w:sz w:val="20"/>
          <w:szCs w:val="20"/>
        </w:rPr>
        <w:t>kalendarskih</w:t>
      </w:r>
      <w:proofErr w:type="spellEnd"/>
      <w:r w:rsidRPr="00391182">
        <w:rPr>
          <w:rFonts w:cs="Arial"/>
          <w:sz w:val="20"/>
          <w:szCs w:val="20"/>
        </w:rPr>
        <w:t xml:space="preserve"> dana </w:t>
      </w:r>
      <w:proofErr w:type="spellStart"/>
      <w:r w:rsidRPr="00391182">
        <w:rPr>
          <w:rFonts w:cs="Arial"/>
          <w:sz w:val="20"/>
          <w:szCs w:val="20"/>
        </w:rPr>
        <w:t>ranije</w:t>
      </w:r>
      <w:proofErr w:type="spellEnd"/>
      <w:r w:rsidRPr="00391182">
        <w:rPr>
          <w:rFonts w:cs="Arial"/>
          <w:sz w:val="20"/>
          <w:szCs w:val="20"/>
        </w:rPr>
        <w:t xml:space="preserve">, pod </w:t>
      </w:r>
      <w:proofErr w:type="spellStart"/>
      <w:r w:rsidRPr="00391182">
        <w:rPr>
          <w:rFonts w:cs="Arial"/>
          <w:sz w:val="20"/>
          <w:szCs w:val="20"/>
        </w:rPr>
        <w:t>uslovom</w:t>
      </w:r>
      <w:proofErr w:type="spellEnd"/>
      <w:r w:rsidRPr="00391182">
        <w:rPr>
          <w:rFonts w:cs="Arial"/>
          <w:sz w:val="20"/>
          <w:szCs w:val="20"/>
        </w:rPr>
        <w:t xml:space="preserve"> da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nema</w:t>
      </w:r>
      <w:proofErr w:type="spellEnd"/>
      <w:r w:rsidRPr="00391182">
        <w:rPr>
          <w:rFonts w:cs="Arial"/>
          <w:sz w:val="20"/>
          <w:szCs w:val="20"/>
        </w:rPr>
        <w:t xml:space="preserve"> </w:t>
      </w:r>
      <w:proofErr w:type="spellStart"/>
      <w:r w:rsidRPr="00391182">
        <w:rPr>
          <w:rFonts w:cs="Arial"/>
          <w:sz w:val="20"/>
          <w:szCs w:val="20"/>
        </w:rPr>
        <w:t>neizmirenih</w:t>
      </w:r>
      <w:proofErr w:type="spellEnd"/>
      <w:r w:rsidRPr="00391182">
        <w:rPr>
          <w:rFonts w:cs="Arial"/>
          <w:sz w:val="20"/>
          <w:szCs w:val="20"/>
        </w:rPr>
        <w:t xml:space="preserve"> </w:t>
      </w:r>
      <w:proofErr w:type="spellStart"/>
      <w:r w:rsidRPr="00391182">
        <w:rPr>
          <w:rFonts w:cs="Arial"/>
          <w:sz w:val="20"/>
          <w:szCs w:val="20"/>
        </w:rPr>
        <w:t>dugovanja</w:t>
      </w:r>
      <w:proofErr w:type="spellEnd"/>
      <w:r w:rsidRPr="00391182">
        <w:rPr>
          <w:rFonts w:cs="Arial"/>
          <w:sz w:val="20"/>
          <w:szCs w:val="20"/>
        </w:rPr>
        <w:t xml:space="preserve"> </w:t>
      </w:r>
      <w:proofErr w:type="spellStart"/>
      <w:r w:rsidRPr="00391182">
        <w:rPr>
          <w:rFonts w:cs="Arial"/>
          <w:sz w:val="20"/>
          <w:szCs w:val="20"/>
        </w:rPr>
        <w:t>prema</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
    <w:p w14:paraId="7C8F65B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Događaji</w:t>
      </w:r>
      <w:proofErr w:type="spellEnd"/>
      <w:r w:rsidRPr="00391182">
        <w:rPr>
          <w:rFonts w:cs="Arial"/>
          <w:sz w:val="20"/>
          <w:szCs w:val="20"/>
        </w:rPr>
        <w:t xml:space="preserve"> koji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osnov</w:t>
      </w:r>
      <w:proofErr w:type="spellEnd"/>
      <w:r w:rsidRPr="00391182">
        <w:rPr>
          <w:rFonts w:cs="Arial"/>
          <w:sz w:val="20"/>
          <w:szCs w:val="20"/>
        </w:rPr>
        <w:t xml:space="preserve"> za </w:t>
      </w:r>
      <w:proofErr w:type="spellStart"/>
      <w:r w:rsidRPr="00391182">
        <w:rPr>
          <w:rFonts w:cs="Arial"/>
          <w:sz w:val="20"/>
          <w:szCs w:val="20"/>
        </w:rPr>
        <w:t>jednostrani</w:t>
      </w:r>
      <w:proofErr w:type="spellEnd"/>
      <w:r w:rsidRPr="00391182">
        <w:rPr>
          <w:rFonts w:cs="Arial"/>
          <w:sz w:val="20"/>
          <w:szCs w:val="20"/>
        </w:rPr>
        <w:t xml:space="preserve"> </w:t>
      </w:r>
      <w:proofErr w:type="spellStart"/>
      <w:r w:rsidRPr="00391182">
        <w:rPr>
          <w:rFonts w:cs="Arial"/>
          <w:sz w:val="20"/>
          <w:szCs w:val="20"/>
        </w:rPr>
        <w:t>raskid</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su</w:t>
      </w:r>
      <w:proofErr w:type="spellEnd"/>
      <w:r w:rsidRPr="00391182">
        <w:rPr>
          <w:rFonts w:cs="Arial"/>
          <w:sz w:val="20"/>
          <w:szCs w:val="20"/>
        </w:rPr>
        <w:t xml:space="preserve"> </w:t>
      </w:r>
      <w:proofErr w:type="spellStart"/>
      <w:r w:rsidRPr="00391182">
        <w:rPr>
          <w:rFonts w:cs="Arial"/>
          <w:sz w:val="20"/>
          <w:szCs w:val="20"/>
        </w:rPr>
        <w:t>sljedeći</w:t>
      </w:r>
      <w:proofErr w:type="spellEnd"/>
      <w:r w:rsidRPr="00391182">
        <w:rPr>
          <w:rFonts w:cs="Arial"/>
          <w:sz w:val="20"/>
          <w:szCs w:val="20"/>
        </w:rPr>
        <w:t xml:space="preserve">: </w:t>
      </w:r>
    </w:p>
    <w:p w14:paraId="243D23F3" w14:textId="77777777" w:rsidR="00391182" w:rsidRPr="00391182" w:rsidRDefault="00391182" w:rsidP="00FD5939">
      <w:pPr>
        <w:pStyle w:val="ListParagraph"/>
        <w:numPr>
          <w:ilvl w:val="0"/>
          <w:numId w:val="41"/>
        </w:numPr>
        <w:jc w:val="both"/>
        <w:rPr>
          <w:rFonts w:cs="Arial"/>
          <w:sz w:val="20"/>
          <w:szCs w:val="20"/>
        </w:rPr>
      </w:pPr>
      <w:proofErr w:type="spellStart"/>
      <w:r w:rsidRPr="00391182">
        <w:rPr>
          <w:rFonts w:cs="Arial"/>
          <w:sz w:val="20"/>
          <w:szCs w:val="20"/>
        </w:rPr>
        <w:t>napuštanje</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avio</w:t>
      </w:r>
      <w:proofErr w:type="spellEnd"/>
      <w:r w:rsidRPr="00391182">
        <w:rPr>
          <w:rFonts w:cs="Arial"/>
          <w:sz w:val="20"/>
          <w:szCs w:val="20"/>
        </w:rPr>
        <w:t xml:space="preserve"> </w:t>
      </w:r>
      <w:proofErr w:type="spellStart"/>
      <w:r w:rsidRPr="00391182">
        <w:rPr>
          <w:rFonts w:cs="Arial"/>
          <w:sz w:val="20"/>
          <w:szCs w:val="20"/>
        </w:rPr>
        <w:t>terminala</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trajno</w:t>
      </w:r>
      <w:proofErr w:type="spellEnd"/>
      <w:r w:rsidRPr="00391182">
        <w:rPr>
          <w:rFonts w:cs="Arial"/>
          <w:sz w:val="20"/>
          <w:szCs w:val="20"/>
        </w:rPr>
        <w:t xml:space="preserve"> </w:t>
      </w:r>
      <w:proofErr w:type="spellStart"/>
      <w:r w:rsidRPr="00391182">
        <w:rPr>
          <w:rFonts w:cs="Arial"/>
          <w:sz w:val="20"/>
          <w:szCs w:val="20"/>
        </w:rPr>
        <w:t>uklanjanje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putničkih</w:t>
      </w:r>
      <w:proofErr w:type="spellEnd"/>
      <w:r w:rsidRPr="00391182">
        <w:rPr>
          <w:rFonts w:cs="Arial"/>
          <w:sz w:val="20"/>
          <w:szCs w:val="20"/>
        </w:rPr>
        <w:t xml:space="preserve"> </w:t>
      </w:r>
      <w:proofErr w:type="spellStart"/>
      <w:r w:rsidRPr="00391182">
        <w:rPr>
          <w:rFonts w:cs="Arial"/>
          <w:sz w:val="20"/>
          <w:szCs w:val="20"/>
        </w:rPr>
        <w:t>avio</w:t>
      </w:r>
      <w:proofErr w:type="spellEnd"/>
      <w:r w:rsidRPr="00391182">
        <w:rPr>
          <w:rFonts w:cs="Arial"/>
          <w:sz w:val="20"/>
          <w:szCs w:val="20"/>
        </w:rPr>
        <w:t xml:space="preserve"> </w:t>
      </w:r>
      <w:proofErr w:type="spellStart"/>
      <w:r w:rsidRPr="00391182">
        <w:rPr>
          <w:rFonts w:cs="Arial"/>
          <w:sz w:val="20"/>
          <w:szCs w:val="20"/>
        </w:rPr>
        <w:t>usluga</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duže</w:t>
      </w:r>
      <w:proofErr w:type="spellEnd"/>
      <w:r w:rsidRPr="00391182">
        <w:rPr>
          <w:rFonts w:cs="Arial"/>
          <w:sz w:val="20"/>
          <w:szCs w:val="20"/>
        </w:rPr>
        <w:t xml:space="preserve"> od 15 (</w:t>
      </w:r>
      <w:proofErr w:type="spellStart"/>
      <w:r w:rsidRPr="00391182">
        <w:rPr>
          <w:rFonts w:cs="Arial"/>
          <w:sz w:val="20"/>
          <w:szCs w:val="20"/>
        </w:rPr>
        <w:t>petnaest</w:t>
      </w:r>
      <w:proofErr w:type="spellEnd"/>
      <w:r w:rsidRPr="00391182">
        <w:rPr>
          <w:rFonts w:cs="Arial"/>
          <w:sz w:val="20"/>
          <w:szCs w:val="20"/>
        </w:rPr>
        <w:t xml:space="preserve">) </w:t>
      </w:r>
      <w:proofErr w:type="spellStart"/>
      <w:r w:rsidRPr="00391182">
        <w:rPr>
          <w:rFonts w:cs="Arial"/>
          <w:sz w:val="20"/>
          <w:szCs w:val="20"/>
        </w:rPr>
        <w:t>kalendarskih</w:t>
      </w:r>
      <w:proofErr w:type="spellEnd"/>
      <w:r w:rsidRPr="00391182">
        <w:rPr>
          <w:rFonts w:cs="Arial"/>
          <w:sz w:val="20"/>
          <w:szCs w:val="20"/>
        </w:rPr>
        <w:t xml:space="preserve"> </w:t>
      </w:r>
      <w:proofErr w:type="gramStart"/>
      <w:r w:rsidRPr="00391182">
        <w:rPr>
          <w:rFonts w:cs="Arial"/>
          <w:sz w:val="20"/>
          <w:szCs w:val="20"/>
        </w:rPr>
        <w:t>dana;</w:t>
      </w:r>
      <w:proofErr w:type="gramEnd"/>
    </w:p>
    <w:p w14:paraId="5898E370" w14:textId="77777777" w:rsidR="00391182" w:rsidRPr="00391182" w:rsidRDefault="00391182" w:rsidP="00FD5939">
      <w:pPr>
        <w:pStyle w:val="ListParagraph"/>
        <w:numPr>
          <w:ilvl w:val="0"/>
          <w:numId w:val="41"/>
        </w:numPr>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organ </w:t>
      </w:r>
      <w:proofErr w:type="spellStart"/>
      <w:r w:rsidRPr="00391182">
        <w:rPr>
          <w:rFonts w:cs="Arial"/>
          <w:sz w:val="20"/>
          <w:szCs w:val="20"/>
        </w:rPr>
        <w:t>nadležan</w:t>
      </w:r>
      <w:proofErr w:type="spellEnd"/>
      <w:r w:rsidRPr="00391182">
        <w:rPr>
          <w:rFonts w:cs="Arial"/>
          <w:sz w:val="20"/>
          <w:szCs w:val="20"/>
        </w:rPr>
        <w:t xml:space="preserve"> za </w:t>
      </w:r>
      <w:proofErr w:type="spellStart"/>
      <w:r w:rsidRPr="00391182">
        <w:rPr>
          <w:rFonts w:cs="Arial"/>
          <w:sz w:val="20"/>
          <w:szCs w:val="20"/>
        </w:rPr>
        <w:t>funkcionisanje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kontrolu</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značajno</w:t>
      </w:r>
      <w:proofErr w:type="spellEnd"/>
      <w:r w:rsidRPr="00391182">
        <w:rPr>
          <w:rFonts w:cs="Arial"/>
          <w:sz w:val="20"/>
          <w:szCs w:val="20"/>
        </w:rPr>
        <w:t xml:space="preserve"> </w:t>
      </w:r>
      <w:proofErr w:type="spellStart"/>
      <w:r w:rsidRPr="00391182">
        <w:rPr>
          <w:rFonts w:cs="Arial"/>
          <w:sz w:val="20"/>
          <w:szCs w:val="20"/>
        </w:rPr>
        <w:t>ograniči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da </w:t>
      </w:r>
      <w:proofErr w:type="spellStart"/>
      <w:r w:rsidRPr="00391182">
        <w:rPr>
          <w:rFonts w:cs="Arial"/>
          <w:sz w:val="20"/>
          <w:szCs w:val="20"/>
        </w:rPr>
        <w:t>obavlja</w:t>
      </w:r>
      <w:proofErr w:type="spellEnd"/>
      <w:r w:rsidRPr="00391182">
        <w:rPr>
          <w:rFonts w:cs="Arial"/>
          <w:sz w:val="20"/>
          <w:szCs w:val="20"/>
        </w:rPr>
        <w:t xml:space="preserve"> </w:t>
      </w:r>
      <w:proofErr w:type="spellStart"/>
      <w:r w:rsidRPr="00391182">
        <w:rPr>
          <w:rFonts w:cs="Arial"/>
          <w:sz w:val="20"/>
          <w:szCs w:val="20"/>
        </w:rPr>
        <w:t>svoju</w:t>
      </w:r>
      <w:proofErr w:type="spellEnd"/>
      <w:r w:rsidRPr="00391182">
        <w:rPr>
          <w:rFonts w:cs="Arial"/>
          <w:sz w:val="20"/>
          <w:szCs w:val="20"/>
        </w:rPr>
        <w:t xml:space="preserve"> </w:t>
      </w:r>
      <w:proofErr w:type="spellStart"/>
      <w:r w:rsidRPr="00391182">
        <w:rPr>
          <w:rFonts w:cs="Arial"/>
          <w:sz w:val="20"/>
          <w:szCs w:val="20"/>
        </w:rPr>
        <w:t>djelatnost</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od </w:t>
      </w:r>
      <w:proofErr w:type="spellStart"/>
      <w:r w:rsidRPr="00391182">
        <w:rPr>
          <w:rFonts w:cs="Arial"/>
          <w:sz w:val="20"/>
          <w:szCs w:val="20"/>
        </w:rPr>
        <w:t>najmanje</w:t>
      </w:r>
      <w:proofErr w:type="spellEnd"/>
      <w:r w:rsidRPr="00391182">
        <w:rPr>
          <w:rFonts w:cs="Arial"/>
          <w:sz w:val="20"/>
          <w:szCs w:val="20"/>
        </w:rPr>
        <w:t xml:space="preserve"> 15 (</w:t>
      </w:r>
      <w:proofErr w:type="spellStart"/>
      <w:r w:rsidRPr="00391182">
        <w:rPr>
          <w:rFonts w:cs="Arial"/>
          <w:sz w:val="20"/>
          <w:szCs w:val="20"/>
        </w:rPr>
        <w:t>petnaest</w:t>
      </w:r>
      <w:proofErr w:type="spellEnd"/>
      <w:r w:rsidRPr="00391182">
        <w:rPr>
          <w:rFonts w:cs="Arial"/>
          <w:sz w:val="20"/>
          <w:szCs w:val="20"/>
        </w:rPr>
        <w:t xml:space="preserve">) </w:t>
      </w:r>
      <w:proofErr w:type="spellStart"/>
      <w:r w:rsidRPr="00391182">
        <w:rPr>
          <w:rFonts w:cs="Arial"/>
          <w:sz w:val="20"/>
          <w:szCs w:val="20"/>
        </w:rPr>
        <w:t>kalendarskih</w:t>
      </w:r>
      <w:proofErr w:type="spellEnd"/>
      <w:r w:rsidRPr="00391182">
        <w:rPr>
          <w:rFonts w:cs="Arial"/>
          <w:sz w:val="20"/>
          <w:szCs w:val="20"/>
        </w:rPr>
        <w:t xml:space="preserve"> </w:t>
      </w:r>
      <w:proofErr w:type="gramStart"/>
      <w:r w:rsidRPr="00391182">
        <w:rPr>
          <w:rFonts w:cs="Arial"/>
          <w:sz w:val="20"/>
          <w:szCs w:val="20"/>
        </w:rPr>
        <w:t>dana;</w:t>
      </w:r>
      <w:proofErr w:type="gramEnd"/>
    </w:p>
    <w:p w14:paraId="7C5A286F" w14:textId="77777777" w:rsidR="00391182" w:rsidRPr="00391182" w:rsidRDefault="00391182" w:rsidP="00FD5939">
      <w:pPr>
        <w:pStyle w:val="ListParagraph"/>
        <w:numPr>
          <w:ilvl w:val="0"/>
          <w:numId w:val="41"/>
        </w:numPr>
        <w:jc w:val="both"/>
        <w:rPr>
          <w:rFonts w:cs="Arial"/>
          <w:sz w:val="20"/>
          <w:szCs w:val="20"/>
        </w:rPr>
      </w:pPr>
      <w:proofErr w:type="spellStart"/>
      <w:r w:rsidRPr="00391182">
        <w:rPr>
          <w:rFonts w:cs="Arial"/>
          <w:sz w:val="20"/>
          <w:szCs w:val="20"/>
        </w:rPr>
        <w:t>izdavanja</w:t>
      </w:r>
      <w:proofErr w:type="spellEnd"/>
      <w:r w:rsidRPr="00391182">
        <w:rPr>
          <w:rFonts w:cs="Arial"/>
          <w:sz w:val="20"/>
          <w:szCs w:val="20"/>
        </w:rPr>
        <w:t xml:space="preserve"> </w:t>
      </w:r>
      <w:proofErr w:type="spellStart"/>
      <w:r w:rsidRPr="00391182">
        <w:rPr>
          <w:rFonts w:cs="Arial"/>
          <w:sz w:val="20"/>
          <w:szCs w:val="20"/>
        </w:rPr>
        <w:t>zabrane</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nadležnog</w:t>
      </w:r>
      <w:proofErr w:type="spellEnd"/>
      <w:r w:rsidRPr="00391182">
        <w:rPr>
          <w:rFonts w:cs="Arial"/>
          <w:sz w:val="20"/>
          <w:szCs w:val="20"/>
        </w:rPr>
        <w:t xml:space="preserve"> </w:t>
      </w:r>
      <w:proofErr w:type="spellStart"/>
      <w:r w:rsidRPr="00391182">
        <w:rPr>
          <w:rFonts w:cs="Arial"/>
          <w:sz w:val="20"/>
          <w:szCs w:val="20"/>
        </w:rPr>
        <w:t>suda</w:t>
      </w:r>
      <w:proofErr w:type="spellEnd"/>
      <w:r w:rsidRPr="00391182">
        <w:rPr>
          <w:rFonts w:cs="Arial"/>
          <w:sz w:val="20"/>
          <w:szCs w:val="20"/>
        </w:rPr>
        <w:t xml:space="preserve"> za </w:t>
      </w:r>
      <w:proofErr w:type="spellStart"/>
      <w:r w:rsidRPr="00391182">
        <w:rPr>
          <w:rFonts w:cs="Arial"/>
          <w:sz w:val="20"/>
          <w:szCs w:val="20"/>
        </w:rPr>
        <w:t>korištenje</w:t>
      </w:r>
      <w:proofErr w:type="spellEnd"/>
      <w:r w:rsidRPr="00391182">
        <w:rPr>
          <w:rFonts w:cs="Arial"/>
          <w:sz w:val="20"/>
          <w:szCs w:val="20"/>
        </w:rPr>
        <w:t xml:space="preserve"> </w:t>
      </w:r>
      <w:proofErr w:type="spellStart"/>
      <w:r w:rsidRPr="00391182">
        <w:rPr>
          <w:rFonts w:cs="Arial"/>
          <w:sz w:val="20"/>
          <w:szCs w:val="20"/>
        </w:rPr>
        <w:t>aerodroma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takav</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da se </w:t>
      </w:r>
      <w:proofErr w:type="spellStart"/>
      <w:r w:rsidRPr="00391182">
        <w:rPr>
          <w:rFonts w:cs="Arial"/>
          <w:sz w:val="20"/>
          <w:szCs w:val="20"/>
        </w:rPr>
        <w:t>značajno</w:t>
      </w:r>
      <w:proofErr w:type="spellEnd"/>
      <w:r w:rsidRPr="00391182">
        <w:rPr>
          <w:rFonts w:cs="Arial"/>
          <w:sz w:val="20"/>
          <w:szCs w:val="20"/>
        </w:rPr>
        <w:t xml:space="preserve"> </w:t>
      </w:r>
      <w:proofErr w:type="spellStart"/>
      <w:r w:rsidRPr="00391182">
        <w:rPr>
          <w:rFonts w:cs="Arial"/>
          <w:sz w:val="20"/>
          <w:szCs w:val="20"/>
        </w:rPr>
        <w:t>ograniči</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u </w:t>
      </w:r>
      <w:proofErr w:type="spellStart"/>
      <w:r w:rsidRPr="00391182">
        <w:rPr>
          <w:rFonts w:cs="Arial"/>
          <w:sz w:val="20"/>
          <w:szCs w:val="20"/>
        </w:rPr>
        <w:t>obavljanju</w:t>
      </w:r>
      <w:proofErr w:type="spellEnd"/>
      <w:r w:rsidRPr="00391182">
        <w:rPr>
          <w:rFonts w:cs="Arial"/>
          <w:sz w:val="20"/>
          <w:szCs w:val="20"/>
        </w:rPr>
        <w:t xml:space="preserve"> </w:t>
      </w:r>
      <w:proofErr w:type="spellStart"/>
      <w:r w:rsidRPr="00391182">
        <w:rPr>
          <w:rFonts w:cs="Arial"/>
          <w:sz w:val="20"/>
          <w:szCs w:val="20"/>
        </w:rPr>
        <w:t>svojih</w:t>
      </w:r>
      <w:proofErr w:type="spellEnd"/>
      <w:r w:rsidRPr="00391182">
        <w:rPr>
          <w:rFonts w:cs="Arial"/>
          <w:sz w:val="20"/>
          <w:szCs w:val="20"/>
        </w:rPr>
        <w:t xml:space="preserve"> </w:t>
      </w:r>
      <w:proofErr w:type="spellStart"/>
      <w:r w:rsidRPr="00391182">
        <w:rPr>
          <w:rFonts w:cs="Arial"/>
          <w:sz w:val="20"/>
          <w:szCs w:val="20"/>
        </w:rPr>
        <w:t>poslova</w:t>
      </w:r>
      <w:proofErr w:type="spellEnd"/>
      <w:r w:rsidRPr="00391182">
        <w:rPr>
          <w:rFonts w:cs="Arial"/>
          <w:sz w:val="20"/>
          <w:szCs w:val="20"/>
        </w:rPr>
        <w:t>.</w:t>
      </w:r>
    </w:p>
    <w:p w14:paraId="29CE27FB"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također</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bez </w:t>
      </w:r>
      <w:proofErr w:type="spellStart"/>
      <w:r w:rsidRPr="00391182">
        <w:rPr>
          <w:rFonts w:cs="Arial"/>
          <w:sz w:val="20"/>
          <w:szCs w:val="20"/>
        </w:rPr>
        <w:t>posebnog</w:t>
      </w:r>
      <w:proofErr w:type="spellEnd"/>
      <w:r w:rsidRPr="00391182">
        <w:rPr>
          <w:rFonts w:cs="Arial"/>
          <w:sz w:val="20"/>
          <w:szCs w:val="20"/>
        </w:rPr>
        <w:t xml:space="preserve"> </w:t>
      </w:r>
      <w:proofErr w:type="spellStart"/>
      <w:r w:rsidRPr="00391182">
        <w:rPr>
          <w:rFonts w:cs="Arial"/>
          <w:sz w:val="20"/>
          <w:szCs w:val="20"/>
        </w:rPr>
        <w:t>obrazloženja</w:t>
      </w:r>
      <w:proofErr w:type="spellEnd"/>
      <w:r w:rsidRPr="00391182">
        <w:rPr>
          <w:rFonts w:cs="Arial"/>
          <w:sz w:val="20"/>
          <w:szCs w:val="20"/>
        </w:rPr>
        <w:t xml:space="preserve">. U </w:t>
      </w:r>
      <w:proofErr w:type="spellStart"/>
      <w:r w:rsidRPr="00391182">
        <w:rPr>
          <w:rFonts w:cs="Arial"/>
          <w:sz w:val="20"/>
          <w:szCs w:val="20"/>
        </w:rPr>
        <w:t>ovom</w:t>
      </w:r>
      <w:proofErr w:type="spellEnd"/>
      <w:r w:rsidRPr="00391182">
        <w:rPr>
          <w:rFonts w:cs="Arial"/>
          <w:sz w:val="20"/>
          <w:szCs w:val="20"/>
        </w:rPr>
        <w:t xml:space="preserve">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raskidni</w:t>
      </w:r>
      <w:proofErr w:type="spellEnd"/>
      <w:r w:rsidRPr="00391182">
        <w:rPr>
          <w:rFonts w:cs="Arial"/>
          <w:sz w:val="20"/>
          <w:szCs w:val="20"/>
        </w:rPr>
        <w:t xml:space="preserve"> </w:t>
      </w:r>
      <w:proofErr w:type="spellStart"/>
      <w:r w:rsidRPr="00391182">
        <w:rPr>
          <w:rFonts w:cs="Arial"/>
          <w:sz w:val="20"/>
          <w:szCs w:val="20"/>
        </w:rPr>
        <w:t>rok</w:t>
      </w:r>
      <w:proofErr w:type="spellEnd"/>
      <w:r w:rsidRPr="00391182">
        <w:rPr>
          <w:rFonts w:cs="Arial"/>
          <w:sz w:val="20"/>
          <w:szCs w:val="20"/>
        </w:rPr>
        <w:t xml:space="preserve"> je </w:t>
      </w:r>
      <w:proofErr w:type="spellStart"/>
      <w:r w:rsidRPr="00391182">
        <w:rPr>
          <w:rFonts w:cs="Arial"/>
          <w:sz w:val="20"/>
          <w:szCs w:val="20"/>
        </w:rPr>
        <w:t>minimalno</w:t>
      </w:r>
      <w:proofErr w:type="spellEnd"/>
      <w:r w:rsidRPr="00391182">
        <w:rPr>
          <w:rFonts w:cs="Arial"/>
          <w:sz w:val="20"/>
          <w:szCs w:val="20"/>
        </w:rPr>
        <w:t xml:space="preserve"> 3 (tri) </w:t>
      </w:r>
      <w:proofErr w:type="spellStart"/>
      <w:r w:rsidRPr="00391182">
        <w:rPr>
          <w:rFonts w:cs="Arial"/>
          <w:sz w:val="20"/>
          <w:szCs w:val="20"/>
        </w:rPr>
        <w:t>mjeseca</w:t>
      </w:r>
      <w:proofErr w:type="spellEnd"/>
      <w:r w:rsidRPr="00391182">
        <w:rPr>
          <w:rFonts w:cs="Arial"/>
          <w:sz w:val="20"/>
          <w:szCs w:val="20"/>
        </w:rPr>
        <w:t xml:space="preserve">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poštivanje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važećih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w:t>
      </w:r>
    </w:p>
    <w:p w14:paraId="64E0932F"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Nepoštivanje</w:t>
      </w:r>
      <w:proofErr w:type="spellEnd"/>
      <w:r w:rsidRPr="00391182">
        <w:rPr>
          <w:rFonts w:cs="Arial"/>
          <w:sz w:val="20"/>
          <w:szCs w:val="20"/>
        </w:rPr>
        <w:t xml:space="preserve"> </w:t>
      </w:r>
      <w:proofErr w:type="spellStart"/>
      <w:r w:rsidRPr="00391182">
        <w:rPr>
          <w:rFonts w:cs="Arial"/>
          <w:sz w:val="20"/>
          <w:szCs w:val="20"/>
        </w:rPr>
        <w:t>navedenog</w:t>
      </w:r>
      <w:proofErr w:type="spellEnd"/>
      <w:r w:rsidRPr="00391182">
        <w:rPr>
          <w:rFonts w:cs="Arial"/>
          <w:sz w:val="20"/>
          <w:szCs w:val="20"/>
        </w:rPr>
        <w:t xml:space="preserve">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prethodnog</w:t>
      </w:r>
      <w:proofErr w:type="spellEnd"/>
      <w:r w:rsidRPr="00391182">
        <w:rPr>
          <w:rFonts w:cs="Arial"/>
          <w:sz w:val="20"/>
          <w:szCs w:val="20"/>
        </w:rPr>
        <w:t xml:space="preserve"> </w:t>
      </w:r>
      <w:proofErr w:type="spellStart"/>
      <w:r w:rsidRPr="00391182">
        <w:rPr>
          <w:rFonts w:cs="Arial"/>
          <w:sz w:val="20"/>
          <w:szCs w:val="20"/>
        </w:rPr>
        <w:t>stava</w:t>
      </w:r>
      <w:proofErr w:type="spellEnd"/>
      <w:r w:rsidRPr="00391182">
        <w:rPr>
          <w:rFonts w:cs="Arial"/>
          <w:sz w:val="20"/>
          <w:szCs w:val="20"/>
        </w:rPr>
        <w:t xml:space="preserve"> </w:t>
      </w:r>
      <w:proofErr w:type="spellStart"/>
      <w:r w:rsidRPr="00391182">
        <w:rPr>
          <w:rFonts w:cs="Arial"/>
          <w:sz w:val="20"/>
          <w:szCs w:val="20"/>
        </w:rPr>
        <w:t>rezultirat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zadržavanjem</w:t>
      </w:r>
      <w:proofErr w:type="spellEnd"/>
      <w:r w:rsidRPr="00391182">
        <w:rPr>
          <w:rFonts w:cs="Arial"/>
          <w:sz w:val="20"/>
          <w:szCs w:val="20"/>
        </w:rPr>
        <w:t xml:space="preserve"> </w:t>
      </w:r>
      <w:proofErr w:type="spellStart"/>
      <w:r w:rsidRPr="00391182">
        <w:rPr>
          <w:rFonts w:cs="Arial"/>
          <w:sz w:val="20"/>
          <w:szCs w:val="20"/>
        </w:rPr>
        <w:t>uplaćenog</w:t>
      </w:r>
      <w:proofErr w:type="spellEnd"/>
      <w:r w:rsidRPr="00391182">
        <w:rPr>
          <w:rFonts w:cs="Arial"/>
          <w:sz w:val="20"/>
          <w:szCs w:val="20"/>
        </w:rPr>
        <w:t xml:space="preserve"> </w:t>
      </w:r>
      <w:proofErr w:type="spellStart"/>
      <w:r w:rsidRPr="00391182">
        <w:rPr>
          <w:rFonts w:cs="Arial"/>
          <w:sz w:val="20"/>
          <w:szCs w:val="20"/>
        </w:rPr>
        <w:t>depozita</w:t>
      </w:r>
      <w:proofErr w:type="spellEnd"/>
      <w:r w:rsidRPr="00391182">
        <w:rPr>
          <w:rFonts w:cs="Arial"/>
          <w:sz w:val="20"/>
          <w:szCs w:val="20"/>
        </w:rPr>
        <w:t>.</w:t>
      </w:r>
    </w:p>
    <w:p w14:paraId="167B6B76" w14:textId="77777777" w:rsidR="00391182" w:rsidRPr="00391182" w:rsidRDefault="00391182" w:rsidP="00391182">
      <w:pPr>
        <w:rPr>
          <w:rFonts w:cs="Arial"/>
          <w:b/>
          <w:sz w:val="20"/>
          <w:szCs w:val="20"/>
        </w:rPr>
      </w:pPr>
    </w:p>
    <w:p w14:paraId="17D64B3C"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17.</w:t>
      </w:r>
    </w:p>
    <w:p w14:paraId="13110D93"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Jednostrani</w:t>
      </w:r>
      <w:proofErr w:type="spellEnd"/>
      <w:r w:rsidRPr="00391182">
        <w:rPr>
          <w:rFonts w:cs="Arial"/>
          <w:b/>
          <w:sz w:val="20"/>
          <w:szCs w:val="20"/>
        </w:rPr>
        <w:t xml:space="preserve"> </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w:t>
      </w:r>
      <w:proofErr w:type="spellStart"/>
      <w:r w:rsidRPr="00391182">
        <w:rPr>
          <w:rFonts w:cs="Arial"/>
          <w:b/>
          <w:sz w:val="20"/>
          <w:szCs w:val="20"/>
        </w:rPr>
        <w:t>od</w:t>
      </w:r>
      <w:proofErr w:type="spellEnd"/>
      <w:r w:rsidRPr="00391182">
        <w:rPr>
          <w:rFonts w:cs="Arial"/>
          <w:b/>
          <w:sz w:val="20"/>
          <w:szCs w:val="20"/>
        </w:rPr>
        <w:t xml:space="preserve"> </w:t>
      </w:r>
      <w:proofErr w:type="spellStart"/>
      <w:r w:rsidRPr="00391182">
        <w:rPr>
          <w:rFonts w:cs="Arial"/>
          <w:b/>
          <w:sz w:val="20"/>
          <w:szCs w:val="20"/>
        </w:rPr>
        <w:t>strane</w:t>
      </w:r>
      <w:proofErr w:type="spellEnd"/>
      <w:r w:rsidRPr="00391182">
        <w:rPr>
          <w:rFonts w:cs="Arial"/>
          <w:b/>
          <w:sz w:val="20"/>
          <w:szCs w:val="20"/>
        </w:rPr>
        <w:t xml:space="preserve"> </w:t>
      </w:r>
      <w:proofErr w:type="spellStart"/>
      <w:r w:rsidRPr="00391182">
        <w:rPr>
          <w:rFonts w:cs="Arial"/>
          <w:b/>
          <w:sz w:val="20"/>
          <w:szCs w:val="20"/>
        </w:rPr>
        <w:t>Zakupodavca</w:t>
      </w:r>
      <w:proofErr w:type="spellEnd"/>
      <w:r w:rsidRPr="00391182">
        <w:rPr>
          <w:rFonts w:cs="Arial"/>
          <w:b/>
          <w:sz w:val="20"/>
          <w:szCs w:val="20"/>
        </w:rPr>
        <w:t>)</w:t>
      </w:r>
    </w:p>
    <w:p w14:paraId="10426C8A" w14:textId="77777777" w:rsidR="00391182" w:rsidRPr="00391182" w:rsidRDefault="00391182" w:rsidP="00391182">
      <w:pPr>
        <w:ind w:firstLine="720"/>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bez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w:t>
      </w:r>
      <w:proofErr w:type="spellStart"/>
      <w:r w:rsidRPr="00391182">
        <w:rPr>
          <w:rFonts w:cs="Arial"/>
          <w:sz w:val="20"/>
          <w:szCs w:val="20"/>
        </w:rPr>
        <w:t>zbog</w:t>
      </w:r>
      <w:proofErr w:type="spellEnd"/>
      <w:r w:rsidRPr="00391182">
        <w:rPr>
          <w:rFonts w:cs="Arial"/>
          <w:sz w:val="20"/>
          <w:szCs w:val="20"/>
        </w:rPr>
        <w:t xml:space="preserve"> </w:t>
      </w:r>
      <w:proofErr w:type="spellStart"/>
      <w:r w:rsidRPr="00391182">
        <w:rPr>
          <w:rFonts w:cs="Arial"/>
          <w:sz w:val="20"/>
          <w:szCs w:val="20"/>
        </w:rPr>
        <w:t>kršenja</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poslije</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r w:rsidRPr="00391182">
        <w:rPr>
          <w:rFonts w:cs="Arial"/>
          <w:sz w:val="20"/>
          <w:szCs w:val="20"/>
        </w:rPr>
        <w:t>opomene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dodatnog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za </w:t>
      </w:r>
      <w:proofErr w:type="spellStart"/>
      <w:r w:rsidRPr="00391182">
        <w:rPr>
          <w:rFonts w:cs="Arial"/>
          <w:sz w:val="20"/>
          <w:szCs w:val="20"/>
        </w:rPr>
        <w:t>ispunjenje</w:t>
      </w:r>
      <w:proofErr w:type="spellEnd"/>
      <w:r w:rsidRPr="00391182">
        <w:rPr>
          <w:rFonts w:cs="Arial"/>
          <w:sz w:val="20"/>
          <w:szCs w:val="20"/>
        </w:rPr>
        <w:t xml:space="preserve"> </w:t>
      </w:r>
      <w:proofErr w:type="spellStart"/>
      <w:r w:rsidRPr="00391182">
        <w:rPr>
          <w:rFonts w:cs="Arial"/>
          <w:sz w:val="20"/>
          <w:szCs w:val="20"/>
        </w:rPr>
        <w:t>Zakupac</w:t>
      </w:r>
      <w:proofErr w:type="spellEnd"/>
      <w:r w:rsidRPr="00391182">
        <w:rPr>
          <w:rFonts w:cs="Arial"/>
          <w:sz w:val="20"/>
          <w:szCs w:val="20"/>
        </w:rPr>
        <w:t>:</w:t>
      </w:r>
    </w:p>
    <w:p w14:paraId="5F4A9D15" w14:textId="77777777" w:rsidR="00391182" w:rsidRPr="00391182" w:rsidRDefault="00391182" w:rsidP="00FD5939">
      <w:pPr>
        <w:pStyle w:val="ListParagraph"/>
        <w:numPr>
          <w:ilvl w:val="0"/>
          <w:numId w:val="46"/>
        </w:numPr>
        <w:jc w:val="both"/>
        <w:rPr>
          <w:rFonts w:cs="Arial"/>
          <w:sz w:val="20"/>
          <w:szCs w:val="20"/>
        </w:rPr>
      </w:pPr>
      <w:bookmarkStart w:id="113" w:name="_Hlk200368236"/>
      <w:r w:rsidRPr="00391182">
        <w:rPr>
          <w:rFonts w:eastAsiaTheme="majorEastAsia" w:cs="Arial"/>
          <w:b/>
          <w:bCs/>
          <w:i/>
          <w:iCs/>
          <w:sz w:val="20"/>
          <w:szCs w:val="20"/>
        </w:rPr>
        <w:lastRenderedPageBreak/>
        <w:t xml:space="preserve">ne </w:t>
      </w:r>
      <w:proofErr w:type="spellStart"/>
      <w:r w:rsidRPr="00391182">
        <w:rPr>
          <w:rFonts w:eastAsiaTheme="majorEastAsia" w:cs="Arial"/>
          <w:b/>
          <w:bCs/>
          <w:i/>
          <w:iCs/>
          <w:sz w:val="20"/>
          <w:szCs w:val="20"/>
        </w:rPr>
        <w:t>uplati</w:t>
      </w:r>
      <w:proofErr w:type="spellEnd"/>
      <w:r w:rsidRPr="00391182">
        <w:rPr>
          <w:rFonts w:eastAsiaTheme="majorEastAsia" w:cs="Arial"/>
          <w:b/>
          <w:bCs/>
          <w:i/>
          <w:iCs/>
          <w:sz w:val="20"/>
          <w:szCs w:val="20"/>
        </w:rPr>
        <w:t xml:space="preserve"> </w:t>
      </w:r>
      <w:proofErr w:type="spellStart"/>
      <w:r w:rsidRPr="00391182">
        <w:rPr>
          <w:rFonts w:cs="Arial"/>
          <w:b/>
          <w:bCs/>
          <w:i/>
          <w:iCs/>
          <w:sz w:val="20"/>
          <w:szCs w:val="20"/>
        </w:rPr>
        <w:t>Zakupodavcu</w:t>
      </w:r>
      <w:proofErr w:type="spellEnd"/>
      <w:r w:rsidRPr="00391182">
        <w:rPr>
          <w:rFonts w:cs="Arial"/>
          <w:b/>
          <w:bCs/>
          <w:i/>
          <w:iCs/>
          <w:sz w:val="20"/>
          <w:szCs w:val="20"/>
        </w:rPr>
        <w:t xml:space="preserve"> </w:t>
      </w:r>
      <w:proofErr w:type="spellStart"/>
      <w:r w:rsidRPr="00391182">
        <w:rPr>
          <w:rFonts w:cs="Arial"/>
          <w:b/>
          <w:bCs/>
          <w:i/>
          <w:iCs/>
          <w:sz w:val="20"/>
          <w:szCs w:val="20"/>
        </w:rPr>
        <w:t>depozit</w:t>
      </w:r>
      <w:proofErr w:type="spellEnd"/>
      <w:r w:rsidRPr="00391182">
        <w:rPr>
          <w:rFonts w:cs="Arial"/>
          <w:b/>
          <w:bCs/>
          <w:i/>
          <w:iCs/>
          <w:sz w:val="20"/>
          <w:szCs w:val="20"/>
        </w:rPr>
        <w:t xml:space="preserve"> / ne </w:t>
      </w:r>
      <w:proofErr w:type="spellStart"/>
      <w:r w:rsidRPr="00391182">
        <w:rPr>
          <w:rFonts w:cs="Arial"/>
          <w:b/>
          <w:bCs/>
          <w:i/>
          <w:iCs/>
          <w:sz w:val="20"/>
          <w:szCs w:val="20"/>
        </w:rPr>
        <w:t>dostavi</w:t>
      </w:r>
      <w:proofErr w:type="spellEnd"/>
      <w:r w:rsidRPr="00391182">
        <w:rPr>
          <w:rFonts w:cs="Arial"/>
          <w:b/>
          <w:bCs/>
          <w:i/>
          <w:iCs/>
          <w:sz w:val="20"/>
          <w:szCs w:val="20"/>
        </w:rPr>
        <w:t xml:space="preserve"> </w:t>
      </w:r>
      <w:proofErr w:type="spellStart"/>
      <w:r w:rsidRPr="00391182">
        <w:rPr>
          <w:rFonts w:cs="Arial"/>
          <w:b/>
          <w:bCs/>
          <w:i/>
          <w:iCs/>
          <w:sz w:val="20"/>
          <w:szCs w:val="20"/>
        </w:rPr>
        <w:t>Zakupodavcu</w:t>
      </w:r>
      <w:proofErr w:type="spellEnd"/>
      <w:r w:rsidRPr="00391182">
        <w:rPr>
          <w:rFonts w:cs="Arial"/>
          <w:b/>
          <w:bCs/>
          <w:i/>
          <w:iCs/>
          <w:sz w:val="20"/>
          <w:szCs w:val="20"/>
        </w:rPr>
        <w:t xml:space="preserve"> </w:t>
      </w:r>
      <w:proofErr w:type="spellStart"/>
      <w:r w:rsidRPr="00391182">
        <w:rPr>
          <w:rFonts w:cs="Arial"/>
          <w:b/>
          <w:bCs/>
          <w:i/>
          <w:iCs/>
          <w:sz w:val="20"/>
          <w:szCs w:val="20"/>
        </w:rPr>
        <w:t>bankarsku</w:t>
      </w:r>
      <w:proofErr w:type="spellEnd"/>
      <w:r w:rsidRPr="00391182">
        <w:rPr>
          <w:rFonts w:cs="Arial"/>
          <w:b/>
          <w:bCs/>
          <w:i/>
          <w:iCs/>
          <w:sz w:val="20"/>
          <w:szCs w:val="20"/>
        </w:rPr>
        <w:t xml:space="preserve"> </w:t>
      </w:r>
      <w:proofErr w:type="spellStart"/>
      <w:r w:rsidRPr="00391182">
        <w:rPr>
          <w:rFonts w:cs="Arial"/>
          <w:b/>
          <w:bCs/>
          <w:i/>
          <w:iCs/>
          <w:sz w:val="20"/>
          <w:szCs w:val="20"/>
        </w:rPr>
        <w:t>garanciju</w:t>
      </w:r>
      <w:proofErr w:type="spellEnd"/>
      <w:r w:rsidRPr="00391182">
        <w:rPr>
          <w:rFonts w:cs="Arial"/>
          <w:b/>
          <w:bCs/>
          <w:i/>
          <w:iCs/>
          <w:sz w:val="20"/>
          <w:szCs w:val="20"/>
        </w:rPr>
        <w:t xml:space="preserve"> (</w:t>
      </w:r>
      <w:proofErr w:type="spellStart"/>
      <w:r w:rsidRPr="00391182">
        <w:rPr>
          <w:rFonts w:cs="Arial"/>
          <w:b/>
          <w:bCs/>
          <w:i/>
          <w:iCs/>
          <w:sz w:val="20"/>
          <w:szCs w:val="20"/>
        </w:rPr>
        <w:t>odabrati</w:t>
      </w:r>
      <w:proofErr w:type="spellEnd"/>
      <w:r w:rsidRPr="00391182">
        <w:rPr>
          <w:rFonts w:cs="Arial"/>
          <w:b/>
          <w:bCs/>
          <w:i/>
          <w:iCs/>
          <w:sz w:val="20"/>
          <w:szCs w:val="20"/>
        </w:rPr>
        <w:t xml:space="preserve"> </w:t>
      </w:r>
      <w:proofErr w:type="spellStart"/>
      <w:r w:rsidRPr="00391182">
        <w:rPr>
          <w:rFonts w:cs="Arial"/>
          <w:b/>
          <w:bCs/>
          <w:i/>
          <w:iCs/>
          <w:sz w:val="20"/>
          <w:szCs w:val="20"/>
        </w:rPr>
        <w:t>primjenjivo</w:t>
      </w:r>
      <w:proofErr w:type="spellEnd"/>
      <w:r w:rsidRPr="00391182">
        <w:rPr>
          <w:rFonts w:cs="Arial"/>
          <w:b/>
          <w:bCs/>
          <w:i/>
          <w:iCs/>
          <w:sz w:val="20"/>
          <w:szCs w:val="20"/>
        </w:rPr>
        <w:t>)</w:t>
      </w:r>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čl</w:t>
      </w:r>
      <w:proofErr w:type="spellEnd"/>
      <w:r w:rsidRPr="00391182">
        <w:rPr>
          <w:rFonts w:cs="Arial"/>
          <w:sz w:val="20"/>
          <w:szCs w:val="20"/>
        </w:rPr>
        <w:t xml:space="preserve">. 10. </w:t>
      </w:r>
      <w:proofErr w:type="spellStart"/>
      <w:r w:rsidRPr="00391182">
        <w:rPr>
          <w:rFonts w:cs="Arial"/>
          <w:sz w:val="20"/>
          <w:szCs w:val="20"/>
        </w:rPr>
        <w:t>ovog</w:t>
      </w:r>
      <w:proofErr w:type="spellEnd"/>
      <w:r w:rsidRPr="00391182">
        <w:rPr>
          <w:rFonts w:cs="Arial"/>
          <w:sz w:val="20"/>
          <w:szCs w:val="20"/>
        </w:rPr>
        <w:t xml:space="preserve"> </w:t>
      </w:r>
      <w:proofErr w:type="spellStart"/>
      <w:proofErr w:type="gramStart"/>
      <w:r w:rsidRPr="00391182">
        <w:rPr>
          <w:rFonts w:cs="Arial"/>
          <w:sz w:val="20"/>
          <w:szCs w:val="20"/>
        </w:rPr>
        <w:t>Ugovora</w:t>
      </w:r>
      <w:proofErr w:type="spellEnd"/>
      <w:r w:rsidRPr="00391182">
        <w:rPr>
          <w:rFonts w:cs="Arial"/>
          <w:sz w:val="20"/>
          <w:szCs w:val="20"/>
        </w:rPr>
        <w:t>;</w:t>
      </w:r>
      <w:proofErr w:type="gramEnd"/>
    </w:p>
    <w:bookmarkEnd w:id="113"/>
    <w:p w14:paraId="4C791C40" w14:textId="77777777" w:rsidR="00391182" w:rsidRPr="00391182" w:rsidRDefault="00391182" w:rsidP="00FD5939">
      <w:pPr>
        <w:pStyle w:val="ListParagraph"/>
        <w:numPr>
          <w:ilvl w:val="0"/>
          <w:numId w:val="46"/>
        </w:numPr>
        <w:tabs>
          <w:tab w:val="left" w:pos="360"/>
        </w:tabs>
        <w:jc w:val="both"/>
        <w:rPr>
          <w:rFonts w:eastAsiaTheme="majorEastAsia" w:cs="Arial"/>
          <w:sz w:val="20"/>
          <w:szCs w:val="20"/>
        </w:rPr>
      </w:pPr>
      <w:proofErr w:type="spellStart"/>
      <w:r w:rsidRPr="00391182">
        <w:rPr>
          <w:rFonts w:cs="Arial"/>
          <w:sz w:val="20"/>
          <w:szCs w:val="20"/>
        </w:rPr>
        <w:t>obaveze</w:t>
      </w:r>
      <w:proofErr w:type="spellEnd"/>
      <w:r w:rsidRPr="00391182">
        <w:rPr>
          <w:rFonts w:cs="Arial"/>
          <w:sz w:val="20"/>
          <w:szCs w:val="20"/>
        </w:rPr>
        <w:t xml:space="preserve"> u </w:t>
      </w:r>
      <w:proofErr w:type="spellStart"/>
      <w:r w:rsidRPr="00391182">
        <w:rPr>
          <w:rFonts w:cs="Arial"/>
          <w:sz w:val="20"/>
          <w:szCs w:val="20"/>
        </w:rPr>
        <w:t>vezi</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plaćanjima</w:t>
      </w:r>
      <w:proofErr w:type="spellEnd"/>
      <w:r w:rsidRPr="00391182">
        <w:rPr>
          <w:rFonts w:cs="Arial"/>
          <w:sz w:val="20"/>
          <w:szCs w:val="20"/>
        </w:rPr>
        <w:t xml:space="preserve"> </w:t>
      </w:r>
      <w:proofErr w:type="spellStart"/>
      <w:r w:rsidRPr="00391182">
        <w:rPr>
          <w:rFonts w:cs="Arial"/>
          <w:sz w:val="20"/>
          <w:szCs w:val="20"/>
        </w:rPr>
        <w:t>preuzetim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ne </w:t>
      </w:r>
      <w:proofErr w:type="spellStart"/>
      <w:r w:rsidRPr="00391182">
        <w:rPr>
          <w:rFonts w:cs="Arial"/>
          <w:sz w:val="20"/>
          <w:szCs w:val="20"/>
        </w:rPr>
        <w:t>ispunjava</w:t>
      </w:r>
      <w:proofErr w:type="spellEnd"/>
      <w:r w:rsidRPr="00391182">
        <w:rPr>
          <w:rFonts w:cs="Arial"/>
          <w:sz w:val="20"/>
          <w:szCs w:val="20"/>
        </w:rPr>
        <w:t xml:space="preserve"> </w:t>
      </w:r>
      <w:proofErr w:type="spellStart"/>
      <w:r w:rsidRPr="00391182">
        <w:rPr>
          <w:rFonts w:cs="Arial"/>
          <w:sz w:val="20"/>
          <w:szCs w:val="20"/>
        </w:rPr>
        <w:t>uredno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u </w:t>
      </w:r>
      <w:proofErr w:type="spellStart"/>
      <w:r w:rsidRPr="00391182">
        <w:rPr>
          <w:rFonts w:cs="Arial"/>
          <w:sz w:val="20"/>
          <w:szCs w:val="20"/>
        </w:rPr>
        <w:t>rokovima</w:t>
      </w:r>
      <w:proofErr w:type="spellEnd"/>
      <w:r w:rsidRPr="00391182">
        <w:rPr>
          <w:rFonts w:cs="Arial"/>
          <w:sz w:val="20"/>
          <w:szCs w:val="20"/>
        </w:rPr>
        <w:t xml:space="preserve"> </w:t>
      </w:r>
      <w:proofErr w:type="spellStart"/>
      <w:r w:rsidRPr="00391182">
        <w:rPr>
          <w:rFonts w:cs="Arial"/>
          <w:sz w:val="20"/>
          <w:szCs w:val="20"/>
        </w:rPr>
        <w:t>dospjelosti</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ni</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pisane</w:t>
      </w:r>
      <w:proofErr w:type="spellEnd"/>
      <w:r w:rsidRPr="00391182">
        <w:rPr>
          <w:rFonts w:cs="Arial"/>
          <w:sz w:val="20"/>
          <w:szCs w:val="20"/>
        </w:rPr>
        <w:t xml:space="preserve"> </w:t>
      </w:r>
      <w:proofErr w:type="spellStart"/>
      <w:proofErr w:type="gramStart"/>
      <w:r w:rsidRPr="00391182">
        <w:rPr>
          <w:rFonts w:cs="Arial"/>
          <w:sz w:val="20"/>
          <w:szCs w:val="20"/>
        </w:rPr>
        <w:t>opomene</w:t>
      </w:r>
      <w:proofErr w:type="spellEnd"/>
      <w:r w:rsidRPr="00391182">
        <w:rPr>
          <w:rFonts w:cs="Arial"/>
          <w:sz w:val="20"/>
          <w:szCs w:val="20"/>
        </w:rPr>
        <w:t>;</w:t>
      </w:r>
      <w:proofErr w:type="gramEnd"/>
    </w:p>
    <w:p w14:paraId="6F5283FA" w14:textId="7656C09C" w:rsidR="00EC22F3" w:rsidRPr="00EC22F3" w:rsidRDefault="00391182" w:rsidP="00EC22F3">
      <w:pPr>
        <w:pStyle w:val="ListParagraph"/>
        <w:numPr>
          <w:ilvl w:val="0"/>
          <w:numId w:val="46"/>
        </w:numPr>
        <w:tabs>
          <w:tab w:val="left" w:pos="360"/>
        </w:tabs>
        <w:jc w:val="both"/>
        <w:rPr>
          <w:rFonts w:eastAsiaTheme="majorEastAsia" w:cs="Arial"/>
          <w:sz w:val="20"/>
          <w:szCs w:val="20"/>
        </w:rPr>
      </w:pPr>
      <w:r w:rsidRPr="00391182">
        <w:rPr>
          <w:rFonts w:cs="Arial"/>
          <w:sz w:val="20"/>
          <w:szCs w:val="20"/>
        </w:rPr>
        <w:t xml:space="preserve">ne </w:t>
      </w:r>
      <w:proofErr w:type="spellStart"/>
      <w:r w:rsidRPr="00391182">
        <w:rPr>
          <w:rFonts w:cs="Arial"/>
          <w:sz w:val="20"/>
          <w:szCs w:val="20"/>
        </w:rPr>
        <w:t>postupa</w:t>
      </w:r>
      <w:proofErr w:type="spellEnd"/>
      <w:r w:rsidRPr="00391182">
        <w:rPr>
          <w:rFonts w:cs="Arial"/>
          <w:sz w:val="20"/>
          <w:szCs w:val="20"/>
        </w:rPr>
        <w:t xml:space="preserve"> </w:t>
      </w:r>
      <w:proofErr w:type="spellStart"/>
      <w:r w:rsidRPr="00391182">
        <w:rPr>
          <w:rFonts w:cs="Arial"/>
          <w:sz w:val="20"/>
          <w:szCs w:val="20"/>
        </w:rPr>
        <w:t>shodno</w:t>
      </w:r>
      <w:proofErr w:type="spellEnd"/>
      <w:r w:rsidRPr="00391182">
        <w:rPr>
          <w:rFonts w:cs="Arial"/>
          <w:sz w:val="20"/>
          <w:szCs w:val="20"/>
        </w:rPr>
        <w:t xml:space="preserve"> </w:t>
      </w:r>
      <w:proofErr w:type="spellStart"/>
      <w:r w:rsidRPr="00391182">
        <w:rPr>
          <w:rFonts w:cs="Arial"/>
          <w:sz w:val="20"/>
          <w:szCs w:val="20"/>
        </w:rPr>
        <w:t>članu</w:t>
      </w:r>
      <w:proofErr w:type="spellEnd"/>
      <w:r w:rsidRPr="00391182">
        <w:rPr>
          <w:rFonts w:cs="Arial"/>
          <w:sz w:val="20"/>
          <w:szCs w:val="20"/>
        </w:rPr>
        <w:t xml:space="preserve"> 11.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Ostale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proofErr w:type="gramStart"/>
      <w:r w:rsidRPr="00391182">
        <w:rPr>
          <w:rFonts w:cs="Arial"/>
          <w:sz w:val="20"/>
          <w:szCs w:val="20"/>
        </w:rPr>
        <w:t>Zakupca</w:t>
      </w:r>
      <w:proofErr w:type="spellEnd"/>
      <w:r w:rsidRPr="00391182">
        <w:rPr>
          <w:rFonts w:cs="Arial"/>
          <w:sz w:val="20"/>
          <w:szCs w:val="20"/>
        </w:rPr>
        <w:t>“</w:t>
      </w:r>
      <w:proofErr w:type="gramEnd"/>
      <w:r w:rsidRPr="00391182">
        <w:rPr>
          <w:rFonts w:cs="Arial"/>
          <w:sz w:val="20"/>
          <w:szCs w:val="20"/>
        </w:rPr>
        <w:t xml:space="preserve">), a </w:t>
      </w:r>
      <w:proofErr w:type="spellStart"/>
      <w:r w:rsidRPr="00391182">
        <w:rPr>
          <w:rFonts w:cs="Arial"/>
          <w:sz w:val="20"/>
          <w:szCs w:val="20"/>
        </w:rPr>
        <w:t>posebno</w:t>
      </w:r>
      <w:proofErr w:type="spellEnd"/>
      <w:r w:rsidRPr="00391182">
        <w:rPr>
          <w:rFonts w:cs="Arial"/>
          <w:sz w:val="20"/>
          <w:szCs w:val="20"/>
        </w:rPr>
        <w:t xml:space="preserve"> </w:t>
      </w:r>
      <w:proofErr w:type="spellStart"/>
      <w:r w:rsidRPr="00391182">
        <w:rPr>
          <w:rFonts w:cs="Arial"/>
          <w:sz w:val="20"/>
          <w:szCs w:val="20"/>
        </w:rPr>
        <w:t>ako</w:t>
      </w:r>
      <w:proofErr w:type="spellEnd"/>
      <w:r w:rsidRPr="00391182">
        <w:rPr>
          <w:rFonts w:cs="Arial"/>
          <w:sz w:val="20"/>
          <w:szCs w:val="20"/>
        </w:rPr>
        <w:t>:</w:t>
      </w:r>
    </w:p>
    <w:p w14:paraId="1E41FE3B"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proofErr w:type="spellStart"/>
      <w:r w:rsidRPr="00391182">
        <w:rPr>
          <w:rFonts w:cs="Arial"/>
          <w:sz w:val="20"/>
          <w:szCs w:val="20"/>
        </w:rPr>
        <w:t>koristi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protivno</w:t>
      </w:r>
      <w:proofErr w:type="spellEnd"/>
      <w:r w:rsidRPr="00391182">
        <w:rPr>
          <w:rFonts w:cs="Arial"/>
          <w:sz w:val="20"/>
          <w:szCs w:val="20"/>
        </w:rPr>
        <w:t xml:space="preserve"> </w:t>
      </w:r>
      <w:proofErr w:type="spellStart"/>
      <w:r w:rsidRPr="00391182">
        <w:rPr>
          <w:rFonts w:cs="Arial"/>
          <w:sz w:val="20"/>
          <w:szCs w:val="20"/>
        </w:rPr>
        <w:t>Ugovoru</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mu </w:t>
      </w:r>
      <w:proofErr w:type="spellStart"/>
      <w:r w:rsidRPr="00391182">
        <w:rPr>
          <w:rFonts w:cs="Arial"/>
          <w:sz w:val="20"/>
          <w:szCs w:val="20"/>
        </w:rPr>
        <w:t>nanosi</w:t>
      </w:r>
      <w:proofErr w:type="spellEnd"/>
      <w:r w:rsidRPr="00391182">
        <w:rPr>
          <w:rFonts w:cs="Arial"/>
          <w:sz w:val="20"/>
          <w:szCs w:val="20"/>
        </w:rPr>
        <w:t xml:space="preserve"> </w:t>
      </w:r>
      <w:proofErr w:type="spellStart"/>
      <w:r w:rsidRPr="00391182">
        <w:rPr>
          <w:rFonts w:cs="Arial"/>
          <w:sz w:val="20"/>
          <w:szCs w:val="20"/>
        </w:rPr>
        <w:t>znatnu</w:t>
      </w:r>
      <w:proofErr w:type="spellEnd"/>
      <w:r w:rsidRPr="00391182">
        <w:rPr>
          <w:rFonts w:cs="Arial"/>
          <w:sz w:val="20"/>
          <w:szCs w:val="20"/>
        </w:rPr>
        <w:t xml:space="preserve"> </w:t>
      </w:r>
      <w:proofErr w:type="spellStart"/>
      <w:r w:rsidRPr="00391182">
        <w:rPr>
          <w:rFonts w:cs="Arial"/>
          <w:sz w:val="20"/>
          <w:szCs w:val="20"/>
        </w:rPr>
        <w:t>štetu</w:t>
      </w:r>
      <w:proofErr w:type="spellEnd"/>
      <w:r w:rsidRPr="00391182">
        <w:rPr>
          <w:rFonts w:cs="Arial"/>
          <w:sz w:val="20"/>
          <w:szCs w:val="20"/>
        </w:rPr>
        <w:t xml:space="preserve">, </w:t>
      </w:r>
      <w:proofErr w:type="spellStart"/>
      <w:r w:rsidRPr="00391182">
        <w:rPr>
          <w:rFonts w:cs="Arial"/>
          <w:sz w:val="20"/>
          <w:szCs w:val="20"/>
        </w:rPr>
        <w:t>koristeći</w:t>
      </w:r>
      <w:proofErr w:type="spellEnd"/>
      <w:r w:rsidRPr="00391182">
        <w:rPr>
          <w:rFonts w:cs="Arial"/>
          <w:sz w:val="20"/>
          <w:szCs w:val="20"/>
        </w:rPr>
        <w:t xml:space="preserve"> </w:t>
      </w:r>
      <w:proofErr w:type="spellStart"/>
      <w:r w:rsidRPr="00391182">
        <w:rPr>
          <w:rFonts w:cs="Arial"/>
          <w:sz w:val="20"/>
          <w:szCs w:val="20"/>
        </w:rPr>
        <w:t>ih</w:t>
      </w:r>
      <w:proofErr w:type="spellEnd"/>
      <w:r w:rsidRPr="00391182">
        <w:rPr>
          <w:rFonts w:cs="Arial"/>
          <w:sz w:val="20"/>
          <w:szCs w:val="20"/>
        </w:rPr>
        <w:t xml:space="preserve"> bez </w:t>
      </w:r>
      <w:proofErr w:type="spellStart"/>
      <w:r w:rsidRPr="00391182">
        <w:rPr>
          <w:rFonts w:cs="Arial"/>
          <w:sz w:val="20"/>
          <w:szCs w:val="20"/>
        </w:rPr>
        <w:t>dužne</w:t>
      </w:r>
      <w:proofErr w:type="spellEnd"/>
      <w:r w:rsidRPr="00391182">
        <w:rPr>
          <w:rFonts w:cs="Arial"/>
          <w:sz w:val="20"/>
          <w:szCs w:val="20"/>
        </w:rPr>
        <w:t xml:space="preserve"> </w:t>
      </w:r>
      <w:proofErr w:type="spellStart"/>
      <w:proofErr w:type="gramStart"/>
      <w:r w:rsidRPr="00391182">
        <w:rPr>
          <w:rFonts w:cs="Arial"/>
          <w:sz w:val="20"/>
          <w:szCs w:val="20"/>
        </w:rPr>
        <w:t>pažnje</w:t>
      </w:r>
      <w:proofErr w:type="spellEnd"/>
      <w:r w:rsidRPr="00391182">
        <w:rPr>
          <w:rFonts w:cs="Arial"/>
          <w:sz w:val="20"/>
          <w:szCs w:val="20"/>
        </w:rPr>
        <w:t>;</w:t>
      </w:r>
      <w:proofErr w:type="gramEnd"/>
    </w:p>
    <w:p w14:paraId="64C2DB79"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kontinuirano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neprekidno</w:t>
      </w:r>
      <w:proofErr w:type="spellEnd"/>
      <w:r w:rsidRPr="00391182">
        <w:rPr>
          <w:rFonts w:cs="Arial"/>
          <w:sz w:val="20"/>
          <w:szCs w:val="20"/>
        </w:rPr>
        <w:t xml:space="preserve"> </w:t>
      </w:r>
      <w:proofErr w:type="spellStart"/>
      <w:r w:rsidRPr="00391182">
        <w:rPr>
          <w:rFonts w:cs="Arial"/>
          <w:sz w:val="20"/>
          <w:szCs w:val="20"/>
        </w:rPr>
        <w:t>otvoren</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ne </w:t>
      </w:r>
      <w:proofErr w:type="spellStart"/>
      <w:r w:rsidRPr="00391182">
        <w:rPr>
          <w:rFonts w:cs="Arial"/>
          <w:sz w:val="20"/>
          <w:szCs w:val="20"/>
        </w:rPr>
        <w:t>pruža</w:t>
      </w:r>
      <w:proofErr w:type="spellEnd"/>
      <w:r w:rsidRPr="00391182">
        <w:rPr>
          <w:rFonts w:cs="Arial"/>
          <w:sz w:val="20"/>
          <w:szCs w:val="20"/>
        </w:rPr>
        <w:t xml:space="preserve"> </w:t>
      </w:r>
      <w:proofErr w:type="spellStart"/>
      <w:r w:rsidRPr="00391182">
        <w:rPr>
          <w:rFonts w:cs="Arial"/>
          <w:sz w:val="20"/>
          <w:szCs w:val="20"/>
        </w:rPr>
        <w:t>sve</w:t>
      </w:r>
      <w:proofErr w:type="spellEnd"/>
      <w:r w:rsidRPr="00391182">
        <w:rPr>
          <w:rFonts w:cs="Arial"/>
          <w:sz w:val="20"/>
          <w:szCs w:val="20"/>
        </w:rPr>
        <w:t xml:space="preserve"> </w:t>
      </w:r>
      <w:proofErr w:type="spellStart"/>
      <w:r w:rsidRPr="00391182">
        <w:rPr>
          <w:rFonts w:cs="Arial"/>
          <w:sz w:val="20"/>
          <w:szCs w:val="20"/>
        </w:rPr>
        <w:t>usluge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članom</w:t>
      </w:r>
      <w:proofErr w:type="spellEnd"/>
      <w:r w:rsidRPr="00391182">
        <w:rPr>
          <w:rFonts w:cs="Arial"/>
          <w:sz w:val="20"/>
          <w:szCs w:val="20"/>
        </w:rPr>
        <w:t xml:space="preserve"> 12. </w:t>
      </w:r>
      <w:proofErr w:type="spellStart"/>
      <w:r w:rsidRPr="00391182">
        <w:rPr>
          <w:rFonts w:cs="Arial"/>
          <w:sz w:val="20"/>
          <w:szCs w:val="20"/>
        </w:rPr>
        <w:t>tačka</w:t>
      </w:r>
      <w:proofErr w:type="spellEnd"/>
      <w:r w:rsidRPr="00391182">
        <w:rPr>
          <w:rFonts w:cs="Arial"/>
          <w:sz w:val="20"/>
          <w:szCs w:val="20"/>
        </w:rPr>
        <w:t xml:space="preserve"> 8. </w:t>
      </w:r>
      <w:proofErr w:type="spellStart"/>
      <w:r w:rsidRPr="00391182">
        <w:rPr>
          <w:rFonts w:cs="Arial"/>
          <w:sz w:val="20"/>
          <w:szCs w:val="20"/>
        </w:rPr>
        <w:t>alineja</w:t>
      </w:r>
      <w:proofErr w:type="spellEnd"/>
      <w:r w:rsidRPr="00391182">
        <w:rPr>
          <w:rFonts w:cs="Arial"/>
          <w:sz w:val="20"/>
          <w:szCs w:val="20"/>
        </w:rPr>
        <w:t xml:space="preserve"> </w:t>
      </w:r>
      <w:proofErr w:type="spellStart"/>
      <w:proofErr w:type="gramStart"/>
      <w:r w:rsidRPr="00391182">
        <w:rPr>
          <w:rFonts w:cs="Arial"/>
          <w:sz w:val="20"/>
          <w:szCs w:val="20"/>
        </w:rPr>
        <w:t>druga</w:t>
      </w:r>
      <w:proofErr w:type="spellEnd"/>
      <w:r w:rsidRPr="00391182">
        <w:rPr>
          <w:rFonts w:cs="Arial"/>
          <w:sz w:val="20"/>
          <w:szCs w:val="20"/>
        </w:rPr>
        <w:t>;</w:t>
      </w:r>
      <w:proofErr w:type="gramEnd"/>
    </w:p>
    <w:p w14:paraId="226A9A15" w14:textId="77777777" w:rsidR="00391182" w:rsidRPr="00391182" w:rsidRDefault="00391182" w:rsidP="00EC22F3">
      <w:pPr>
        <w:pStyle w:val="ListParagraph"/>
        <w:numPr>
          <w:ilvl w:val="0"/>
          <w:numId w:val="60"/>
        </w:numPr>
        <w:tabs>
          <w:tab w:val="left" w:pos="360"/>
        </w:tabs>
        <w:jc w:val="both"/>
        <w:rPr>
          <w:rStyle w:val="y2iqfc"/>
          <w:rFonts w:eastAsiaTheme="majorEastAsia" w:cs="Arial"/>
          <w:sz w:val="20"/>
          <w:szCs w:val="20"/>
        </w:rPr>
      </w:pPr>
      <w:r w:rsidRPr="00391182">
        <w:rPr>
          <w:rStyle w:val="y2iqfc"/>
          <w:rFonts w:eastAsiaTheme="majorEastAsia" w:cs="Arial"/>
          <w:sz w:val="20"/>
          <w:szCs w:val="20"/>
        </w:rPr>
        <w:t xml:space="preserve">ne </w:t>
      </w:r>
      <w:proofErr w:type="spellStart"/>
      <w:r w:rsidRPr="00391182">
        <w:rPr>
          <w:rStyle w:val="y2iqfc"/>
          <w:rFonts w:eastAsiaTheme="majorEastAsia" w:cs="Arial"/>
          <w:sz w:val="20"/>
          <w:szCs w:val="20"/>
        </w:rPr>
        <w:t>zapošljava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obučava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nadgleda</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usmjerava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raspoređuje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potrebnom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broju</w:t>
      </w:r>
      <w:proofErr w:type="spellEnd"/>
      <w:r w:rsidRPr="00391182">
        <w:rPr>
          <w:rStyle w:val="y2iqfc"/>
          <w:rFonts w:eastAsiaTheme="majorEastAsia" w:cs="Arial"/>
          <w:sz w:val="20"/>
          <w:szCs w:val="20"/>
        </w:rPr>
        <w:t xml:space="preserve"> za </w:t>
      </w:r>
      <w:proofErr w:type="spellStart"/>
      <w:r w:rsidRPr="00391182">
        <w:rPr>
          <w:rStyle w:val="y2iqfc"/>
          <w:rFonts w:eastAsiaTheme="majorEastAsia" w:cs="Arial"/>
          <w:sz w:val="20"/>
          <w:szCs w:val="20"/>
        </w:rPr>
        <w:t>blagovremeno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pružanje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usluge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kupcima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te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ako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osoblje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koje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radi</w:t>
      </w:r>
      <w:proofErr w:type="spellEnd"/>
      <w:r w:rsidRPr="00391182">
        <w:rPr>
          <w:rStyle w:val="y2iqfc"/>
          <w:rFonts w:eastAsiaTheme="majorEastAsia" w:cs="Arial"/>
          <w:sz w:val="20"/>
          <w:szCs w:val="20"/>
        </w:rPr>
        <w:t xml:space="preserve"> u </w:t>
      </w:r>
      <w:proofErr w:type="spellStart"/>
      <w:r w:rsidRPr="00391182">
        <w:rPr>
          <w:rStyle w:val="y2iqfc"/>
          <w:rFonts w:eastAsiaTheme="majorEastAsia" w:cs="Arial"/>
          <w:sz w:val="20"/>
          <w:szCs w:val="20"/>
        </w:rPr>
        <w:t>Poslovnom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prostoru</w:t>
      </w:r>
      <w:proofErr w:type="spellEnd"/>
      <w:r w:rsidRPr="00391182">
        <w:rPr>
          <w:rStyle w:val="y2iqfc"/>
          <w:rFonts w:eastAsiaTheme="majorEastAsia" w:cs="Arial"/>
          <w:sz w:val="20"/>
          <w:szCs w:val="20"/>
        </w:rPr>
        <w:t xml:space="preserve"> ne </w:t>
      </w:r>
      <w:proofErr w:type="spellStart"/>
      <w:r w:rsidRPr="00391182">
        <w:rPr>
          <w:rStyle w:val="y2iqfc"/>
          <w:rFonts w:eastAsiaTheme="majorEastAsia" w:cs="Arial"/>
          <w:sz w:val="20"/>
          <w:szCs w:val="20"/>
        </w:rPr>
        <w:t>ispunjava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uslove</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iz</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člana</w:t>
      </w:r>
      <w:proofErr w:type="spellEnd"/>
      <w:r w:rsidRPr="00391182">
        <w:rPr>
          <w:rStyle w:val="y2iqfc"/>
          <w:rFonts w:eastAsiaTheme="majorEastAsia" w:cs="Arial"/>
          <w:sz w:val="20"/>
          <w:szCs w:val="20"/>
        </w:rPr>
        <w:t xml:space="preserve"> 12. </w:t>
      </w:r>
      <w:proofErr w:type="spellStart"/>
      <w:r w:rsidRPr="00391182">
        <w:rPr>
          <w:rStyle w:val="y2iqfc"/>
          <w:rFonts w:eastAsiaTheme="majorEastAsia" w:cs="Arial"/>
          <w:sz w:val="20"/>
          <w:szCs w:val="20"/>
        </w:rPr>
        <w:t>tačka</w:t>
      </w:r>
      <w:proofErr w:type="spellEnd"/>
      <w:r w:rsidRPr="00391182">
        <w:rPr>
          <w:rStyle w:val="y2iqfc"/>
          <w:rFonts w:eastAsiaTheme="majorEastAsia" w:cs="Arial"/>
          <w:sz w:val="20"/>
          <w:szCs w:val="20"/>
        </w:rPr>
        <w:t xml:space="preserve"> 8) </w:t>
      </w:r>
      <w:proofErr w:type="spellStart"/>
      <w:r w:rsidRPr="00391182">
        <w:rPr>
          <w:rStyle w:val="y2iqfc"/>
          <w:rFonts w:eastAsiaTheme="majorEastAsia" w:cs="Arial"/>
          <w:sz w:val="20"/>
          <w:szCs w:val="20"/>
        </w:rPr>
        <w:t>alineja</w:t>
      </w:r>
      <w:proofErr w:type="spellEnd"/>
      <w:r w:rsidRPr="00391182">
        <w:rPr>
          <w:rStyle w:val="y2iqfc"/>
          <w:rFonts w:eastAsiaTheme="majorEastAsia" w:cs="Arial"/>
          <w:sz w:val="20"/>
          <w:szCs w:val="20"/>
        </w:rPr>
        <w:t xml:space="preserve"> </w:t>
      </w:r>
      <w:proofErr w:type="gramStart"/>
      <w:r w:rsidRPr="00391182">
        <w:rPr>
          <w:rStyle w:val="y2iqfc"/>
          <w:rFonts w:eastAsiaTheme="majorEastAsia" w:cs="Arial"/>
          <w:sz w:val="20"/>
          <w:szCs w:val="20"/>
        </w:rPr>
        <w:t>5;</w:t>
      </w:r>
      <w:proofErr w:type="gramEnd"/>
    </w:p>
    <w:p w14:paraId="6EA5EB65" w14:textId="77777777" w:rsidR="00391182" w:rsidRPr="00391182" w:rsidRDefault="00391182" w:rsidP="00EC22F3">
      <w:pPr>
        <w:pStyle w:val="ListParagraph"/>
        <w:numPr>
          <w:ilvl w:val="0"/>
          <w:numId w:val="60"/>
        </w:numPr>
        <w:tabs>
          <w:tab w:val="left" w:pos="360"/>
        </w:tabs>
        <w:jc w:val="both"/>
        <w:rPr>
          <w:rStyle w:val="y2iqfc"/>
          <w:rFonts w:eastAsiaTheme="majorEastAsia" w:cs="Arial"/>
          <w:sz w:val="20"/>
          <w:szCs w:val="20"/>
        </w:rPr>
      </w:pPr>
      <w:proofErr w:type="spellStart"/>
      <w:r w:rsidRPr="00391182">
        <w:rPr>
          <w:rStyle w:val="y2iqfc"/>
          <w:rFonts w:eastAsiaTheme="majorEastAsia" w:cs="Arial"/>
          <w:sz w:val="20"/>
          <w:szCs w:val="20"/>
        </w:rPr>
        <w:t>poboljšanja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Poslovnog</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prostora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vrši</w:t>
      </w:r>
      <w:proofErr w:type="spellEnd"/>
      <w:r w:rsidRPr="00391182">
        <w:rPr>
          <w:rStyle w:val="y2iqfc"/>
          <w:rFonts w:eastAsiaTheme="majorEastAsia" w:cs="Arial"/>
          <w:sz w:val="20"/>
          <w:szCs w:val="20"/>
        </w:rPr>
        <w:t xml:space="preserve"> bez </w:t>
      </w:r>
      <w:proofErr w:type="spellStart"/>
      <w:r w:rsidRPr="00391182">
        <w:rPr>
          <w:rStyle w:val="y2iqfc"/>
          <w:rFonts w:eastAsiaTheme="majorEastAsia" w:cs="Arial"/>
          <w:sz w:val="20"/>
          <w:szCs w:val="20"/>
        </w:rPr>
        <w:t>znanja</w:t>
      </w:r>
      <w:proofErr w:type="spellEnd"/>
      <w:r w:rsidRPr="00391182">
        <w:rPr>
          <w:rStyle w:val="y2iqfc"/>
          <w:rFonts w:eastAsiaTheme="majorEastAsia" w:cs="Arial"/>
          <w:sz w:val="20"/>
          <w:szCs w:val="20"/>
        </w:rPr>
        <w:t xml:space="preserve"> Zakupodavca, </w:t>
      </w:r>
      <w:proofErr w:type="spellStart"/>
      <w:r w:rsidRPr="00391182">
        <w:rPr>
          <w:rStyle w:val="y2iqfc"/>
          <w:rFonts w:eastAsiaTheme="majorEastAsia" w:cs="Arial"/>
          <w:sz w:val="20"/>
          <w:szCs w:val="20"/>
        </w:rPr>
        <w:t>odnosno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suprotno</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njegovim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zahtjevima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w:t>
      </w:r>
      <w:proofErr w:type="spellEnd"/>
      <w:r w:rsidRPr="00391182">
        <w:rPr>
          <w:rStyle w:val="y2iqfc"/>
          <w:rFonts w:eastAsiaTheme="majorEastAsia" w:cs="Arial"/>
          <w:sz w:val="20"/>
          <w:szCs w:val="20"/>
        </w:rPr>
        <w:t xml:space="preserve"> </w:t>
      </w:r>
      <w:proofErr w:type="spellStart"/>
      <w:proofErr w:type="gramStart"/>
      <w:r w:rsidRPr="00391182">
        <w:rPr>
          <w:rStyle w:val="y2iqfc"/>
          <w:rFonts w:eastAsiaTheme="majorEastAsia" w:cs="Arial"/>
          <w:sz w:val="20"/>
          <w:szCs w:val="20"/>
        </w:rPr>
        <w:t>uputama</w:t>
      </w:r>
      <w:proofErr w:type="spellEnd"/>
      <w:r w:rsidRPr="00391182">
        <w:rPr>
          <w:rStyle w:val="y2iqfc"/>
          <w:rFonts w:eastAsiaTheme="majorEastAsia" w:cs="Arial"/>
          <w:sz w:val="20"/>
          <w:szCs w:val="20"/>
        </w:rPr>
        <w:t>;</w:t>
      </w:r>
      <w:proofErr w:type="gramEnd"/>
    </w:p>
    <w:p w14:paraId="6E4484BD"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proofErr w:type="spellStart"/>
      <w:r w:rsidRPr="00391182">
        <w:rPr>
          <w:rStyle w:val="y2iqfc"/>
          <w:rFonts w:eastAsiaTheme="majorEastAsia" w:cs="Arial"/>
          <w:sz w:val="20"/>
          <w:szCs w:val="20"/>
        </w:rPr>
        <w:t>svojim</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radnjama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ili</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propuštanjima</w:t>
      </w:r>
      <w:proofErr w:type="spellEnd"/>
      <w:r w:rsidRPr="00391182">
        <w:rPr>
          <w:rStyle w:val="y2iqfc"/>
          <w:rFonts w:eastAsiaTheme="majorEastAsia" w:cs="Arial"/>
          <w:sz w:val="20"/>
          <w:szCs w:val="20"/>
        </w:rPr>
        <w:t xml:space="preserve"> </w:t>
      </w:r>
      <w:proofErr w:type="spellStart"/>
      <w:r w:rsidRPr="00391182">
        <w:rPr>
          <w:rStyle w:val="y2iqfc"/>
          <w:rFonts w:eastAsiaTheme="majorEastAsia" w:cs="Arial"/>
          <w:sz w:val="20"/>
          <w:szCs w:val="20"/>
        </w:rPr>
        <w:t>ugrozi</w:t>
      </w:r>
      <w:proofErr w:type="spellEnd"/>
      <w:r w:rsidRPr="00391182">
        <w:rPr>
          <w:rStyle w:val="y2iqfc"/>
          <w:rFonts w:eastAsiaTheme="majorEastAsia" w:cs="Arial"/>
          <w:sz w:val="20"/>
          <w:szCs w:val="20"/>
        </w:rPr>
        <w:t xml:space="preserve">, </w:t>
      </w:r>
      <w:proofErr w:type="spellStart"/>
      <w:r w:rsidRPr="00391182">
        <w:rPr>
          <w:rFonts w:cs="Arial"/>
          <w:sz w:val="20"/>
          <w:szCs w:val="20"/>
        </w:rPr>
        <w:t>poništi</w:t>
      </w:r>
      <w:proofErr w:type="spellEnd"/>
      <w:r w:rsidRPr="00391182">
        <w:rPr>
          <w:rFonts w:cs="Arial"/>
          <w:sz w:val="20"/>
          <w:szCs w:val="20"/>
        </w:rPr>
        <w:t xml:space="preserve">, </w:t>
      </w:r>
      <w:proofErr w:type="spellStart"/>
      <w:r w:rsidRPr="00391182">
        <w:rPr>
          <w:rFonts w:cs="Arial"/>
          <w:sz w:val="20"/>
          <w:szCs w:val="20"/>
        </w:rPr>
        <w:t>suspenduje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poveća</w:t>
      </w:r>
      <w:proofErr w:type="spellEnd"/>
      <w:r w:rsidRPr="00391182">
        <w:rPr>
          <w:rFonts w:cs="Arial"/>
          <w:sz w:val="20"/>
          <w:szCs w:val="20"/>
        </w:rPr>
        <w:t xml:space="preserve"> </w:t>
      </w:r>
      <w:proofErr w:type="spellStart"/>
      <w:r w:rsidRPr="00391182">
        <w:rPr>
          <w:rFonts w:cs="Arial"/>
          <w:sz w:val="20"/>
          <w:szCs w:val="20"/>
        </w:rPr>
        <w:t>stopu</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koje</w:t>
      </w:r>
      <w:proofErr w:type="spellEnd"/>
      <w:r w:rsidRPr="00391182">
        <w:rPr>
          <w:rFonts w:cs="Arial"/>
          <w:sz w:val="20"/>
          <w:szCs w:val="20"/>
        </w:rPr>
        <w:t xml:space="preserve"> police </w:t>
      </w:r>
      <w:proofErr w:type="spellStart"/>
      <w:r w:rsidRPr="00391182">
        <w:rPr>
          <w:rFonts w:cs="Arial"/>
          <w:sz w:val="20"/>
          <w:szCs w:val="20"/>
        </w:rPr>
        <w:t>osiguranja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pokriva</w:t>
      </w:r>
      <w:proofErr w:type="spellEnd"/>
      <w:r w:rsidRPr="00391182">
        <w:rPr>
          <w:rFonts w:cs="Arial"/>
          <w:sz w:val="20"/>
          <w:szCs w:val="20"/>
        </w:rPr>
        <w:t xml:space="preserve"> </w:t>
      </w:r>
      <w:proofErr w:type="spellStart"/>
      <w:r w:rsidRPr="00391182">
        <w:rPr>
          <w:rFonts w:cs="Arial"/>
          <w:sz w:val="20"/>
          <w:szCs w:val="20"/>
        </w:rPr>
        <w:t>zakupljeni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w:t>
      </w:r>
      <w:proofErr w:type="spellStart"/>
      <w:r w:rsidRPr="00391182">
        <w:rPr>
          <w:rFonts w:cs="Arial"/>
          <w:sz w:val="20"/>
          <w:szCs w:val="20"/>
        </w:rPr>
        <w:t>objekte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aerodrom</w:t>
      </w:r>
      <w:proofErr w:type="spellEnd"/>
      <w:r w:rsidRPr="00391182">
        <w:rPr>
          <w:rFonts w:cs="Arial"/>
          <w:sz w:val="20"/>
          <w:szCs w:val="20"/>
        </w:rPr>
        <w:t xml:space="preserve"> u </w:t>
      </w:r>
      <w:proofErr w:type="spellStart"/>
      <w:proofErr w:type="gramStart"/>
      <w:r w:rsidRPr="00391182">
        <w:rPr>
          <w:rFonts w:cs="Arial"/>
          <w:sz w:val="20"/>
          <w:szCs w:val="20"/>
        </w:rPr>
        <w:t>cjelini</w:t>
      </w:r>
      <w:proofErr w:type="spellEnd"/>
      <w:r w:rsidRPr="00391182">
        <w:rPr>
          <w:rFonts w:cs="Arial"/>
          <w:sz w:val="20"/>
          <w:szCs w:val="20"/>
        </w:rPr>
        <w:t>;</w:t>
      </w:r>
      <w:proofErr w:type="gramEnd"/>
    </w:p>
    <w:p w14:paraId="55A53B06" w14:textId="77777777" w:rsidR="00391182" w:rsidRPr="00391182" w:rsidRDefault="00391182" w:rsidP="00EC22F3">
      <w:pPr>
        <w:pStyle w:val="ListParagraph"/>
        <w:numPr>
          <w:ilvl w:val="0"/>
          <w:numId w:val="60"/>
        </w:numPr>
        <w:tabs>
          <w:tab w:val="left" w:pos="360"/>
        </w:tabs>
        <w:jc w:val="both"/>
        <w:rPr>
          <w:rFonts w:eastAsiaTheme="majorEastAsia" w:cs="Arial"/>
          <w:sz w:val="20"/>
          <w:szCs w:val="20"/>
        </w:rPr>
      </w:pPr>
      <w:bookmarkStart w:id="114" w:name="_Hlk207354099"/>
      <w:proofErr w:type="spellStart"/>
      <w:r w:rsidRPr="00391182">
        <w:rPr>
          <w:rFonts w:cs="Arial"/>
          <w:sz w:val="20"/>
          <w:szCs w:val="20"/>
        </w:rPr>
        <w:t>tokom</w:t>
      </w:r>
      <w:proofErr w:type="spellEnd"/>
      <w:r w:rsidRPr="00391182">
        <w:rPr>
          <w:rFonts w:cs="Arial"/>
          <w:sz w:val="20"/>
          <w:szCs w:val="20"/>
        </w:rPr>
        <w:t xml:space="preserve"> </w:t>
      </w:r>
      <w:proofErr w:type="spellStart"/>
      <w:r w:rsidRPr="00391182">
        <w:rPr>
          <w:rFonts w:cs="Arial"/>
          <w:sz w:val="20"/>
          <w:szCs w:val="20"/>
        </w:rPr>
        <w:t>zakupnog</w:t>
      </w:r>
      <w:proofErr w:type="spellEnd"/>
      <w:r w:rsidRPr="00391182">
        <w:rPr>
          <w:rFonts w:cs="Arial"/>
          <w:sz w:val="20"/>
          <w:szCs w:val="20"/>
        </w:rPr>
        <w:t xml:space="preserve"> </w:t>
      </w:r>
      <w:proofErr w:type="spellStart"/>
      <w:r w:rsidRPr="00391182">
        <w:rPr>
          <w:rFonts w:cs="Arial"/>
          <w:sz w:val="20"/>
          <w:szCs w:val="20"/>
        </w:rPr>
        <w:t>odnosa</w:t>
      </w:r>
      <w:proofErr w:type="spellEnd"/>
      <w:r w:rsidRPr="00391182">
        <w:rPr>
          <w:rFonts w:cs="Arial"/>
          <w:sz w:val="20"/>
          <w:szCs w:val="20"/>
        </w:rPr>
        <w:t xml:space="preserve"> </w:t>
      </w:r>
      <w:proofErr w:type="spellStart"/>
      <w:r w:rsidRPr="00391182">
        <w:rPr>
          <w:rFonts w:cs="Arial"/>
          <w:sz w:val="20"/>
          <w:szCs w:val="20"/>
        </w:rPr>
        <w:t>kao</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nakon</w:t>
      </w:r>
      <w:proofErr w:type="spellEnd"/>
      <w:r w:rsidRPr="00391182">
        <w:rPr>
          <w:rFonts w:cs="Arial"/>
          <w:sz w:val="20"/>
          <w:szCs w:val="20"/>
        </w:rPr>
        <w:t xml:space="preserve"> </w:t>
      </w:r>
      <w:proofErr w:type="spellStart"/>
      <w:r w:rsidRPr="00391182">
        <w:rPr>
          <w:rFonts w:cs="Arial"/>
          <w:sz w:val="20"/>
          <w:szCs w:val="20"/>
        </w:rPr>
        <w:t>njegovog</w:t>
      </w:r>
      <w:proofErr w:type="spellEnd"/>
      <w:r w:rsidRPr="00391182">
        <w:rPr>
          <w:rFonts w:cs="Arial"/>
          <w:sz w:val="20"/>
          <w:szCs w:val="20"/>
        </w:rPr>
        <w:t xml:space="preserve"> </w:t>
      </w:r>
      <w:proofErr w:type="spellStart"/>
      <w:r w:rsidRPr="00391182">
        <w:rPr>
          <w:rFonts w:cs="Arial"/>
          <w:sz w:val="20"/>
          <w:szCs w:val="20"/>
        </w:rPr>
        <w:t>prestanka</w:t>
      </w:r>
      <w:proofErr w:type="spellEnd"/>
      <w:r w:rsidRPr="00391182">
        <w:rPr>
          <w:rFonts w:cs="Arial"/>
          <w:sz w:val="20"/>
          <w:szCs w:val="20"/>
        </w:rPr>
        <w:t xml:space="preserve"> </w:t>
      </w:r>
      <w:proofErr w:type="spellStart"/>
      <w:r w:rsidRPr="00391182">
        <w:rPr>
          <w:rFonts w:cs="Arial"/>
          <w:sz w:val="20"/>
          <w:szCs w:val="20"/>
        </w:rPr>
        <w:t>otkrije</w:t>
      </w:r>
      <w:proofErr w:type="spellEnd"/>
      <w:r w:rsidRPr="00391182">
        <w:rPr>
          <w:rFonts w:cs="Arial"/>
          <w:sz w:val="20"/>
          <w:szCs w:val="20"/>
        </w:rPr>
        <w:t xml:space="preserve">, </w:t>
      </w:r>
      <w:proofErr w:type="spellStart"/>
      <w:r w:rsidRPr="00391182">
        <w:rPr>
          <w:rFonts w:cs="Arial"/>
          <w:sz w:val="20"/>
          <w:szCs w:val="20"/>
        </w:rPr>
        <w:t>učini</w:t>
      </w:r>
      <w:proofErr w:type="spellEnd"/>
      <w:r w:rsidRPr="00391182">
        <w:rPr>
          <w:rFonts w:cs="Arial"/>
          <w:sz w:val="20"/>
          <w:szCs w:val="20"/>
        </w:rPr>
        <w:t xml:space="preserve"> </w:t>
      </w:r>
      <w:proofErr w:type="spellStart"/>
      <w:r w:rsidRPr="00391182">
        <w:rPr>
          <w:rFonts w:cs="Arial"/>
          <w:sz w:val="20"/>
          <w:szCs w:val="20"/>
        </w:rPr>
        <w:t>dostupnim</w:t>
      </w:r>
      <w:proofErr w:type="spellEnd"/>
      <w:r w:rsidRPr="00391182">
        <w:rPr>
          <w:rFonts w:cs="Arial"/>
          <w:sz w:val="20"/>
          <w:szCs w:val="20"/>
        </w:rPr>
        <w:t xml:space="preserve">, </w:t>
      </w:r>
      <w:proofErr w:type="spellStart"/>
      <w:r w:rsidRPr="00391182">
        <w:rPr>
          <w:rFonts w:cs="Arial"/>
          <w:sz w:val="20"/>
          <w:szCs w:val="20"/>
        </w:rPr>
        <w:t>prenese</w:t>
      </w:r>
      <w:proofErr w:type="spellEnd"/>
      <w:r w:rsidRPr="00391182">
        <w:rPr>
          <w:rFonts w:cs="Arial"/>
          <w:sz w:val="20"/>
          <w:szCs w:val="20"/>
        </w:rPr>
        <w:t xml:space="preserve"> </w:t>
      </w:r>
      <w:proofErr w:type="spellStart"/>
      <w:r w:rsidRPr="00391182">
        <w:rPr>
          <w:rFonts w:cs="Arial"/>
          <w:sz w:val="20"/>
          <w:szCs w:val="20"/>
        </w:rPr>
        <w:t>ili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koji </w:t>
      </w:r>
      <w:proofErr w:type="spellStart"/>
      <w:r w:rsidRPr="00391182">
        <w:rPr>
          <w:rFonts w:cs="Arial"/>
          <w:sz w:val="20"/>
          <w:szCs w:val="20"/>
        </w:rPr>
        <w:t>drugi</w:t>
      </w:r>
      <w:proofErr w:type="spellEnd"/>
      <w:r w:rsidRPr="00391182">
        <w:rPr>
          <w:rFonts w:cs="Arial"/>
          <w:sz w:val="20"/>
          <w:szCs w:val="20"/>
        </w:rPr>
        <w:t xml:space="preserve"> </w:t>
      </w:r>
      <w:proofErr w:type="spellStart"/>
      <w:r w:rsidRPr="00391182">
        <w:rPr>
          <w:rFonts w:cs="Arial"/>
          <w:sz w:val="20"/>
          <w:szCs w:val="20"/>
        </w:rPr>
        <w:t>način</w:t>
      </w:r>
      <w:proofErr w:type="spellEnd"/>
      <w:r w:rsidRPr="00391182">
        <w:rPr>
          <w:rFonts w:cs="Arial"/>
          <w:sz w:val="20"/>
          <w:szCs w:val="20"/>
        </w:rPr>
        <w:t xml:space="preserve"> </w:t>
      </w:r>
      <w:proofErr w:type="spellStart"/>
      <w:r w:rsidRPr="00391182">
        <w:rPr>
          <w:rFonts w:cs="Arial"/>
          <w:sz w:val="20"/>
          <w:szCs w:val="20"/>
        </w:rPr>
        <w:t>stavi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raspolaganje</w:t>
      </w:r>
      <w:proofErr w:type="spellEnd"/>
      <w:r w:rsidRPr="00391182">
        <w:rPr>
          <w:rFonts w:cs="Arial"/>
          <w:sz w:val="20"/>
          <w:szCs w:val="20"/>
        </w:rPr>
        <w:t xml:space="preserve"> </w:t>
      </w:r>
      <w:proofErr w:type="spellStart"/>
      <w:r w:rsidRPr="00391182">
        <w:rPr>
          <w:rFonts w:cs="Arial"/>
          <w:sz w:val="20"/>
          <w:szCs w:val="20"/>
        </w:rPr>
        <w:t>trećim</w:t>
      </w:r>
      <w:proofErr w:type="spellEnd"/>
      <w:r w:rsidRPr="00391182">
        <w:rPr>
          <w:rFonts w:cs="Arial"/>
          <w:sz w:val="20"/>
          <w:szCs w:val="20"/>
        </w:rPr>
        <w:t xml:space="preserve"> </w:t>
      </w:r>
      <w:proofErr w:type="spellStart"/>
      <w:r w:rsidRPr="00391182">
        <w:rPr>
          <w:rFonts w:cs="Arial"/>
          <w:sz w:val="20"/>
          <w:szCs w:val="20"/>
        </w:rPr>
        <w:t>licima</w:t>
      </w:r>
      <w:proofErr w:type="spellEnd"/>
      <w:r w:rsidRPr="00391182">
        <w:rPr>
          <w:rFonts w:cs="Arial"/>
          <w:sz w:val="20"/>
          <w:szCs w:val="20"/>
        </w:rPr>
        <w:t xml:space="preserve"> </w:t>
      </w:r>
      <w:proofErr w:type="spellStart"/>
      <w:r w:rsidRPr="00391182">
        <w:rPr>
          <w:rFonts w:cs="Arial"/>
          <w:sz w:val="20"/>
          <w:szCs w:val="20"/>
        </w:rPr>
        <w:t>bilo</w:t>
      </w:r>
      <w:proofErr w:type="spellEnd"/>
      <w:r w:rsidRPr="00391182">
        <w:rPr>
          <w:rFonts w:cs="Arial"/>
          <w:sz w:val="20"/>
          <w:szCs w:val="20"/>
        </w:rPr>
        <w:t xml:space="preserve"> </w:t>
      </w:r>
      <w:proofErr w:type="spellStart"/>
      <w:r w:rsidRPr="00391182">
        <w:rPr>
          <w:rFonts w:cs="Arial"/>
          <w:sz w:val="20"/>
          <w:szCs w:val="20"/>
        </w:rPr>
        <w:t>koju</w:t>
      </w:r>
      <w:proofErr w:type="spellEnd"/>
      <w:r w:rsidRPr="00391182">
        <w:rPr>
          <w:rFonts w:cs="Arial"/>
          <w:sz w:val="20"/>
          <w:szCs w:val="20"/>
        </w:rPr>
        <w:t xml:space="preserve"> </w:t>
      </w:r>
      <w:proofErr w:type="spellStart"/>
      <w:r w:rsidRPr="00391182">
        <w:rPr>
          <w:rFonts w:cs="Arial"/>
          <w:sz w:val="20"/>
          <w:szCs w:val="20"/>
        </w:rPr>
        <w:t>povjerljivu</w:t>
      </w:r>
      <w:proofErr w:type="spellEnd"/>
      <w:r w:rsidRPr="00391182">
        <w:rPr>
          <w:rFonts w:cs="Arial"/>
          <w:sz w:val="20"/>
          <w:szCs w:val="20"/>
        </w:rPr>
        <w:t xml:space="preserve"> </w:t>
      </w:r>
      <w:proofErr w:type="spellStart"/>
      <w:r w:rsidRPr="00391182">
        <w:rPr>
          <w:rFonts w:cs="Arial"/>
          <w:sz w:val="20"/>
          <w:szCs w:val="20"/>
        </w:rPr>
        <w:t>informaciju</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se </w:t>
      </w:r>
      <w:proofErr w:type="spellStart"/>
      <w:r w:rsidRPr="00391182">
        <w:rPr>
          <w:rFonts w:cs="Arial"/>
          <w:sz w:val="20"/>
          <w:szCs w:val="20"/>
        </w:rPr>
        <w:t>odnosi</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proofErr w:type="gramStart"/>
      <w:r w:rsidRPr="00391182">
        <w:rPr>
          <w:rFonts w:cs="Arial"/>
          <w:sz w:val="20"/>
          <w:szCs w:val="20"/>
        </w:rPr>
        <w:t>Zakupodavca</w:t>
      </w:r>
      <w:proofErr w:type="spellEnd"/>
      <w:r w:rsidRPr="00391182">
        <w:rPr>
          <w:rFonts w:cs="Arial"/>
          <w:sz w:val="20"/>
          <w:szCs w:val="20"/>
        </w:rPr>
        <w:t>;</w:t>
      </w:r>
      <w:proofErr w:type="gramEnd"/>
    </w:p>
    <w:bookmarkEnd w:id="114"/>
    <w:p w14:paraId="3ED63277" w14:textId="77777777" w:rsidR="00391182" w:rsidRPr="00391182" w:rsidRDefault="00391182" w:rsidP="00EC22F3">
      <w:pPr>
        <w:pStyle w:val="ListParagraph"/>
        <w:numPr>
          <w:ilvl w:val="0"/>
          <w:numId w:val="60"/>
        </w:numPr>
        <w:tabs>
          <w:tab w:val="left" w:pos="360"/>
        </w:tabs>
        <w:jc w:val="both"/>
        <w:rPr>
          <w:rStyle w:val="y2iqfc"/>
          <w:rFonts w:eastAsiaTheme="majorEastAsia" w:cs="Arial"/>
          <w:sz w:val="20"/>
          <w:szCs w:val="20"/>
        </w:rPr>
      </w:pPr>
      <w:proofErr w:type="spellStart"/>
      <w:r w:rsidRPr="00391182">
        <w:rPr>
          <w:rFonts w:cs="Arial"/>
          <w:sz w:val="20"/>
          <w:szCs w:val="20"/>
        </w:rPr>
        <w:t>ukoliko</w:t>
      </w:r>
      <w:proofErr w:type="spellEnd"/>
      <w:r w:rsidRPr="00391182">
        <w:rPr>
          <w:rFonts w:cs="Arial"/>
          <w:sz w:val="20"/>
          <w:szCs w:val="20"/>
        </w:rPr>
        <w:t xml:space="preserve"> ne </w:t>
      </w:r>
      <w:proofErr w:type="spellStart"/>
      <w:r w:rsidRPr="00391182">
        <w:rPr>
          <w:rFonts w:cs="Arial"/>
          <w:sz w:val="20"/>
          <w:szCs w:val="20"/>
        </w:rPr>
        <w:t>poštuje</w:t>
      </w:r>
      <w:proofErr w:type="spellEnd"/>
      <w:r w:rsidRPr="00391182">
        <w:rPr>
          <w:rFonts w:cs="Arial"/>
          <w:sz w:val="20"/>
          <w:szCs w:val="20"/>
        </w:rPr>
        <w:t xml:space="preserve"> </w:t>
      </w:r>
      <w:proofErr w:type="spellStart"/>
      <w:r w:rsidRPr="00391182">
        <w:rPr>
          <w:rFonts w:cs="Arial"/>
          <w:sz w:val="20"/>
          <w:szCs w:val="20"/>
        </w:rPr>
        <w:t>propise</w:t>
      </w:r>
      <w:proofErr w:type="spellEnd"/>
      <w:r w:rsidRPr="00391182">
        <w:rPr>
          <w:rFonts w:cs="Arial"/>
          <w:sz w:val="20"/>
          <w:szCs w:val="20"/>
        </w:rPr>
        <w:t xml:space="preserve"> o </w:t>
      </w:r>
      <w:proofErr w:type="spellStart"/>
      <w:r w:rsidRPr="00391182">
        <w:rPr>
          <w:rFonts w:cs="Arial"/>
          <w:sz w:val="20"/>
          <w:szCs w:val="20"/>
        </w:rPr>
        <w:t>sigurnosnim</w:t>
      </w:r>
      <w:proofErr w:type="spellEnd"/>
      <w:r w:rsidRPr="00391182">
        <w:rPr>
          <w:rFonts w:cs="Arial"/>
          <w:sz w:val="20"/>
          <w:szCs w:val="20"/>
        </w:rPr>
        <w:t xml:space="preserve">-Security </w:t>
      </w:r>
      <w:proofErr w:type="spellStart"/>
      <w:proofErr w:type="gramStart"/>
      <w:r w:rsidRPr="00391182">
        <w:rPr>
          <w:rFonts w:cs="Arial"/>
          <w:sz w:val="20"/>
          <w:szCs w:val="20"/>
        </w:rPr>
        <w:t>mjerama</w:t>
      </w:r>
      <w:proofErr w:type="spellEnd"/>
      <w:r w:rsidRPr="00391182">
        <w:rPr>
          <w:rFonts w:cs="Arial"/>
          <w:sz w:val="20"/>
          <w:szCs w:val="20"/>
        </w:rPr>
        <w:t>;</w:t>
      </w:r>
      <w:proofErr w:type="gramEnd"/>
    </w:p>
    <w:p w14:paraId="3A5ADE8A" w14:textId="77777777" w:rsidR="00391182" w:rsidRPr="00391182" w:rsidRDefault="00391182" w:rsidP="00EC22F3">
      <w:pPr>
        <w:pStyle w:val="ListParagraph"/>
        <w:numPr>
          <w:ilvl w:val="0"/>
          <w:numId w:val="60"/>
        </w:numPr>
        <w:tabs>
          <w:tab w:val="left" w:pos="360"/>
        </w:tabs>
        <w:jc w:val="both"/>
        <w:rPr>
          <w:rFonts w:cs="Arial"/>
          <w:sz w:val="20"/>
          <w:szCs w:val="20"/>
        </w:rPr>
      </w:pPr>
      <w:r w:rsidRPr="00391182">
        <w:rPr>
          <w:rFonts w:cs="Arial"/>
          <w:sz w:val="20"/>
          <w:szCs w:val="20"/>
        </w:rPr>
        <w:t xml:space="preserve">ne </w:t>
      </w:r>
      <w:proofErr w:type="spellStart"/>
      <w:r w:rsidRPr="00391182">
        <w:rPr>
          <w:rFonts w:cs="Arial"/>
          <w:sz w:val="20"/>
          <w:szCs w:val="20"/>
        </w:rPr>
        <w:t>ispunjava</w:t>
      </w:r>
      <w:proofErr w:type="spellEnd"/>
      <w:r w:rsidRPr="00391182">
        <w:rPr>
          <w:rFonts w:cs="Arial"/>
          <w:sz w:val="20"/>
          <w:szCs w:val="20"/>
        </w:rPr>
        <w:t xml:space="preserve"> </w:t>
      </w:r>
      <w:proofErr w:type="spellStart"/>
      <w:r w:rsidRPr="00391182">
        <w:rPr>
          <w:rFonts w:cs="Arial"/>
          <w:sz w:val="20"/>
          <w:szCs w:val="20"/>
        </w:rPr>
        <w:t>ni</w:t>
      </w:r>
      <w:proofErr w:type="spellEnd"/>
      <w:r w:rsidRPr="00391182">
        <w:rPr>
          <w:rFonts w:cs="Arial"/>
          <w:sz w:val="20"/>
          <w:szCs w:val="20"/>
        </w:rPr>
        <w:t xml:space="preserve"> </w:t>
      </w:r>
      <w:proofErr w:type="spellStart"/>
      <w:r w:rsidRPr="00391182">
        <w:rPr>
          <w:rFonts w:cs="Arial"/>
          <w:sz w:val="20"/>
          <w:szCs w:val="20"/>
        </w:rPr>
        <w:t>ostale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gramStart"/>
      <w:r w:rsidRPr="00391182">
        <w:rPr>
          <w:rFonts w:cs="Arial"/>
          <w:sz w:val="20"/>
          <w:szCs w:val="20"/>
        </w:rPr>
        <w:t>a</w:t>
      </w:r>
      <w:proofErr w:type="gram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datih</w:t>
      </w:r>
      <w:proofErr w:type="spellEnd"/>
      <w:r w:rsidRPr="00391182">
        <w:rPr>
          <w:rFonts w:cs="Arial"/>
          <w:sz w:val="20"/>
          <w:szCs w:val="20"/>
        </w:rPr>
        <w:t xml:space="preserve"> </w:t>
      </w:r>
      <w:proofErr w:type="spellStart"/>
      <w:r w:rsidRPr="00391182">
        <w:rPr>
          <w:rFonts w:cs="Arial"/>
          <w:sz w:val="20"/>
          <w:szCs w:val="20"/>
        </w:rPr>
        <w:t>okolnosti</w:t>
      </w:r>
      <w:proofErr w:type="spellEnd"/>
      <w:r w:rsidRPr="00391182">
        <w:rPr>
          <w:rFonts w:cs="Arial"/>
          <w:sz w:val="20"/>
          <w:szCs w:val="20"/>
        </w:rPr>
        <w:t xml:space="preserve"> je </w:t>
      </w:r>
      <w:proofErr w:type="spellStart"/>
      <w:r w:rsidRPr="00391182">
        <w:rPr>
          <w:rFonts w:cs="Arial"/>
          <w:sz w:val="20"/>
          <w:szCs w:val="20"/>
        </w:rPr>
        <w:t>očigledno</w:t>
      </w:r>
      <w:proofErr w:type="spellEnd"/>
      <w:r w:rsidRPr="00391182">
        <w:rPr>
          <w:rFonts w:cs="Arial"/>
          <w:sz w:val="20"/>
          <w:szCs w:val="20"/>
        </w:rPr>
        <w:t xml:space="preserve"> da </w:t>
      </w:r>
      <w:proofErr w:type="spellStart"/>
      <w:r w:rsidRPr="00391182">
        <w:rPr>
          <w:rFonts w:cs="Arial"/>
          <w:sz w:val="20"/>
          <w:szCs w:val="20"/>
        </w:rPr>
        <w:t>ih</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ubuduće</w:t>
      </w:r>
      <w:proofErr w:type="spellEnd"/>
      <w:r w:rsidRPr="00391182">
        <w:rPr>
          <w:rFonts w:cs="Arial"/>
          <w:sz w:val="20"/>
          <w:szCs w:val="20"/>
        </w:rPr>
        <w:t xml:space="preserve"> </w:t>
      </w:r>
      <w:proofErr w:type="spellStart"/>
      <w:r w:rsidRPr="00391182">
        <w:rPr>
          <w:rFonts w:cs="Arial"/>
          <w:sz w:val="20"/>
          <w:szCs w:val="20"/>
        </w:rPr>
        <w:t>neće</w:t>
      </w:r>
      <w:proofErr w:type="spellEnd"/>
      <w:r w:rsidRPr="00391182">
        <w:rPr>
          <w:rFonts w:cs="Arial"/>
          <w:sz w:val="20"/>
          <w:szCs w:val="20"/>
        </w:rPr>
        <w:t xml:space="preserve"> </w:t>
      </w:r>
      <w:proofErr w:type="spellStart"/>
      <w:r w:rsidRPr="00391182">
        <w:rPr>
          <w:rFonts w:cs="Arial"/>
          <w:sz w:val="20"/>
          <w:szCs w:val="20"/>
        </w:rPr>
        <w:t>ispunjavati</w:t>
      </w:r>
      <w:proofErr w:type="spellEnd"/>
      <w:r w:rsidRPr="00391182">
        <w:rPr>
          <w:rFonts w:cs="Arial"/>
          <w:sz w:val="20"/>
          <w:szCs w:val="20"/>
        </w:rPr>
        <w:t>.</w:t>
      </w:r>
    </w:p>
    <w:p w14:paraId="4B182FC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također</w:t>
      </w:r>
      <w:proofErr w:type="spellEnd"/>
      <w:r w:rsidRPr="00391182">
        <w:rPr>
          <w:rFonts w:cs="Arial"/>
          <w:sz w:val="20"/>
          <w:szCs w:val="20"/>
        </w:rPr>
        <w:t xml:space="preserve">, </w:t>
      </w:r>
      <w:proofErr w:type="spellStart"/>
      <w:r w:rsidRPr="00391182">
        <w:rPr>
          <w:rFonts w:cs="Arial"/>
          <w:sz w:val="20"/>
          <w:szCs w:val="20"/>
        </w:rPr>
        <w:t>može</w:t>
      </w:r>
      <w:proofErr w:type="spellEnd"/>
      <w:r w:rsidRPr="00391182">
        <w:rPr>
          <w:rFonts w:cs="Arial"/>
          <w:sz w:val="20"/>
          <w:szCs w:val="20"/>
        </w:rPr>
        <w:t xml:space="preserve"> </w:t>
      </w:r>
      <w:proofErr w:type="spellStart"/>
      <w:r w:rsidRPr="00391182">
        <w:rPr>
          <w:rFonts w:cs="Arial"/>
          <w:sz w:val="20"/>
          <w:szCs w:val="20"/>
        </w:rPr>
        <w:t>raskinuti</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bez </w:t>
      </w:r>
      <w:proofErr w:type="spellStart"/>
      <w:r w:rsidRPr="00391182">
        <w:rPr>
          <w:rFonts w:cs="Arial"/>
          <w:sz w:val="20"/>
          <w:szCs w:val="20"/>
        </w:rPr>
        <w:t>posebnog</w:t>
      </w:r>
      <w:proofErr w:type="spellEnd"/>
      <w:r w:rsidRPr="00391182">
        <w:rPr>
          <w:rFonts w:cs="Arial"/>
          <w:sz w:val="20"/>
          <w:szCs w:val="20"/>
        </w:rPr>
        <w:t xml:space="preserve"> </w:t>
      </w:r>
      <w:proofErr w:type="spellStart"/>
      <w:r w:rsidRPr="00391182">
        <w:rPr>
          <w:rFonts w:cs="Arial"/>
          <w:sz w:val="20"/>
          <w:szCs w:val="20"/>
        </w:rPr>
        <w:t>obrazloženja</w:t>
      </w:r>
      <w:proofErr w:type="spellEnd"/>
      <w:r w:rsidRPr="00391182">
        <w:rPr>
          <w:rFonts w:cs="Arial"/>
          <w:sz w:val="20"/>
          <w:szCs w:val="20"/>
        </w:rPr>
        <w:t xml:space="preserve">. U </w:t>
      </w:r>
      <w:proofErr w:type="spellStart"/>
      <w:r w:rsidRPr="00391182">
        <w:rPr>
          <w:rFonts w:cs="Arial"/>
          <w:sz w:val="20"/>
          <w:szCs w:val="20"/>
        </w:rPr>
        <w:t>ovom</w:t>
      </w:r>
      <w:proofErr w:type="spellEnd"/>
      <w:r w:rsidRPr="00391182">
        <w:rPr>
          <w:rFonts w:cs="Arial"/>
          <w:sz w:val="20"/>
          <w:szCs w:val="20"/>
        </w:rPr>
        <w:t xml:space="preserve">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raskidni</w:t>
      </w:r>
      <w:proofErr w:type="spellEnd"/>
      <w:r w:rsidRPr="00391182">
        <w:rPr>
          <w:rFonts w:cs="Arial"/>
          <w:sz w:val="20"/>
          <w:szCs w:val="20"/>
        </w:rPr>
        <w:t xml:space="preserve"> </w:t>
      </w:r>
      <w:proofErr w:type="spellStart"/>
      <w:r w:rsidRPr="00391182">
        <w:rPr>
          <w:rFonts w:cs="Arial"/>
          <w:sz w:val="20"/>
          <w:szCs w:val="20"/>
        </w:rPr>
        <w:t>rok</w:t>
      </w:r>
      <w:proofErr w:type="spellEnd"/>
      <w:r w:rsidRPr="00391182">
        <w:rPr>
          <w:rFonts w:cs="Arial"/>
          <w:sz w:val="20"/>
          <w:szCs w:val="20"/>
        </w:rPr>
        <w:t xml:space="preserve"> je </w:t>
      </w:r>
      <w:proofErr w:type="spellStart"/>
      <w:r w:rsidRPr="00391182">
        <w:rPr>
          <w:rFonts w:cs="Arial"/>
          <w:sz w:val="20"/>
          <w:szCs w:val="20"/>
        </w:rPr>
        <w:t>minimalno</w:t>
      </w:r>
      <w:proofErr w:type="spellEnd"/>
      <w:r w:rsidRPr="00391182">
        <w:rPr>
          <w:rFonts w:cs="Arial"/>
          <w:sz w:val="20"/>
          <w:szCs w:val="20"/>
        </w:rPr>
        <w:t xml:space="preserve"> 3 (tri) </w:t>
      </w:r>
      <w:proofErr w:type="spellStart"/>
      <w:r w:rsidRPr="00391182">
        <w:rPr>
          <w:rFonts w:cs="Arial"/>
          <w:sz w:val="20"/>
          <w:szCs w:val="20"/>
        </w:rPr>
        <w:t>mjeseca</w:t>
      </w:r>
      <w:proofErr w:type="spellEnd"/>
      <w:r w:rsidRPr="00391182">
        <w:rPr>
          <w:rFonts w:cs="Arial"/>
          <w:sz w:val="20"/>
          <w:szCs w:val="20"/>
        </w:rPr>
        <w:t xml:space="preserve">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uz</w:t>
      </w:r>
      <w:proofErr w:type="spellEnd"/>
      <w:r w:rsidRPr="00391182">
        <w:rPr>
          <w:rFonts w:cs="Arial"/>
          <w:sz w:val="20"/>
          <w:szCs w:val="20"/>
        </w:rPr>
        <w:t xml:space="preserve"> </w:t>
      </w:r>
      <w:proofErr w:type="spellStart"/>
      <w:r w:rsidRPr="00391182">
        <w:rPr>
          <w:rFonts w:cs="Arial"/>
          <w:sz w:val="20"/>
          <w:szCs w:val="20"/>
        </w:rPr>
        <w:t>poštivanje</w:t>
      </w:r>
      <w:proofErr w:type="spellEnd"/>
      <w:r w:rsidRPr="00391182">
        <w:rPr>
          <w:rFonts w:cs="Arial"/>
          <w:sz w:val="20"/>
          <w:szCs w:val="20"/>
        </w:rPr>
        <w:t xml:space="preserve"> </w:t>
      </w:r>
      <w:proofErr w:type="spellStart"/>
      <w:r w:rsidRPr="00391182">
        <w:rPr>
          <w:rFonts w:cs="Arial"/>
          <w:sz w:val="20"/>
          <w:szCs w:val="20"/>
        </w:rPr>
        <w:t>svih</w:t>
      </w:r>
      <w:proofErr w:type="spellEnd"/>
      <w:r w:rsidRPr="00391182">
        <w:rPr>
          <w:rFonts w:cs="Arial"/>
          <w:sz w:val="20"/>
          <w:szCs w:val="20"/>
        </w:rPr>
        <w:t xml:space="preserve">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obaveza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važećih</w:t>
      </w:r>
      <w:proofErr w:type="spellEnd"/>
      <w:r w:rsidRPr="00391182">
        <w:rPr>
          <w:rFonts w:cs="Arial"/>
          <w:sz w:val="20"/>
          <w:szCs w:val="20"/>
        </w:rPr>
        <w:t xml:space="preserve"> </w:t>
      </w:r>
      <w:proofErr w:type="spellStart"/>
      <w:r w:rsidRPr="00391182">
        <w:rPr>
          <w:rFonts w:cs="Arial"/>
          <w:sz w:val="20"/>
          <w:szCs w:val="20"/>
        </w:rPr>
        <w:t>uslova</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u </w:t>
      </w:r>
      <w:proofErr w:type="spellStart"/>
      <w:r w:rsidRPr="00391182">
        <w:rPr>
          <w:rFonts w:cs="Arial"/>
          <w:sz w:val="20"/>
          <w:szCs w:val="20"/>
        </w:rPr>
        <w:t>periodu</w:t>
      </w:r>
      <w:proofErr w:type="spellEnd"/>
      <w:r w:rsidRPr="00391182">
        <w:rPr>
          <w:rFonts w:cs="Arial"/>
          <w:sz w:val="20"/>
          <w:szCs w:val="20"/>
        </w:rPr>
        <w:t xml:space="preserve"> </w:t>
      </w:r>
      <w:proofErr w:type="spellStart"/>
      <w:r w:rsidRPr="00391182">
        <w:rPr>
          <w:rFonts w:cs="Arial"/>
          <w:sz w:val="20"/>
          <w:szCs w:val="20"/>
        </w:rPr>
        <w:t>raskidnog</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od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w:t>
      </w:r>
    </w:p>
    <w:p w14:paraId="79ED7806" w14:textId="77777777" w:rsidR="00391182" w:rsidRPr="00391182" w:rsidRDefault="00391182" w:rsidP="00391182">
      <w:pPr>
        <w:pStyle w:val="ListParagraph"/>
        <w:tabs>
          <w:tab w:val="left" w:pos="360"/>
        </w:tabs>
        <w:ind w:left="993"/>
        <w:jc w:val="both"/>
        <w:rPr>
          <w:rFonts w:cs="Arial"/>
          <w:sz w:val="20"/>
          <w:szCs w:val="20"/>
        </w:rPr>
      </w:pPr>
    </w:p>
    <w:p w14:paraId="262267C1"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18.</w:t>
      </w:r>
    </w:p>
    <w:p w14:paraId="10F32E68"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Sporazumni</w:t>
      </w:r>
      <w:proofErr w:type="spellEnd"/>
      <w:r w:rsidRPr="00391182">
        <w:rPr>
          <w:rFonts w:cs="Arial"/>
          <w:b/>
          <w:sz w:val="20"/>
          <w:szCs w:val="20"/>
        </w:rPr>
        <w:t xml:space="preserve"> </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5C4816B5"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se </w:t>
      </w:r>
      <w:proofErr w:type="spellStart"/>
      <w:r w:rsidRPr="00391182">
        <w:rPr>
          <w:rFonts w:cs="Arial"/>
          <w:sz w:val="20"/>
          <w:szCs w:val="20"/>
        </w:rPr>
        <w:t>mogu</w:t>
      </w:r>
      <w:proofErr w:type="spellEnd"/>
      <w:r w:rsidRPr="00391182">
        <w:rPr>
          <w:rFonts w:cs="Arial"/>
          <w:sz w:val="20"/>
          <w:szCs w:val="20"/>
        </w:rPr>
        <w:t xml:space="preserve"> </w:t>
      </w:r>
      <w:proofErr w:type="spellStart"/>
      <w:r w:rsidRPr="00391182">
        <w:rPr>
          <w:rFonts w:cs="Arial"/>
          <w:sz w:val="20"/>
          <w:szCs w:val="20"/>
        </w:rPr>
        <w:t>sporazumjeti</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isteka</w:t>
      </w:r>
      <w:proofErr w:type="spellEnd"/>
      <w:r w:rsidRPr="00391182">
        <w:rPr>
          <w:rFonts w:cs="Arial"/>
          <w:sz w:val="20"/>
          <w:szCs w:val="20"/>
        </w:rPr>
        <w:t xml:space="preserve"> </w:t>
      </w:r>
      <w:proofErr w:type="spellStart"/>
      <w:r w:rsidRPr="00391182">
        <w:rPr>
          <w:rFonts w:cs="Arial"/>
          <w:sz w:val="20"/>
          <w:szCs w:val="20"/>
        </w:rPr>
        <w:t>perioda</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koji je </w:t>
      </w:r>
      <w:proofErr w:type="spellStart"/>
      <w:r w:rsidRPr="00391182">
        <w:rPr>
          <w:rFonts w:cs="Arial"/>
          <w:sz w:val="20"/>
          <w:szCs w:val="20"/>
        </w:rPr>
        <w:t>zakup</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zasnovan</w:t>
      </w:r>
      <w:proofErr w:type="spellEnd"/>
      <w:r w:rsidRPr="00391182">
        <w:rPr>
          <w:rFonts w:cs="Arial"/>
          <w:sz w:val="20"/>
          <w:szCs w:val="20"/>
        </w:rPr>
        <w:t xml:space="preserve">, u </w:t>
      </w:r>
      <w:proofErr w:type="spellStart"/>
      <w:r w:rsidRPr="00391182">
        <w:rPr>
          <w:rFonts w:cs="Arial"/>
          <w:sz w:val="20"/>
          <w:szCs w:val="20"/>
        </w:rPr>
        <w:t>kojem</w:t>
      </w:r>
      <w:proofErr w:type="spellEnd"/>
      <w:r w:rsidRPr="00391182">
        <w:rPr>
          <w:rFonts w:cs="Arial"/>
          <w:sz w:val="20"/>
          <w:szCs w:val="20"/>
        </w:rPr>
        <w:t xml:space="preserve"> </w:t>
      </w:r>
      <w:proofErr w:type="spellStart"/>
      <w:r w:rsidRPr="00391182">
        <w:rPr>
          <w:rFonts w:cs="Arial"/>
          <w:sz w:val="20"/>
          <w:szCs w:val="20"/>
        </w:rPr>
        <w:t>slučaju</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w:t>
      </w:r>
      <w:proofErr w:type="spellStart"/>
      <w:r w:rsidRPr="00391182">
        <w:rPr>
          <w:rFonts w:cs="Arial"/>
          <w:sz w:val="20"/>
          <w:szCs w:val="20"/>
        </w:rPr>
        <w:t>sporazumom</w:t>
      </w:r>
      <w:proofErr w:type="spellEnd"/>
      <w:r w:rsidRPr="00391182">
        <w:rPr>
          <w:rFonts w:cs="Arial"/>
          <w:sz w:val="20"/>
          <w:szCs w:val="20"/>
        </w:rPr>
        <w:t xml:space="preserve"> o </w:t>
      </w:r>
      <w:proofErr w:type="spellStart"/>
      <w:r w:rsidRPr="00391182">
        <w:rPr>
          <w:rFonts w:cs="Arial"/>
          <w:sz w:val="20"/>
          <w:szCs w:val="20"/>
        </w:rPr>
        <w:t>raskidu</w:t>
      </w:r>
      <w:proofErr w:type="spellEnd"/>
      <w:r w:rsidRPr="00391182">
        <w:rPr>
          <w:rFonts w:cs="Arial"/>
          <w:sz w:val="20"/>
          <w:szCs w:val="20"/>
        </w:rPr>
        <w:t xml:space="preserve"> </w:t>
      </w:r>
      <w:proofErr w:type="spellStart"/>
      <w:r w:rsidRPr="00391182">
        <w:rPr>
          <w:rFonts w:cs="Arial"/>
          <w:sz w:val="20"/>
          <w:szCs w:val="20"/>
        </w:rPr>
        <w:t>definirati</w:t>
      </w:r>
      <w:proofErr w:type="spellEnd"/>
      <w:r w:rsidRPr="00391182">
        <w:rPr>
          <w:rFonts w:cs="Arial"/>
          <w:sz w:val="20"/>
          <w:szCs w:val="20"/>
        </w:rPr>
        <w:t xml:space="preserve"> </w:t>
      </w:r>
      <w:proofErr w:type="spellStart"/>
      <w:r w:rsidRPr="00391182">
        <w:rPr>
          <w:rFonts w:cs="Arial"/>
          <w:sz w:val="20"/>
          <w:szCs w:val="20"/>
        </w:rPr>
        <w:t>svi</w:t>
      </w:r>
      <w:proofErr w:type="spellEnd"/>
      <w:r w:rsidRPr="00391182">
        <w:rPr>
          <w:rFonts w:cs="Arial"/>
          <w:sz w:val="20"/>
          <w:szCs w:val="20"/>
        </w:rPr>
        <w:t xml:space="preserve"> </w:t>
      </w:r>
      <w:proofErr w:type="spellStart"/>
      <w:r w:rsidRPr="00391182">
        <w:rPr>
          <w:rFonts w:cs="Arial"/>
          <w:sz w:val="20"/>
          <w:szCs w:val="20"/>
        </w:rPr>
        <w:t>uslovi</w:t>
      </w:r>
      <w:proofErr w:type="spellEnd"/>
      <w:r w:rsidRPr="00391182">
        <w:rPr>
          <w:rFonts w:cs="Arial"/>
          <w:sz w:val="20"/>
          <w:szCs w:val="20"/>
        </w:rPr>
        <w:t xml:space="preserve"> </w:t>
      </w:r>
      <w:proofErr w:type="spellStart"/>
      <w:r w:rsidRPr="00391182">
        <w:rPr>
          <w:rFonts w:cs="Arial"/>
          <w:sz w:val="20"/>
          <w:szCs w:val="20"/>
        </w:rPr>
        <w:t>raskida</w:t>
      </w:r>
      <w:proofErr w:type="spellEnd"/>
      <w:r w:rsidRPr="00391182">
        <w:rPr>
          <w:rFonts w:cs="Arial"/>
          <w:sz w:val="20"/>
          <w:szCs w:val="20"/>
        </w:rPr>
        <w:t xml:space="preserve">, </w:t>
      </w:r>
      <w:proofErr w:type="spellStart"/>
      <w:r w:rsidRPr="00391182">
        <w:rPr>
          <w:rFonts w:cs="Arial"/>
          <w:sz w:val="20"/>
          <w:szCs w:val="20"/>
        </w:rPr>
        <w:t>uključujući</w:t>
      </w:r>
      <w:proofErr w:type="spellEnd"/>
      <w:r w:rsidRPr="00391182">
        <w:rPr>
          <w:rFonts w:cs="Arial"/>
          <w:sz w:val="20"/>
          <w:szCs w:val="20"/>
        </w:rPr>
        <w:t xml:space="preserve"> </w:t>
      </w:r>
      <w:proofErr w:type="spellStart"/>
      <w:r w:rsidRPr="00391182">
        <w:rPr>
          <w:rFonts w:cs="Arial"/>
          <w:sz w:val="20"/>
          <w:szCs w:val="20"/>
        </w:rPr>
        <w:t>posebno</w:t>
      </w:r>
      <w:proofErr w:type="spellEnd"/>
      <w:r w:rsidRPr="00391182">
        <w:rPr>
          <w:rFonts w:cs="Arial"/>
          <w:sz w:val="20"/>
          <w:szCs w:val="20"/>
        </w:rPr>
        <w:t xml:space="preserve"> </w:t>
      </w:r>
      <w:proofErr w:type="spellStart"/>
      <w:r w:rsidRPr="00391182">
        <w:rPr>
          <w:rFonts w:cs="Arial"/>
          <w:sz w:val="20"/>
          <w:szCs w:val="20"/>
        </w:rPr>
        <w:t>raskidni</w:t>
      </w:r>
      <w:proofErr w:type="spellEnd"/>
      <w:r w:rsidRPr="00391182">
        <w:rPr>
          <w:rFonts w:cs="Arial"/>
          <w:sz w:val="20"/>
          <w:szCs w:val="20"/>
        </w:rPr>
        <w:t xml:space="preserve"> </w:t>
      </w:r>
      <w:proofErr w:type="spellStart"/>
      <w:r w:rsidRPr="00391182">
        <w:rPr>
          <w:rFonts w:cs="Arial"/>
          <w:sz w:val="20"/>
          <w:szCs w:val="20"/>
        </w:rPr>
        <w:t>rok</w:t>
      </w:r>
      <w:proofErr w:type="spellEnd"/>
      <w:r w:rsidRPr="00391182">
        <w:rPr>
          <w:rFonts w:cs="Arial"/>
          <w:sz w:val="20"/>
          <w:szCs w:val="20"/>
        </w:rPr>
        <w:t xml:space="preserve">, </w:t>
      </w:r>
      <w:proofErr w:type="spellStart"/>
      <w:r w:rsidRPr="00391182">
        <w:rPr>
          <w:rFonts w:cs="Arial"/>
          <w:sz w:val="20"/>
          <w:szCs w:val="20"/>
        </w:rPr>
        <w:t>međusobna</w:t>
      </w:r>
      <w:proofErr w:type="spellEnd"/>
      <w:r w:rsidRPr="00391182">
        <w:rPr>
          <w:rFonts w:cs="Arial"/>
          <w:sz w:val="20"/>
          <w:szCs w:val="20"/>
        </w:rPr>
        <w:t xml:space="preserve"> </w:t>
      </w:r>
      <w:proofErr w:type="spellStart"/>
      <w:r w:rsidRPr="00391182">
        <w:rPr>
          <w:rFonts w:cs="Arial"/>
          <w:sz w:val="20"/>
          <w:szCs w:val="20"/>
        </w:rPr>
        <w:t>prava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obaveze</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osnova</w:t>
      </w:r>
      <w:proofErr w:type="spellEnd"/>
      <w:r w:rsidRPr="00391182">
        <w:rPr>
          <w:rFonts w:cs="Arial"/>
          <w:sz w:val="20"/>
          <w:szCs w:val="20"/>
        </w:rPr>
        <w:t xml:space="preserve"> </w:t>
      </w:r>
      <w:proofErr w:type="spellStart"/>
      <w:r w:rsidRPr="00391182">
        <w:rPr>
          <w:rFonts w:cs="Arial"/>
          <w:sz w:val="20"/>
          <w:szCs w:val="20"/>
        </w:rPr>
        <w:t>raskida</w:t>
      </w:r>
      <w:proofErr w:type="spellEnd"/>
      <w:r w:rsidRPr="00391182">
        <w:rPr>
          <w:rFonts w:cs="Arial"/>
          <w:sz w:val="20"/>
          <w:szCs w:val="20"/>
        </w:rPr>
        <w:t xml:space="preserve"> </w:t>
      </w:r>
      <w:proofErr w:type="spellStart"/>
      <w:r w:rsidRPr="00391182">
        <w:rPr>
          <w:rFonts w:cs="Arial"/>
          <w:sz w:val="20"/>
          <w:szCs w:val="20"/>
        </w:rPr>
        <w:t>itd</w:t>
      </w:r>
      <w:proofErr w:type="spellEnd"/>
      <w:r w:rsidRPr="00391182">
        <w:rPr>
          <w:rFonts w:cs="Arial"/>
          <w:sz w:val="20"/>
          <w:szCs w:val="20"/>
        </w:rPr>
        <w:t>.</w:t>
      </w:r>
    </w:p>
    <w:p w14:paraId="549C102B" w14:textId="77777777" w:rsidR="00391182" w:rsidRPr="00391182" w:rsidRDefault="00391182" w:rsidP="00391182">
      <w:pPr>
        <w:jc w:val="both"/>
        <w:rPr>
          <w:rFonts w:cs="Arial"/>
          <w:sz w:val="20"/>
          <w:szCs w:val="20"/>
        </w:rPr>
      </w:pPr>
    </w:p>
    <w:p w14:paraId="0225297A"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19.</w:t>
      </w:r>
    </w:p>
    <w:p w14:paraId="66B4D75A"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Raskid</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w:t>
      </w:r>
      <w:proofErr w:type="spellStart"/>
      <w:r w:rsidRPr="00391182">
        <w:rPr>
          <w:rFonts w:cs="Arial"/>
          <w:b/>
          <w:sz w:val="20"/>
          <w:szCs w:val="20"/>
        </w:rPr>
        <w:t>zbog</w:t>
      </w:r>
      <w:proofErr w:type="spellEnd"/>
      <w:r w:rsidRPr="00391182">
        <w:rPr>
          <w:rFonts w:cs="Arial"/>
          <w:b/>
          <w:sz w:val="20"/>
          <w:szCs w:val="20"/>
        </w:rPr>
        <w:t xml:space="preserve"> </w:t>
      </w:r>
      <w:proofErr w:type="spellStart"/>
      <w:r w:rsidRPr="00391182">
        <w:rPr>
          <w:rFonts w:cs="Arial"/>
          <w:b/>
          <w:sz w:val="20"/>
          <w:szCs w:val="20"/>
        </w:rPr>
        <w:t>promjene</w:t>
      </w:r>
      <w:proofErr w:type="spellEnd"/>
      <w:r w:rsidRPr="00391182">
        <w:rPr>
          <w:rFonts w:cs="Arial"/>
          <w:b/>
          <w:sz w:val="20"/>
          <w:szCs w:val="20"/>
        </w:rPr>
        <w:t xml:space="preserve"> </w:t>
      </w:r>
      <w:proofErr w:type="spellStart"/>
      <w:r w:rsidRPr="00391182">
        <w:rPr>
          <w:rFonts w:cs="Arial"/>
          <w:b/>
          <w:sz w:val="20"/>
          <w:szCs w:val="20"/>
        </w:rPr>
        <w:t>cjenovnih</w:t>
      </w:r>
      <w:proofErr w:type="spellEnd"/>
      <w:r w:rsidRPr="00391182">
        <w:rPr>
          <w:rFonts w:cs="Arial"/>
          <w:b/>
          <w:sz w:val="20"/>
          <w:szCs w:val="20"/>
        </w:rPr>
        <w:t xml:space="preserve"> </w:t>
      </w:r>
      <w:proofErr w:type="spellStart"/>
      <w:r w:rsidRPr="00391182">
        <w:rPr>
          <w:rFonts w:cs="Arial"/>
          <w:b/>
          <w:sz w:val="20"/>
          <w:szCs w:val="20"/>
        </w:rPr>
        <w:t>uslova</w:t>
      </w:r>
      <w:proofErr w:type="spellEnd"/>
      <w:r w:rsidRPr="00391182">
        <w:rPr>
          <w:rFonts w:cs="Arial"/>
          <w:b/>
          <w:sz w:val="20"/>
          <w:szCs w:val="20"/>
        </w:rPr>
        <w:t>)</w:t>
      </w:r>
    </w:p>
    <w:p w14:paraId="42B69414"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smatra</w:t>
      </w:r>
      <w:proofErr w:type="spellEnd"/>
      <w:r w:rsidRPr="00391182">
        <w:rPr>
          <w:rFonts w:cs="Arial"/>
          <w:sz w:val="20"/>
          <w:szCs w:val="20"/>
        </w:rPr>
        <w:t xml:space="preserve"> </w:t>
      </w:r>
      <w:proofErr w:type="spellStart"/>
      <w:r w:rsidRPr="00391182">
        <w:rPr>
          <w:rFonts w:cs="Arial"/>
          <w:sz w:val="20"/>
          <w:szCs w:val="20"/>
        </w:rPr>
        <w:t>raskinutim</w:t>
      </w:r>
      <w:proofErr w:type="spellEnd"/>
      <w:r w:rsidRPr="00391182">
        <w:rPr>
          <w:rFonts w:cs="Arial"/>
          <w:sz w:val="20"/>
          <w:szCs w:val="20"/>
        </w:rPr>
        <w:t xml:space="preserve"> </w:t>
      </w:r>
      <w:proofErr w:type="spellStart"/>
      <w:r w:rsidRPr="00391182">
        <w:rPr>
          <w:rFonts w:cs="Arial"/>
          <w:sz w:val="20"/>
          <w:szCs w:val="20"/>
        </w:rPr>
        <w:t>istekom</w:t>
      </w:r>
      <w:proofErr w:type="spellEnd"/>
      <w:r w:rsidRPr="00391182">
        <w:rPr>
          <w:rFonts w:cs="Arial"/>
          <w:sz w:val="20"/>
          <w:szCs w:val="20"/>
        </w:rPr>
        <w:t xml:space="preserve"> </w:t>
      </w:r>
      <w:proofErr w:type="spellStart"/>
      <w:r w:rsidRPr="00391182">
        <w:rPr>
          <w:rFonts w:cs="Arial"/>
          <w:sz w:val="20"/>
          <w:szCs w:val="20"/>
        </w:rPr>
        <w:t>roka</w:t>
      </w:r>
      <w:proofErr w:type="spellEnd"/>
      <w:r w:rsidRPr="00391182">
        <w:rPr>
          <w:rFonts w:cs="Arial"/>
          <w:sz w:val="20"/>
          <w:szCs w:val="20"/>
        </w:rPr>
        <w:t xml:space="preserve"> od </w:t>
      </w:r>
      <w:proofErr w:type="spellStart"/>
      <w:r w:rsidRPr="00391182">
        <w:rPr>
          <w:rFonts w:cs="Arial"/>
          <w:sz w:val="20"/>
          <w:szCs w:val="20"/>
        </w:rPr>
        <w:t>trideset</w:t>
      </w:r>
      <w:proofErr w:type="spellEnd"/>
      <w:r w:rsidRPr="00391182">
        <w:rPr>
          <w:rFonts w:cs="Arial"/>
          <w:sz w:val="20"/>
          <w:szCs w:val="20"/>
        </w:rPr>
        <w:t xml:space="preserve"> (30) dana od dana </w:t>
      </w:r>
      <w:proofErr w:type="spellStart"/>
      <w:r w:rsidRPr="00391182">
        <w:rPr>
          <w:rFonts w:cs="Arial"/>
          <w:sz w:val="20"/>
          <w:szCs w:val="20"/>
        </w:rPr>
        <w:t>prijema</w:t>
      </w:r>
      <w:proofErr w:type="spellEnd"/>
      <w:r w:rsidRPr="00391182">
        <w:rPr>
          <w:rFonts w:cs="Arial"/>
          <w:sz w:val="20"/>
          <w:szCs w:val="20"/>
        </w:rPr>
        <w:t xml:space="preserve"> </w:t>
      </w:r>
      <w:proofErr w:type="spellStart"/>
      <w:r w:rsidRPr="00391182">
        <w:rPr>
          <w:rFonts w:cs="Arial"/>
          <w:sz w:val="20"/>
          <w:szCs w:val="20"/>
        </w:rPr>
        <w:t>obavijesti</w:t>
      </w:r>
      <w:proofErr w:type="spellEnd"/>
      <w:r w:rsidRPr="00391182">
        <w:rPr>
          <w:rFonts w:cs="Arial"/>
          <w:sz w:val="20"/>
          <w:szCs w:val="20"/>
        </w:rPr>
        <w:t xml:space="preserve"> o </w:t>
      </w:r>
      <w:proofErr w:type="spellStart"/>
      <w:r w:rsidRPr="00391182">
        <w:rPr>
          <w:rFonts w:cs="Arial"/>
          <w:sz w:val="20"/>
          <w:szCs w:val="20"/>
        </w:rPr>
        <w:t>promjeni</w:t>
      </w:r>
      <w:proofErr w:type="spellEnd"/>
      <w:r w:rsidRPr="00391182">
        <w:rPr>
          <w:rFonts w:cs="Arial"/>
          <w:sz w:val="20"/>
          <w:szCs w:val="20"/>
        </w:rPr>
        <w:t xml:space="preserve"> </w:t>
      </w:r>
      <w:proofErr w:type="spellStart"/>
      <w:r w:rsidRPr="00391182">
        <w:rPr>
          <w:rFonts w:cs="Arial"/>
          <w:sz w:val="20"/>
          <w:szCs w:val="20"/>
        </w:rPr>
        <w:t>cijene</w:t>
      </w:r>
      <w:proofErr w:type="spellEnd"/>
      <w:r w:rsidRPr="00391182">
        <w:rPr>
          <w:rFonts w:cs="Arial"/>
          <w:sz w:val="20"/>
          <w:szCs w:val="20"/>
        </w:rPr>
        <w:t xml:space="preserve"> </w:t>
      </w:r>
      <w:proofErr w:type="spellStart"/>
      <w:r w:rsidRPr="00391182">
        <w:rPr>
          <w:rFonts w:cs="Arial"/>
          <w:sz w:val="20"/>
          <w:szCs w:val="20"/>
        </w:rPr>
        <w:t>zakupa</w:t>
      </w:r>
      <w:proofErr w:type="spellEnd"/>
      <w:r w:rsidRPr="00391182">
        <w:rPr>
          <w:rFonts w:cs="Arial"/>
          <w:sz w:val="20"/>
          <w:szCs w:val="20"/>
        </w:rPr>
        <w:t xml:space="preserve">, </w:t>
      </w:r>
      <w:proofErr w:type="spellStart"/>
      <w:r w:rsidRPr="00391182">
        <w:rPr>
          <w:rFonts w:cs="Arial"/>
          <w:sz w:val="20"/>
          <w:szCs w:val="20"/>
        </w:rPr>
        <w:t>ukoliko</w:t>
      </w:r>
      <w:proofErr w:type="spellEnd"/>
      <w:r w:rsidRPr="00391182">
        <w:rPr>
          <w:rFonts w:cs="Arial"/>
          <w:sz w:val="20"/>
          <w:szCs w:val="20"/>
        </w:rPr>
        <w:t xml:space="preserve"> Zakupac ne </w:t>
      </w:r>
      <w:proofErr w:type="spellStart"/>
      <w:r w:rsidRPr="00391182">
        <w:rPr>
          <w:rFonts w:cs="Arial"/>
          <w:sz w:val="20"/>
          <w:szCs w:val="20"/>
        </w:rPr>
        <w:t>prihvati</w:t>
      </w:r>
      <w:proofErr w:type="spellEnd"/>
      <w:r w:rsidRPr="00391182">
        <w:rPr>
          <w:rFonts w:cs="Arial"/>
          <w:sz w:val="20"/>
          <w:szCs w:val="20"/>
        </w:rPr>
        <w:t xml:space="preserve"> </w:t>
      </w:r>
      <w:proofErr w:type="spellStart"/>
      <w:r w:rsidRPr="00391182">
        <w:rPr>
          <w:rFonts w:cs="Arial"/>
          <w:sz w:val="20"/>
          <w:szCs w:val="20"/>
        </w:rPr>
        <w:t>nove</w:t>
      </w:r>
      <w:proofErr w:type="spellEnd"/>
      <w:r w:rsidRPr="00391182">
        <w:rPr>
          <w:rFonts w:cs="Arial"/>
          <w:sz w:val="20"/>
          <w:szCs w:val="20"/>
        </w:rPr>
        <w:t xml:space="preserve"> </w:t>
      </w:r>
      <w:proofErr w:type="spellStart"/>
      <w:r w:rsidRPr="00391182">
        <w:rPr>
          <w:rFonts w:cs="Arial"/>
          <w:sz w:val="20"/>
          <w:szCs w:val="20"/>
        </w:rPr>
        <w:t>cjenovne</w:t>
      </w:r>
      <w:proofErr w:type="spellEnd"/>
      <w:r w:rsidRPr="00391182">
        <w:rPr>
          <w:rFonts w:cs="Arial"/>
          <w:sz w:val="20"/>
          <w:szCs w:val="20"/>
        </w:rPr>
        <w:t xml:space="preserve"> </w:t>
      </w:r>
      <w:proofErr w:type="spellStart"/>
      <w:r w:rsidRPr="00391182">
        <w:rPr>
          <w:rFonts w:cs="Arial"/>
          <w:sz w:val="20"/>
          <w:szCs w:val="20"/>
        </w:rPr>
        <w:t>uslove</w:t>
      </w:r>
      <w:proofErr w:type="spellEnd"/>
      <w:r w:rsidRPr="00391182">
        <w:rPr>
          <w:rFonts w:cs="Arial"/>
          <w:sz w:val="20"/>
          <w:szCs w:val="20"/>
        </w:rPr>
        <w:t xml:space="preserve"> u </w:t>
      </w:r>
      <w:proofErr w:type="spellStart"/>
      <w:r w:rsidRPr="00391182">
        <w:rPr>
          <w:rFonts w:cs="Arial"/>
          <w:sz w:val="20"/>
          <w:szCs w:val="20"/>
        </w:rPr>
        <w:t>skladu</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odredbama</w:t>
      </w:r>
      <w:proofErr w:type="spellEnd"/>
      <w:r w:rsidRPr="00391182">
        <w:rPr>
          <w:rFonts w:cs="Arial"/>
          <w:sz w:val="20"/>
          <w:szCs w:val="20"/>
        </w:rPr>
        <w:t xml:space="preserve"> </w:t>
      </w:r>
      <w:proofErr w:type="spellStart"/>
      <w:r w:rsidRPr="00391182">
        <w:rPr>
          <w:rFonts w:cs="Arial"/>
          <w:sz w:val="20"/>
          <w:szCs w:val="20"/>
        </w:rPr>
        <w:t>člana</w:t>
      </w:r>
      <w:proofErr w:type="spellEnd"/>
      <w:r w:rsidRPr="00391182">
        <w:rPr>
          <w:rFonts w:cs="Arial"/>
          <w:sz w:val="20"/>
          <w:szCs w:val="20"/>
        </w:rPr>
        <w:t xml:space="preserve"> 6.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w:t>
      </w:r>
    </w:p>
    <w:p w14:paraId="715BA1D3" w14:textId="77777777" w:rsidR="00391182" w:rsidRPr="00391182" w:rsidRDefault="00391182" w:rsidP="00391182">
      <w:pPr>
        <w:ind w:firstLine="708"/>
        <w:jc w:val="both"/>
        <w:rPr>
          <w:rFonts w:cs="Arial"/>
          <w:sz w:val="20"/>
          <w:szCs w:val="20"/>
        </w:rPr>
      </w:pPr>
      <w:r w:rsidRPr="00391182">
        <w:rPr>
          <w:rFonts w:cs="Arial"/>
          <w:sz w:val="20"/>
          <w:szCs w:val="20"/>
        </w:rPr>
        <w:t xml:space="preserve">   </w:t>
      </w:r>
    </w:p>
    <w:p w14:paraId="635BFE55"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20.</w:t>
      </w:r>
    </w:p>
    <w:p w14:paraId="5B38E542"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Izmirenje</w:t>
      </w:r>
      <w:proofErr w:type="spellEnd"/>
      <w:r w:rsidRPr="00391182">
        <w:rPr>
          <w:rFonts w:cs="Arial"/>
          <w:b/>
          <w:sz w:val="20"/>
          <w:szCs w:val="20"/>
        </w:rPr>
        <w:t xml:space="preserve"> </w:t>
      </w:r>
      <w:proofErr w:type="spellStart"/>
      <w:r w:rsidRPr="00391182">
        <w:rPr>
          <w:rFonts w:cs="Arial"/>
          <w:b/>
          <w:sz w:val="20"/>
          <w:szCs w:val="20"/>
        </w:rPr>
        <w:t>dugovanja</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predaja</w:t>
      </w:r>
      <w:proofErr w:type="spellEnd"/>
      <w:r w:rsidRPr="00391182">
        <w:rPr>
          <w:rFonts w:cs="Arial"/>
          <w:b/>
          <w:sz w:val="20"/>
          <w:szCs w:val="20"/>
        </w:rPr>
        <w:t xml:space="preserve"> </w:t>
      </w:r>
      <w:proofErr w:type="spellStart"/>
      <w:r w:rsidRPr="00391182">
        <w:rPr>
          <w:rFonts w:cs="Arial"/>
          <w:b/>
          <w:sz w:val="20"/>
          <w:szCs w:val="20"/>
        </w:rPr>
        <w:t>prostora</w:t>
      </w:r>
      <w:proofErr w:type="spellEnd"/>
      <w:r w:rsidRPr="00391182">
        <w:rPr>
          <w:rFonts w:cs="Arial"/>
          <w:b/>
          <w:sz w:val="20"/>
          <w:szCs w:val="20"/>
        </w:rPr>
        <w:t>)</w:t>
      </w:r>
    </w:p>
    <w:p w14:paraId="30C001C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w:t>
      </w:r>
      <w:proofErr w:type="spellStart"/>
      <w:r w:rsidRPr="00391182">
        <w:rPr>
          <w:rFonts w:cs="Arial"/>
          <w:sz w:val="20"/>
          <w:szCs w:val="20"/>
        </w:rPr>
        <w:t>prije</w:t>
      </w:r>
      <w:proofErr w:type="spellEnd"/>
      <w:r w:rsidRPr="00391182">
        <w:rPr>
          <w:rFonts w:cs="Arial"/>
          <w:sz w:val="20"/>
          <w:szCs w:val="20"/>
        </w:rPr>
        <w:t xml:space="preserve"> </w:t>
      </w:r>
      <w:proofErr w:type="spellStart"/>
      <w:r w:rsidRPr="00391182">
        <w:rPr>
          <w:rFonts w:cs="Arial"/>
          <w:sz w:val="20"/>
          <w:szCs w:val="20"/>
        </w:rPr>
        <w:t>prestanka</w:t>
      </w:r>
      <w:proofErr w:type="spellEnd"/>
      <w:r w:rsidRPr="00391182">
        <w:rPr>
          <w:rFonts w:cs="Arial"/>
          <w:sz w:val="20"/>
          <w:szCs w:val="20"/>
        </w:rPr>
        <w:t xml:space="preserve"> </w:t>
      </w:r>
      <w:proofErr w:type="spellStart"/>
      <w:r w:rsidRPr="00391182">
        <w:rPr>
          <w:rFonts w:cs="Arial"/>
          <w:sz w:val="20"/>
          <w:szCs w:val="20"/>
        </w:rPr>
        <w:t>važenja</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izmiriti</w:t>
      </w:r>
      <w:proofErr w:type="spellEnd"/>
      <w:r w:rsidRPr="00391182">
        <w:rPr>
          <w:rFonts w:cs="Arial"/>
          <w:sz w:val="20"/>
          <w:szCs w:val="20"/>
        </w:rPr>
        <w:t xml:space="preserve"> </w:t>
      </w:r>
      <w:proofErr w:type="spellStart"/>
      <w:r w:rsidRPr="00391182">
        <w:rPr>
          <w:rFonts w:cs="Arial"/>
          <w:sz w:val="20"/>
          <w:szCs w:val="20"/>
        </w:rPr>
        <w:t>sva</w:t>
      </w:r>
      <w:proofErr w:type="spellEnd"/>
      <w:r w:rsidRPr="00391182">
        <w:rPr>
          <w:rFonts w:cs="Arial"/>
          <w:sz w:val="20"/>
          <w:szCs w:val="20"/>
        </w:rPr>
        <w:t xml:space="preserve"> </w:t>
      </w:r>
      <w:proofErr w:type="spellStart"/>
      <w:r w:rsidRPr="00391182">
        <w:rPr>
          <w:rFonts w:cs="Arial"/>
          <w:sz w:val="20"/>
          <w:szCs w:val="20"/>
        </w:rPr>
        <w:t>dospjela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neizmirena</w:t>
      </w:r>
      <w:proofErr w:type="spellEnd"/>
      <w:r w:rsidRPr="00391182">
        <w:rPr>
          <w:rFonts w:cs="Arial"/>
          <w:sz w:val="20"/>
          <w:szCs w:val="20"/>
        </w:rPr>
        <w:t xml:space="preserve"> </w:t>
      </w:r>
      <w:proofErr w:type="spellStart"/>
      <w:r w:rsidRPr="00391182">
        <w:rPr>
          <w:rFonts w:cs="Arial"/>
          <w:sz w:val="20"/>
          <w:szCs w:val="20"/>
        </w:rPr>
        <w:t>dugovanja</w:t>
      </w:r>
      <w:proofErr w:type="spellEnd"/>
      <w:r w:rsidRPr="00391182">
        <w:rPr>
          <w:rFonts w:cs="Arial"/>
          <w:sz w:val="20"/>
          <w:szCs w:val="20"/>
        </w:rPr>
        <w:t xml:space="preserve"> </w:t>
      </w:r>
      <w:proofErr w:type="spellStart"/>
      <w:r w:rsidRPr="00391182">
        <w:rPr>
          <w:rFonts w:cs="Arial"/>
          <w:sz w:val="20"/>
          <w:szCs w:val="20"/>
        </w:rPr>
        <w:t>proizašla</w:t>
      </w:r>
      <w:proofErr w:type="spellEnd"/>
      <w:r w:rsidRPr="00391182">
        <w:rPr>
          <w:rFonts w:cs="Arial"/>
          <w:sz w:val="20"/>
          <w:szCs w:val="20"/>
        </w:rPr>
        <w:t xml:space="preserve"> </w:t>
      </w:r>
      <w:proofErr w:type="spellStart"/>
      <w:r w:rsidRPr="00391182">
        <w:rPr>
          <w:rFonts w:cs="Arial"/>
          <w:sz w:val="20"/>
          <w:szCs w:val="20"/>
        </w:rPr>
        <w:t>iz</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Ugovora,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odmah</w:t>
      </w:r>
      <w:proofErr w:type="spellEnd"/>
      <w:r w:rsidRPr="00391182">
        <w:rPr>
          <w:rFonts w:cs="Arial"/>
          <w:sz w:val="20"/>
          <w:szCs w:val="20"/>
        </w:rPr>
        <w:t xml:space="preserve"> po </w:t>
      </w:r>
      <w:proofErr w:type="spellStart"/>
      <w:r w:rsidRPr="00391182">
        <w:rPr>
          <w:rFonts w:cs="Arial"/>
          <w:sz w:val="20"/>
          <w:szCs w:val="20"/>
        </w:rPr>
        <w:t>prestanku</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predati</w:t>
      </w:r>
      <w:proofErr w:type="spellEnd"/>
      <w:r w:rsidRPr="00391182">
        <w:rPr>
          <w:rFonts w:cs="Arial"/>
          <w:sz w:val="20"/>
          <w:szCs w:val="20"/>
        </w:rPr>
        <w:t xml:space="preserve"> </w:t>
      </w:r>
      <w:proofErr w:type="spellStart"/>
      <w:r w:rsidRPr="00391182">
        <w:rPr>
          <w:rFonts w:cs="Arial"/>
          <w:sz w:val="20"/>
          <w:szCs w:val="20"/>
        </w:rPr>
        <w:t>Zakupodavcu</w:t>
      </w:r>
      <w:proofErr w:type="spellEnd"/>
      <w:r w:rsidRPr="00391182">
        <w:rPr>
          <w:rFonts w:cs="Arial"/>
          <w:sz w:val="20"/>
          <w:szCs w:val="20"/>
        </w:rPr>
        <w:t xml:space="preserve"> </w:t>
      </w:r>
      <w:proofErr w:type="spellStart"/>
      <w:r w:rsidRPr="00391182">
        <w:rPr>
          <w:rFonts w:cs="Arial"/>
          <w:sz w:val="20"/>
          <w:szCs w:val="20"/>
        </w:rPr>
        <w:t>ključeve</w:t>
      </w:r>
      <w:proofErr w:type="spellEnd"/>
      <w:r w:rsidRPr="00391182">
        <w:rPr>
          <w:rFonts w:cs="Arial"/>
          <w:sz w:val="20"/>
          <w:szCs w:val="20"/>
        </w:rPr>
        <w:t xml:space="preserve"> </w:t>
      </w:r>
      <w:proofErr w:type="spellStart"/>
      <w:r w:rsidRPr="00391182">
        <w:rPr>
          <w:rFonts w:cs="Arial"/>
          <w:sz w:val="20"/>
          <w:szCs w:val="20"/>
        </w:rPr>
        <w:t>odnosno</w:t>
      </w:r>
      <w:proofErr w:type="spellEnd"/>
      <w:r w:rsidRPr="00391182">
        <w:rPr>
          <w:rFonts w:cs="Arial"/>
          <w:sz w:val="20"/>
          <w:szCs w:val="20"/>
        </w:rPr>
        <w:t xml:space="preserve"> </w:t>
      </w:r>
      <w:proofErr w:type="spellStart"/>
      <w:r w:rsidRPr="00391182">
        <w:rPr>
          <w:rFonts w:cs="Arial"/>
          <w:sz w:val="20"/>
          <w:szCs w:val="20"/>
        </w:rPr>
        <w:t>posjed</w:t>
      </w:r>
      <w:proofErr w:type="spellEnd"/>
      <w:r w:rsidRPr="00391182">
        <w:rPr>
          <w:rFonts w:cs="Arial"/>
          <w:sz w:val="20"/>
          <w:szCs w:val="20"/>
        </w:rPr>
        <w:t xml:space="preserve"> </w:t>
      </w:r>
      <w:proofErr w:type="spellStart"/>
      <w:r w:rsidRPr="00391182">
        <w:rPr>
          <w:rFonts w:cs="Arial"/>
          <w:sz w:val="20"/>
          <w:szCs w:val="20"/>
        </w:rPr>
        <w:t>predmetnog</w:t>
      </w:r>
      <w:proofErr w:type="spellEnd"/>
      <w:r w:rsidRPr="00391182">
        <w:rPr>
          <w:rFonts w:cs="Arial"/>
          <w:sz w:val="20"/>
          <w:szCs w:val="20"/>
        </w:rPr>
        <w:t xml:space="preserve"> </w:t>
      </w:r>
      <w:proofErr w:type="spellStart"/>
      <w:r w:rsidRPr="00391182">
        <w:rPr>
          <w:rFonts w:cs="Arial"/>
          <w:sz w:val="20"/>
          <w:szCs w:val="20"/>
        </w:rPr>
        <w:t>prostora</w:t>
      </w:r>
      <w:proofErr w:type="spellEnd"/>
      <w:r w:rsidRPr="00391182">
        <w:rPr>
          <w:rFonts w:cs="Arial"/>
          <w:sz w:val="20"/>
          <w:szCs w:val="20"/>
        </w:rPr>
        <w:t>.</w:t>
      </w:r>
    </w:p>
    <w:p w14:paraId="5110D8E1"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Zakupac</w:t>
      </w:r>
      <w:proofErr w:type="spellEnd"/>
      <w:r w:rsidRPr="00391182">
        <w:rPr>
          <w:rFonts w:cs="Arial"/>
          <w:sz w:val="20"/>
          <w:szCs w:val="20"/>
        </w:rPr>
        <w:t xml:space="preserve"> je </w:t>
      </w:r>
      <w:proofErr w:type="spellStart"/>
      <w:r w:rsidRPr="00391182">
        <w:rPr>
          <w:rFonts w:cs="Arial"/>
          <w:sz w:val="20"/>
          <w:szCs w:val="20"/>
        </w:rPr>
        <w:t>dužan</w:t>
      </w:r>
      <w:proofErr w:type="spellEnd"/>
      <w:r w:rsidRPr="00391182">
        <w:rPr>
          <w:rFonts w:cs="Arial"/>
          <w:sz w:val="20"/>
          <w:szCs w:val="20"/>
        </w:rPr>
        <w:t xml:space="preserve"> u </w:t>
      </w:r>
      <w:proofErr w:type="spellStart"/>
      <w:r w:rsidRPr="00391182">
        <w:rPr>
          <w:rFonts w:cs="Arial"/>
          <w:sz w:val="20"/>
          <w:szCs w:val="20"/>
        </w:rPr>
        <w:t>roku</w:t>
      </w:r>
      <w:proofErr w:type="spellEnd"/>
      <w:r w:rsidRPr="00391182">
        <w:rPr>
          <w:rFonts w:cs="Arial"/>
          <w:sz w:val="20"/>
          <w:szCs w:val="20"/>
        </w:rPr>
        <w:t xml:space="preserve"> koji </w:t>
      </w:r>
      <w:proofErr w:type="spellStart"/>
      <w:r w:rsidRPr="00391182">
        <w:rPr>
          <w:rFonts w:cs="Arial"/>
          <w:sz w:val="20"/>
          <w:szCs w:val="20"/>
        </w:rPr>
        <w:t>odredi</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vratiti</w:t>
      </w:r>
      <w:proofErr w:type="spellEnd"/>
      <w:r w:rsidRPr="00391182">
        <w:rPr>
          <w:rFonts w:cs="Arial"/>
          <w:sz w:val="20"/>
          <w:szCs w:val="20"/>
        </w:rPr>
        <w:t xml:space="preserve"> </w:t>
      </w:r>
      <w:proofErr w:type="spellStart"/>
      <w:r w:rsidRPr="00391182">
        <w:rPr>
          <w:rFonts w:cs="Arial"/>
          <w:sz w:val="20"/>
          <w:szCs w:val="20"/>
        </w:rPr>
        <w:t>Poslovni</w:t>
      </w:r>
      <w:proofErr w:type="spellEnd"/>
      <w:r w:rsidRPr="00391182">
        <w:rPr>
          <w:rFonts w:cs="Arial"/>
          <w:sz w:val="20"/>
          <w:szCs w:val="20"/>
        </w:rPr>
        <w:t xml:space="preserve"> </w:t>
      </w:r>
      <w:proofErr w:type="spellStart"/>
      <w:r w:rsidRPr="00391182">
        <w:rPr>
          <w:rFonts w:cs="Arial"/>
          <w:sz w:val="20"/>
          <w:szCs w:val="20"/>
        </w:rPr>
        <w:t>prostor</w:t>
      </w:r>
      <w:proofErr w:type="spellEnd"/>
      <w:r w:rsidRPr="00391182">
        <w:rPr>
          <w:rFonts w:cs="Arial"/>
          <w:sz w:val="20"/>
          <w:szCs w:val="20"/>
        </w:rPr>
        <w:t xml:space="preserve"> u </w:t>
      </w:r>
      <w:proofErr w:type="spellStart"/>
      <w:r w:rsidRPr="00391182">
        <w:rPr>
          <w:rFonts w:cs="Arial"/>
          <w:sz w:val="20"/>
          <w:szCs w:val="20"/>
        </w:rPr>
        <w:t>stanju</w:t>
      </w:r>
      <w:proofErr w:type="spellEnd"/>
      <w:r w:rsidRPr="00391182">
        <w:rPr>
          <w:rFonts w:cs="Arial"/>
          <w:sz w:val="20"/>
          <w:szCs w:val="20"/>
        </w:rPr>
        <w:t xml:space="preserve"> u </w:t>
      </w:r>
      <w:proofErr w:type="spellStart"/>
      <w:r w:rsidRPr="00391182">
        <w:rPr>
          <w:rFonts w:cs="Arial"/>
          <w:sz w:val="20"/>
          <w:szCs w:val="20"/>
        </w:rPr>
        <w:t>kojem</w:t>
      </w:r>
      <w:proofErr w:type="spellEnd"/>
      <w:r w:rsidRPr="00391182">
        <w:rPr>
          <w:rFonts w:cs="Arial"/>
          <w:sz w:val="20"/>
          <w:szCs w:val="20"/>
        </w:rPr>
        <w:t xml:space="preserve"> mu je </w:t>
      </w:r>
      <w:proofErr w:type="spellStart"/>
      <w:r w:rsidRPr="00391182">
        <w:rPr>
          <w:rFonts w:cs="Arial"/>
          <w:sz w:val="20"/>
          <w:szCs w:val="20"/>
        </w:rPr>
        <w:t>predat</w:t>
      </w:r>
      <w:proofErr w:type="spellEnd"/>
      <w:r w:rsidRPr="00391182">
        <w:rPr>
          <w:rFonts w:cs="Arial"/>
          <w:sz w:val="20"/>
          <w:szCs w:val="20"/>
        </w:rPr>
        <w:t xml:space="preserve">, </w:t>
      </w:r>
      <w:proofErr w:type="spellStart"/>
      <w:r w:rsidRPr="00391182">
        <w:rPr>
          <w:rFonts w:cs="Arial"/>
          <w:sz w:val="20"/>
          <w:szCs w:val="20"/>
        </w:rPr>
        <w:t>uzimajući</w:t>
      </w:r>
      <w:proofErr w:type="spellEnd"/>
      <w:r w:rsidRPr="00391182">
        <w:rPr>
          <w:rFonts w:cs="Arial"/>
          <w:sz w:val="20"/>
          <w:szCs w:val="20"/>
        </w:rPr>
        <w:t xml:space="preserve"> u </w:t>
      </w:r>
      <w:proofErr w:type="spellStart"/>
      <w:r w:rsidRPr="00391182">
        <w:rPr>
          <w:rFonts w:cs="Arial"/>
          <w:sz w:val="20"/>
          <w:szCs w:val="20"/>
        </w:rPr>
        <w:t>obzir</w:t>
      </w:r>
      <w:proofErr w:type="spellEnd"/>
      <w:r w:rsidRPr="00391182">
        <w:rPr>
          <w:rFonts w:cs="Arial"/>
          <w:sz w:val="20"/>
          <w:szCs w:val="20"/>
        </w:rPr>
        <w:t xml:space="preserve"> </w:t>
      </w:r>
      <w:proofErr w:type="spellStart"/>
      <w:r w:rsidRPr="00391182">
        <w:rPr>
          <w:rFonts w:cs="Arial"/>
          <w:sz w:val="20"/>
          <w:szCs w:val="20"/>
        </w:rPr>
        <w:t>redovno</w:t>
      </w:r>
      <w:proofErr w:type="spellEnd"/>
      <w:r w:rsidRPr="00391182">
        <w:rPr>
          <w:rFonts w:cs="Arial"/>
          <w:sz w:val="20"/>
          <w:szCs w:val="20"/>
        </w:rPr>
        <w:t xml:space="preserve"> </w:t>
      </w:r>
      <w:proofErr w:type="spellStart"/>
      <w:r w:rsidRPr="00391182">
        <w:rPr>
          <w:rFonts w:cs="Arial"/>
          <w:sz w:val="20"/>
          <w:szCs w:val="20"/>
        </w:rPr>
        <w:t>habanje</w:t>
      </w:r>
      <w:proofErr w:type="spellEnd"/>
      <w:r w:rsidRPr="00391182">
        <w:rPr>
          <w:rFonts w:cs="Arial"/>
          <w:sz w:val="20"/>
          <w:szCs w:val="20"/>
        </w:rPr>
        <w:t xml:space="preserve">, </w:t>
      </w:r>
      <w:proofErr w:type="spellStart"/>
      <w:r w:rsidRPr="00391182">
        <w:rPr>
          <w:rFonts w:cs="Arial"/>
          <w:sz w:val="20"/>
          <w:szCs w:val="20"/>
        </w:rPr>
        <w:t>te</w:t>
      </w:r>
      <w:proofErr w:type="spellEnd"/>
      <w:r w:rsidRPr="00391182">
        <w:rPr>
          <w:rFonts w:cs="Arial"/>
          <w:sz w:val="20"/>
          <w:szCs w:val="20"/>
        </w:rPr>
        <w:t xml:space="preserve"> </w:t>
      </w:r>
      <w:proofErr w:type="spellStart"/>
      <w:r w:rsidRPr="00391182">
        <w:rPr>
          <w:rFonts w:cs="Arial"/>
          <w:sz w:val="20"/>
          <w:szCs w:val="20"/>
        </w:rPr>
        <w:t>prethodno</w:t>
      </w:r>
      <w:proofErr w:type="spellEnd"/>
      <w:r w:rsidRPr="00391182">
        <w:rPr>
          <w:rFonts w:cs="Arial"/>
          <w:sz w:val="20"/>
          <w:szCs w:val="20"/>
        </w:rPr>
        <w:t xml:space="preserve"> </w:t>
      </w:r>
      <w:proofErr w:type="spellStart"/>
      <w:r w:rsidRPr="00391182">
        <w:rPr>
          <w:rFonts w:cs="Arial"/>
          <w:sz w:val="20"/>
          <w:szCs w:val="20"/>
        </w:rPr>
        <w:t>ukloniti</w:t>
      </w:r>
      <w:proofErr w:type="spellEnd"/>
      <w:r w:rsidRPr="00391182">
        <w:rPr>
          <w:rFonts w:cs="Arial"/>
          <w:sz w:val="20"/>
          <w:szCs w:val="20"/>
        </w:rPr>
        <w:t xml:space="preserve"> </w:t>
      </w:r>
      <w:proofErr w:type="spellStart"/>
      <w:r w:rsidRPr="00391182">
        <w:rPr>
          <w:rFonts w:cs="Arial"/>
          <w:sz w:val="20"/>
          <w:szCs w:val="20"/>
        </w:rPr>
        <w:t>svu</w:t>
      </w:r>
      <w:proofErr w:type="spellEnd"/>
      <w:r w:rsidRPr="00391182">
        <w:rPr>
          <w:rFonts w:cs="Arial"/>
          <w:sz w:val="20"/>
          <w:szCs w:val="20"/>
        </w:rPr>
        <w:t xml:space="preserve"> </w:t>
      </w:r>
      <w:proofErr w:type="spellStart"/>
      <w:r w:rsidRPr="00391182">
        <w:rPr>
          <w:rFonts w:cs="Arial"/>
          <w:sz w:val="20"/>
          <w:szCs w:val="20"/>
        </w:rPr>
        <w:t>vlastitu</w:t>
      </w:r>
      <w:proofErr w:type="spellEnd"/>
      <w:r w:rsidRPr="00391182">
        <w:rPr>
          <w:rFonts w:cs="Arial"/>
          <w:sz w:val="20"/>
          <w:szCs w:val="20"/>
        </w:rPr>
        <w:t xml:space="preserve"> </w:t>
      </w:r>
      <w:proofErr w:type="spellStart"/>
      <w:r w:rsidRPr="00391182">
        <w:rPr>
          <w:rFonts w:cs="Arial"/>
          <w:sz w:val="20"/>
          <w:szCs w:val="20"/>
        </w:rPr>
        <w:t>opremu</w:t>
      </w:r>
      <w:proofErr w:type="spellEnd"/>
      <w:r w:rsidRPr="00391182">
        <w:rPr>
          <w:rFonts w:cs="Arial"/>
          <w:sz w:val="20"/>
          <w:szCs w:val="20"/>
        </w:rPr>
        <w:t xml:space="preserve">, </w:t>
      </w:r>
      <w:proofErr w:type="spellStart"/>
      <w:r w:rsidRPr="00391182">
        <w:rPr>
          <w:rFonts w:cs="Arial"/>
          <w:sz w:val="20"/>
          <w:szCs w:val="20"/>
        </w:rPr>
        <w:t>instalacije</w:t>
      </w:r>
      <w:proofErr w:type="spellEnd"/>
      <w:r w:rsidRPr="00391182">
        <w:rPr>
          <w:rFonts w:cs="Arial"/>
          <w:sz w:val="20"/>
          <w:szCs w:val="20"/>
        </w:rPr>
        <w:t xml:space="preserve"> i </w:t>
      </w:r>
      <w:proofErr w:type="spellStart"/>
      <w:r w:rsidRPr="00391182">
        <w:rPr>
          <w:rFonts w:cs="Arial"/>
          <w:sz w:val="20"/>
          <w:szCs w:val="20"/>
        </w:rPr>
        <w:t>oznake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to o </w:t>
      </w:r>
      <w:proofErr w:type="spellStart"/>
      <w:r w:rsidRPr="00391182">
        <w:rPr>
          <w:rFonts w:cs="Arial"/>
          <w:sz w:val="20"/>
          <w:szCs w:val="20"/>
        </w:rPr>
        <w:t>svom</w:t>
      </w:r>
      <w:proofErr w:type="spellEnd"/>
      <w:r w:rsidRPr="00391182">
        <w:rPr>
          <w:rFonts w:cs="Arial"/>
          <w:sz w:val="20"/>
          <w:szCs w:val="20"/>
        </w:rPr>
        <w:t xml:space="preserve"> </w:t>
      </w:r>
      <w:proofErr w:type="spellStart"/>
      <w:r w:rsidRPr="00391182">
        <w:rPr>
          <w:rFonts w:cs="Arial"/>
          <w:sz w:val="20"/>
          <w:szCs w:val="20"/>
        </w:rPr>
        <w:t>trošku</w:t>
      </w:r>
      <w:proofErr w:type="spellEnd"/>
      <w:r w:rsidRPr="00391182">
        <w:rPr>
          <w:rFonts w:cs="Arial"/>
          <w:sz w:val="20"/>
          <w:szCs w:val="20"/>
        </w:rPr>
        <w:t xml:space="preserve">. </w:t>
      </w:r>
    </w:p>
    <w:p w14:paraId="0E5D0250"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Ukoliko</w:t>
      </w:r>
      <w:proofErr w:type="spellEnd"/>
      <w:r w:rsidRPr="00391182">
        <w:rPr>
          <w:rFonts w:cs="Arial"/>
          <w:sz w:val="20"/>
          <w:szCs w:val="20"/>
        </w:rPr>
        <w:t xml:space="preserve"> Zakupac ne </w:t>
      </w:r>
      <w:proofErr w:type="spellStart"/>
      <w:r w:rsidRPr="00391182">
        <w:rPr>
          <w:rFonts w:cs="Arial"/>
          <w:sz w:val="20"/>
          <w:szCs w:val="20"/>
        </w:rPr>
        <w:t>ispuni</w:t>
      </w:r>
      <w:proofErr w:type="spellEnd"/>
      <w:r w:rsidRPr="00391182">
        <w:rPr>
          <w:rFonts w:cs="Arial"/>
          <w:sz w:val="20"/>
          <w:szCs w:val="20"/>
        </w:rPr>
        <w:t xml:space="preserve"> </w:t>
      </w:r>
      <w:proofErr w:type="spellStart"/>
      <w:r w:rsidRPr="00391182">
        <w:rPr>
          <w:rFonts w:cs="Arial"/>
          <w:sz w:val="20"/>
          <w:szCs w:val="20"/>
        </w:rPr>
        <w:t>ovu</w:t>
      </w:r>
      <w:proofErr w:type="spellEnd"/>
      <w:r w:rsidRPr="00391182">
        <w:rPr>
          <w:rFonts w:cs="Arial"/>
          <w:sz w:val="20"/>
          <w:szCs w:val="20"/>
        </w:rPr>
        <w:t xml:space="preserve"> </w:t>
      </w:r>
      <w:proofErr w:type="spellStart"/>
      <w:r w:rsidRPr="00391182">
        <w:rPr>
          <w:rFonts w:cs="Arial"/>
          <w:sz w:val="20"/>
          <w:szCs w:val="20"/>
        </w:rPr>
        <w:t>obavezu</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proofErr w:type="spellStart"/>
      <w:r w:rsidRPr="00391182">
        <w:rPr>
          <w:rFonts w:cs="Arial"/>
          <w:sz w:val="20"/>
          <w:szCs w:val="20"/>
        </w:rPr>
        <w:t>izvršiti</w:t>
      </w:r>
      <w:proofErr w:type="spellEnd"/>
      <w:r w:rsidRPr="00391182">
        <w:rPr>
          <w:rFonts w:cs="Arial"/>
          <w:sz w:val="20"/>
          <w:szCs w:val="20"/>
        </w:rPr>
        <w:t xml:space="preserve"> </w:t>
      </w:r>
      <w:proofErr w:type="spellStart"/>
      <w:r w:rsidRPr="00391182">
        <w:rPr>
          <w:rFonts w:cs="Arial"/>
          <w:sz w:val="20"/>
          <w:szCs w:val="20"/>
        </w:rPr>
        <w:t>potrebne</w:t>
      </w:r>
      <w:proofErr w:type="spellEnd"/>
      <w:r w:rsidRPr="00391182">
        <w:rPr>
          <w:rFonts w:cs="Arial"/>
          <w:sz w:val="20"/>
          <w:szCs w:val="20"/>
        </w:rPr>
        <w:t xml:space="preserve"> </w:t>
      </w:r>
      <w:proofErr w:type="spellStart"/>
      <w:r w:rsidRPr="00391182">
        <w:rPr>
          <w:rFonts w:cs="Arial"/>
          <w:sz w:val="20"/>
          <w:szCs w:val="20"/>
        </w:rPr>
        <w:t>radove</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teret</w:t>
      </w:r>
      <w:proofErr w:type="spellEnd"/>
      <w:r w:rsidRPr="00391182">
        <w:rPr>
          <w:rFonts w:cs="Arial"/>
          <w:sz w:val="20"/>
          <w:szCs w:val="20"/>
        </w:rPr>
        <w:t xml:space="preserve"> </w:t>
      </w:r>
      <w:proofErr w:type="spellStart"/>
      <w:r w:rsidRPr="00391182">
        <w:rPr>
          <w:rFonts w:cs="Arial"/>
          <w:sz w:val="20"/>
          <w:szCs w:val="20"/>
        </w:rPr>
        <w:t>Zakupca</w:t>
      </w:r>
      <w:proofErr w:type="spellEnd"/>
      <w:r w:rsidRPr="00391182">
        <w:rPr>
          <w:rFonts w:cs="Arial"/>
          <w:sz w:val="20"/>
          <w:szCs w:val="20"/>
        </w:rPr>
        <w:t xml:space="preserve">, </w:t>
      </w:r>
      <w:proofErr w:type="spellStart"/>
      <w:r w:rsidRPr="00391182">
        <w:rPr>
          <w:rFonts w:cs="Arial"/>
          <w:sz w:val="20"/>
          <w:szCs w:val="20"/>
        </w:rPr>
        <w:t>što</w:t>
      </w:r>
      <w:proofErr w:type="spellEnd"/>
      <w:r w:rsidRPr="00391182">
        <w:rPr>
          <w:rFonts w:cs="Arial"/>
          <w:sz w:val="20"/>
          <w:szCs w:val="20"/>
        </w:rPr>
        <w:t xml:space="preserve"> </w:t>
      </w:r>
      <w:proofErr w:type="spellStart"/>
      <w:r w:rsidRPr="00391182">
        <w:rPr>
          <w:rFonts w:cs="Arial"/>
          <w:sz w:val="20"/>
          <w:szCs w:val="20"/>
        </w:rPr>
        <w:t>uključujuće</w:t>
      </w:r>
      <w:proofErr w:type="spellEnd"/>
      <w:r w:rsidRPr="00391182">
        <w:rPr>
          <w:rFonts w:cs="Arial"/>
          <w:sz w:val="20"/>
          <w:szCs w:val="20"/>
        </w:rPr>
        <w:t xml:space="preserve"> </w:t>
      </w:r>
      <w:proofErr w:type="spellStart"/>
      <w:r w:rsidRPr="00391182">
        <w:rPr>
          <w:rFonts w:cs="Arial"/>
          <w:sz w:val="20"/>
          <w:szCs w:val="20"/>
        </w:rPr>
        <w:t>pravo</w:t>
      </w:r>
      <w:proofErr w:type="spellEnd"/>
      <w:r w:rsidRPr="00391182">
        <w:rPr>
          <w:rFonts w:cs="Arial"/>
          <w:sz w:val="20"/>
          <w:szCs w:val="20"/>
        </w:rPr>
        <w:t xml:space="preserve"> </w:t>
      </w:r>
      <w:bookmarkStart w:id="115" w:name="_Hlk210222523"/>
      <w:proofErr w:type="spellStart"/>
      <w:r w:rsidRPr="00391182">
        <w:rPr>
          <w:rFonts w:cs="Arial"/>
          <w:b/>
          <w:bCs/>
          <w:sz w:val="20"/>
          <w:szCs w:val="20"/>
        </w:rPr>
        <w:t>aktiviranja</w:t>
      </w:r>
      <w:proofErr w:type="spellEnd"/>
      <w:r w:rsidRPr="00391182">
        <w:rPr>
          <w:rFonts w:cs="Arial"/>
          <w:b/>
          <w:bCs/>
          <w:sz w:val="20"/>
          <w:szCs w:val="20"/>
        </w:rPr>
        <w:t xml:space="preserve"> </w:t>
      </w:r>
      <w:proofErr w:type="spellStart"/>
      <w:r w:rsidRPr="00391182">
        <w:rPr>
          <w:rFonts w:cs="Arial"/>
          <w:b/>
          <w:bCs/>
          <w:sz w:val="20"/>
          <w:szCs w:val="20"/>
        </w:rPr>
        <w:t>bankarske</w:t>
      </w:r>
      <w:proofErr w:type="spellEnd"/>
      <w:r w:rsidRPr="00391182">
        <w:rPr>
          <w:rFonts w:cs="Arial"/>
          <w:b/>
          <w:bCs/>
          <w:sz w:val="20"/>
          <w:szCs w:val="20"/>
        </w:rPr>
        <w:t xml:space="preserve"> </w:t>
      </w:r>
      <w:proofErr w:type="spellStart"/>
      <w:r w:rsidRPr="00391182">
        <w:rPr>
          <w:rFonts w:cs="Arial"/>
          <w:b/>
          <w:bCs/>
          <w:sz w:val="20"/>
          <w:szCs w:val="20"/>
        </w:rPr>
        <w:t>garancije</w:t>
      </w:r>
      <w:proofErr w:type="spellEnd"/>
      <w:r w:rsidRPr="00391182">
        <w:rPr>
          <w:rFonts w:cs="Arial"/>
          <w:b/>
          <w:bCs/>
          <w:sz w:val="20"/>
          <w:szCs w:val="20"/>
        </w:rPr>
        <w:t>/</w:t>
      </w:r>
      <w:proofErr w:type="spellStart"/>
      <w:r w:rsidRPr="00391182">
        <w:rPr>
          <w:rFonts w:cs="Arial"/>
          <w:b/>
          <w:bCs/>
          <w:sz w:val="20"/>
          <w:szCs w:val="20"/>
        </w:rPr>
        <w:t>zadržavanja</w:t>
      </w:r>
      <w:proofErr w:type="spellEnd"/>
      <w:r w:rsidRPr="00391182">
        <w:rPr>
          <w:rFonts w:cs="Arial"/>
          <w:b/>
          <w:bCs/>
          <w:sz w:val="20"/>
          <w:szCs w:val="20"/>
        </w:rPr>
        <w:t xml:space="preserve"> </w:t>
      </w:r>
      <w:proofErr w:type="spellStart"/>
      <w:r w:rsidRPr="00391182">
        <w:rPr>
          <w:rFonts w:cs="Arial"/>
          <w:b/>
          <w:bCs/>
          <w:sz w:val="20"/>
          <w:szCs w:val="20"/>
        </w:rPr>
        <w:t>depozita</w:t>
      </w:r>
      <w:proofErr w:type="spellEnd"/>
      <w:r w:rsidRPr="00391182">
        <w:rPr>
          <w:rFonts w:cs="Arial"/>
          <w:b/>
          <w:bCs/>
          <w:sz w:val="20"/>
          <w:szCs w:val="20"/>
        </w:rPr>
        <w:t xml:space="preserve"> </w:t>
      </w:r>
      <w:r w:rsidRPr="00391182">
        <w:rPr>
          <w:rFonts w:cs="Arial"/>
          <w:b/>
          <w:bCs/>
          <w:i/>
          <w:iCs/>
          <w:sz w:val="20"/>
          <w:szCs w:val="20"/>
        </w:rPr>
        <w:t>(</w:t>
      </w:r>
      <w:proofErr w:type="spellStart"/>
      <w:r w:rsidRPr="00391182">
        <w:rPr>
          <w:rFonts w:cs="Arial"/>
          <w:b/>
          <w:bCs/>
          <w:i/>
          <w:iCs/>
          <w:sz w:val="20"/>
          <w:szCs w:val="20"/>
        </w:rPr>
        <w:t>odabrati</w:t>
      </w:r>
      <w:proofErr w:type="spellEnd"/>
      <w:r w:rsidRPr="00391182">
        <w:rPr>
          <w:rFonts w:cs="Arial"/>
          <w:b/>
          <w:bCs/>
          <w:i/>
          <w:iCs/>
          <w:sz w:val="20"/>
          <w:szCs w:val="20"/>
        </w:rPr>
        <w:t xml:space="preserve"> </w:t>
      </w:r>
      <w:proofErr w:type="spellStart"/>
      <w:r w:rsidRPr="00391182">
        <w:rPr>
          <w:rFonts w:cs="Arial"/>
          <w:b/>
          <w:bCs/>
          <w:i/>
          <w:iCs/>
          <w:sz w:val="20"/>
          <w:szCs w:val="20"/>
        </w:rPr>
        <w:t>primjenjivo</w:t>
      </w:r>
      <w:bookmarkEnd w:id="115"/>
      <w:proofErr w:type="spellEnd"/>
      <w:r w:rsidRPr="00391182">
        <w:rPr>
          <w:rFonts w:cs="Arial"/>
          <w:b/>
          <w:bCs/>
          <w:i/>
          <w:iCs/>
          <w:sz w:val="20"/>
          <w:szCs w:val="20"/>
        </w:rPr>
        <w:t>)</w:t>
      </w:r>
      <w:r w:rsidRPr="00391182">
        <w:rPr>
          <w:rFonts w:cs="Arial"/>
          <w:sz w:val="20"/>
          <w:szCs w:val="20"/>
        </w:rPr>
        <w:t xml:space="preserve"> </w:t>
      </w:r>
      <w:proofErr w:type="spellStart"/>
      <w:r w:rsidRPr="00391182">
        <w:rPr>
          <w:rFonts w:cs="Arial"/>
          <w:sz w:val="20"/>
          <w:szCs w:val="20"/>
        </w:rPr>
        <w:t>radi</w:t>
      </w:r>
      <w:proofErr w:type="spellEnd"/>
      <w:r w:rsidRPr="00391182">
        <w:rPr>
          <w:rFonts w:cs="Arial"/>
          <w:sz w:val="20"/>
          <w:szCs w:val="20"/>
        </w:rPr>
        <w:t xml:space="preserve"> </w:t>
      </w:r>
      <w:proofErr w:type="spellStart"/>
      <w:r w:rsidRPr="00391182">
        <w:rPr>
          <w:rFonts w:cs="Arial"/>
          <w:sz w:val="20"/>
          <w:szCs w:val="20"/>
        </w:rPr>
        <w:t>nadoknade</w:t>
      </w:r>
      <w:proofErr w:type="spellEnd"/>
      <w:r w:rsidRPr="00391182">
        <w:rPr>
          <w:rFonts w:cs="Arial"/>
          <w:sz w:val="20"/>
          <w:szCs w:val="20"/>
        </w:rPr>
        <w:t xml:space="preserve"> </w:t>
      </w:r>
      <w:proofErr w:type="spellStart"/>
      <w:r w:rsidRPr="00391182">
        <w:rPr>
          <w:rFonts w:cs="Arial"/>
          <w:sz w:val="20"/>
          <w:szCs w:val="20"/>
        </w:rPr>
        <w:t>nastalih</w:t>
      </w:r>
      <w:proofErr w:type="spellEnd"/>
      <w:r w:rsidRPr="00391182">
        <w:rPr>
          <w:rFonts w:cs="Arial"/>
          <w:sz w:val="20"/>
          <w:szCs w:val="20"/>
        </w:rPr>
        <w:t xml:space="preserve"> </w:t>
      </w:r>
      <w:proofErr w:type="spellStart"/>
      <w:r w:rsidRPr="00391182">
        <w:rPr>
          <w:rFonts w:cs="Arial"/>
          <w:sz w:val="20"/>
          <w:szCs w:val="20"/>
        </w:rPr>
        <w:t>troškova</w:t>
      </w:r>
      <w:proofErr w:type="spellEnd"/>
      <w:r w:rsidRPr="00391182">
        <w:rPr>
          <w:rFonts w:cs="Arial"/>
          <w:sz w:val="20"/>
          <w:szCs w:val="20"/>
        </w:rPr>
        <w:t>.</w:t>
      </w:r>
    </w:p>
    <w:p w14:paraId="212E70FC" w14:textId="77777777" w:rsidR="00391182" w:rsidRPr="00391182" w:rsidRDefault="00391182" w:rsidP="00391182">
      <w:pPr>
        <w:ind w:firstLine="708"/>
        <w:jc w:val="both"/>
        <w:rPr>
          <w:rFonts w:cs="Arial"/>
          <w:sz w:val="20"/>
          <w:szCs w:val="20"/>
        </w:rPr>
      </w:pPr>
    </w:p>
    <w:p w14:paraId="0DB136B0" w14:textId="77777777" w:rsidR="00391182" w:rsidRPr="00391182" w:rsidRDefault="00391182" w:rsidP="00391182">
      <w:pPr>
        <w:jc w:val="center"/>
        <w:rPr>
          <w:rFonts w:cs="Arial"/>
          <w:b/>
          <w:sz w:val="20"/>
          <w:szCs w:val="20"/>
          <w:lang w:val="hr-HR"/>
        </w:rPr>
      </w:pPr>
      <w:r w:rsidRPr="00391182">
        <w:rPr>
          <w:rFonts w:cs="Arial"/>
          <w:b/>
          <w:sz w:val="20"/>
          <w:szCs w:val="20"/>
          <w:lang w:val="hr-HR"/>
        </w:rPr>
        <w:t>Član 21.</w:t>
      </w:r>
    </w:p>
    <w:p w14:paraId="628BA7D2" w14:textId="77777777" w:rsidR="00391182" w:rsidRPr="00391182" w:rsidRDefault="00391182" w:rsidP="00391182">
      <w:pPr>
        <w:jc w:val="center"/>
        <w:rPr>
          <w:rFonts w:cs="Arial"/>
          <w:b/>
          <w:sz w:val="20"/>
          <w:szCs w:val="20"/>
          <w:lang w:val="hr-HR"/>
        </w:rPr>
      </w:pPr>
      <w:r w:rsidRPr="00391182">
        <w:rPr>
          <w:rFonts w:cs="Arial"/>
          <w:b/>
          <w:sz w:val="20"/>
          <w:szCs w:val="20"/>
          <w:lang w:val="hr-HR"/>
        </w:rPr>
        <w:t>(Podvrgavanje neposrednom prinudnom izvršenju)</w:t>
      </w:r>
      <w:r w:rsidRPr="00391182">
        <w:rPr>
          <w:rStyle w:val="FootnoteReference"/>
          <w:rFonts w:cs="Arial"/>
          <w:b/>
          <w:sz w:val="20"/>
          <w:szCs w:val="20"/>
          <w:lang w:val="hr-HR"/>
        </w:rPr>
        <w:footnoteReference w:id="2"/>
      </w:r>
    </w:p>
    <w:p w14:paraId="22B211BC" w14:textId="77777777" w:rsidR="00391182" w:rsidRPr="00391182" w:rsidRDefault="00391182" w:rsidP="00391182">
      <w:pPr>
        <w:ind w:firstLine="708"/>
        <w:jc w:val="both"/>
        <w:rPr>
          <w:rFonts w:cs="Arial"/>
          <w:sz w:val="20"/>
          <w:szCs w:val="20"/>
          <w:lang w:val="hr-HR"/>
        </w:rPr>
      </w:pPr>
      <w:r w:rsidRPr="00391182">
        <w:rPr>
          <w:rFonts w:cs="Arial"/>
          <w:sz w:val="20"/>
          <w:szCs w:val="20"/>
          <w:lang w:val="hr-HR"/>
        </w:rPr>
        <w:t xml:space="preserve">Ugovorne strane saglasno izjavljuju i ugovaraju da, ukoliko Zakupac prije prestanka važenja ovog Ugovora ne izmiri Zakupodavcu sva dospjela i neizmirena dugovanja proizašla iz ovog Ugovora, te nakon </w:t>
      </w:r>
      <w:r w:rsidRPr="00391182">
        <w:rPr>
          <w:rFonts w:cs="Arial"/>
          <w:sz w:val="20"/>
          <w:szCs w:val="20"/>
          <w:lang w:val="hr-HR"/>
        </w:rPr>
        <w:lastRenderedPageBreak/>
        <w:t xml:space="preserve">prestanka Ugovora ne preda Zakupodavcu u posjed Poslovni prostor, Zakupac je dužan odmah po prestanku Ugovora izmiriti Zakupodavcu sva dospjela, a neizmirena dugovanja proizašla iz ovog Ugovora, ukoliko Zakupodavac ista ne može u cijelosti naplatiti iz </w:t>
      </w:r>
      <w:r w:rsidRPr="00391182">
        <w:rPr>
          <w:rFonts w:cs="Arial"/>
          <w:b/>
          <w:bCs/>
          <w:sz w:val="20"/>
          <w:szCs w:val="20"/>
          <w:lang w:val="hr-HR"/>
        </w:rPr>
        <w:t>bankarske garancije / datog depozita</w:t>
      </w:r>
      <w:r w:rsidRPr="00391182">
        <w:rPr>
          <w:rFonts w:cs="Arial"/>
          <w:sz w:val="20"/>
          <w:szCs w:val="20"/>
          <w:lang w:val="hr-HR"/>
        </w:rPr>
        <w:t>, kao i odmah, dragovoljno i bez odlaganja vratiti Poslovni prostor u posjed Zakupodavcu.</w:t>
      </w:r>
    </w:p>
    <w:p w14:paraId="245F2919" w14:textId="77777777" w:rsidR="00391182" w:rsidRPr="00391182" w:rsidRDefault="00391182" w:rsidP="00391182">
      <w:pPr>
        <w:ind w:firstLine="708"/>
        <w:jc w:val="both"/>
        <w:rPr>
          <w:rFonts w:cs="Arial"/>
          <w:sz w:val="20"/>
          <w:szCs w:val="20"/>
          <w:lang w:val="hr-HR"/>
        </w:rPr>
      </w:pPr>
      <w:r w:rsidRPr="00391182">
        <w:rPr>
          <w:rFonts w:cs="Arial"/>
          <w:sz w:val="20"/>
          <w:szCs w:val="20"/>
          <w:lang w:val="hr-HR"/>
        </w:rPr>
        <w:t>U slučaju da Zakupac ne izmiri navedena dugovanja i/ili ne vrati Poslovni prostor u posjed Zakupodavcu dragovoljno i bez odlaganja, Zakupac izričito izjavljuje da pristaje i da se podvrgava bez odlaganja neposrednom prinudnom izvršenju na cjelokupnoj svojoj imovini radi naplate svih dospjelih, a neizmirenih dugovanja iz ovog Ugovora, kao i radi naplate svih eventualnih troškova nastalih u vezi sa vraćanjem nekretnine u posjed Zakupodavcu, a na osnovu notarski obrađene isprave koja će biti zaključena u skladu sa odredbama ovog Ugovora, tako da će ista biti neposredno izvršna prema svakodobnom vlasniku u korist Zakupodavca.</w:t>
      </w:r>
    </w:p>
    <w:p w14:paraId="71B868B7" w14:textId="77777777" w:rsidR="00391182" w:rsidRPr="00391182" w:rsidRDefault="00391182" w:rsidP="00391182">
      <w:pPr>
        <w:ind w:firstLine="708"/>
        <w:jc w:val="both"/>
        <w:rPr>
          <w:rFonts w:cs="Arial"/>
          <w:sz w:val="20"/>
          <w:szCs w:val="20"/>
          <w:lang w:val="hr-HR"/>
        </w:rPr>
      </w:pPr>
      <w:r w:rsidRPr="00391182">
        <w:rPr>
          <w:rFonts w:cs="Arial"/>
          <w:sz w:val="20"/>
          <w:szCs w:val="20"/>
          <w:lang w:val="hr-HR"/>
        </w:rPr>
        <w:t>Zakupac dodatno izričito izjavljuje da pristaje na neposredno prinudno izvršenje zahtjeva za ispražnjenje i predaju Poslovnog prostora Zakupodavcu, označenih u članu 1. ovog Ugovora, na osnovu notarski obrađene isprave koja će biti zaključena, tako da će ista biti neposredno izvršna prema svakodobnom vlasniku u korist Zakupodavca.</w:t>
      </w:r>
    </w:p>
    <w:p w14:paraId="4A961D01" w14:textId="77777777" w:rsidR="00391182" w:rsidRPr="00391182" w:rsidRDefault="00391182" w:rsidP="00391182">
      <w:pPr>
        <w:rPr>
          <w:rFonts w:cs="Arial"/>
          <w:b/>
          <w:sz w:val="20"/>
          <w:szCs w:val="20"/>
        </w:rPr>
      </w:pPr>
    </w:p>
    <w:p w14:paraId="7BE3982F" w14:textId="77777777" w:rsidR="00391182" w:rsidRPr="00391182" w:rsidRDefault="00391182" w:rsidP="00391182">
      <w:pPr>
        <w:rPr>
          <w:rFonts w:cs="Arial"/>
          <w:b/>
          <w:sz w:val="20"/>
          <w:szCs w:val="20"/>
        </w:rPr>
      </w:pPr>
      <w:r w:rsidRPr="00391182">
        <w:rPr>
          <w:rFonts w:cs="Arial"/>
          <w:b/>
          <w:sz w:val="20"/>
          <w:szCs w:val="20"/>
        </w:rPr>
        <w:t>ZAVRŠNE ODREDBE</w:t>
      </w:r>
    </w:p>
    <w:p w14:paraId="655247B2"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22.</w:t>
      </w:r>
    </w:p>
    <w:p w14:paraId="209564FD"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Primjena</w:t>
      </w:r>
      <w:proofErr w:type="spellEnd"/>
      <w:r w:rsidRPr="00391182">
        <w:rPr>
          <w:rFonts w:cs="Arial"/>
          <w:b/>
          <w:sz w:val="20"/>
          <w:szCs w:val="20"/>
        </w:rPr>
        <w:t xml:space="preserve"> </w:t>
      </w:r>
      <w:proofErr w:type="spellStart"/>
      <w:r w:rsidRPr="00391182">
        <w:rPr>
          <w:rFonts w:cs="Arial"/>
          <w:b/>
          <w:sz w:val="20"/>
          <w:szCs w:val="20"/>
        </w:rPr>
        <w:t>Zakona</w:t>
      </w:r>
      <w:proofErr w:type="spellEnd"/>
      <w:r w:rsidRPr="00391182">
        <w:rPr>
          <w:rFonts w:cs="Arial"/>
          <w:b/>
          <w:sz w:val="20"/>
          <w:szCs w:val="20"/>
        </w:rPr>
        <w:t xml:space="preserve"> o </w:t>
      </w:r>
      <w:proofErr w:type="spellStart"/>
      <w:r w:rsidRPr="00391182">
        <w:rPr>
          <w:rFonts w:cs="Arial"/>
          <w:b/>
          <w:sz w:val="20"/>
          <w:szCs w:val="20"/>
        </w:rPr>
        <w:t>obligacionim</w:t>
      </w:r>
      <w:proofErr w:type="spellEnd"/>
      <w:r w:rsidRPr="00391182">
        <w:rPr>
          <w:rFonts w:cs="Arial"/>
          <w:b/>
          <w:sz w:val="20"/>
          <w:szCs w:val="20"/>
        </w:rPr>
        <w:t xml:space="preserve"> </w:t>
      </w:r>
      <w:proofErr w:type="spellStart"/>
      <w:r w:rsidRPr="00391182">
        <w:rPr>
          <w:rFonts w:cs="Arial"/>
          <w:b/>
          <w:sz w:val="20"/>
          <w:szCs w:val="20"/>
        </w:rPr>
        <w:t>odnosima</w:t>
      </w:r>
      <w:proofErr w:type="spellEnd"/>
      <w:r w:rsidRPr="00391182">
        <w:rPr>
          <w:rFonts w:cs="Arial"/>
          <w:b/>
          <w:sz w:val="20"/>
          <w:szCs w:val="20"/>
        </w:rPr>
        <w:t xml:space="preserve"> FBiH)</w:t>
      </w:r>
    </w:p>
    <w:p w14:paraId="1E4FF1EA" w14:textId="77777777" w:rsidR="00391182" w:rsidRPr="00391182" w:rsidRDefault="00391182" w:rsidP="00391182">
      <w:pPr>
        <w:ind w:firstLine="708"/>
        <w:jc w:val="both"/>
        <w:rPr>
          <w:rFonts w:cs="Arial"/>
          <w:sz w:val="20"/>
          <w:szCs w:val="20"/>
        </w:rPr>
      </w:pPr>
      <w:r w:rsidRPr="00391182">
        <w:rPr>
          <w:rFonts w:cs="Arial"/>
          <w:sz w:val="20"/>
          <w:szCs w:val="20"/>
        </w:rPr>
        <w:t xml:space="preserve">Na </w:t>
      </w:r>
      <w:proofErr w:type="spellStart"/>
      <w:r w:rsidRPr="00391182">
        <w:rPr>
          <w:rFonts w:cs="Arial"/>
          <w:sz w:val="20"/>
          <w:szCs w:val="20"/>
        </w:rPr>
        <w:t>sva</w:t>
      </w:r>
      <w:proofErr w:type="spellEnd"/>
      <w:r w:rsidRPr="00391182">
        <w:rPr>
          <w:rFonts w:cs="Arial"/>
          <w:sz w:val="20"/>
          <w:szCs w:val="20"/>
        </w:rPr>
        <w:t xml:space="preserve"> </w:t>
      </w:r>
      <w:proofErr w:type="spellStart"/>
      <w:r w:rsidRPr="00391182">
        <w:rPr>
          <w:rFonts w:cs="Arial"/>
          <w:sz w:val="20"/>
          <w:szCs w:val="20"/>
        </w:rPr>
        <w:t>pitanja</w:t>
      </w:r>
      <w:proofErr w:type="spellEnd"/>
      <w:r w:rsidRPr="00391182">
        <w:rPr>
          <w:rFonts w:cs="Arial"/>
          <w:sz w:val="20"/>
          <w:szCs w:val="20"/>
        </w:rPr>
        <w:t xml:space="preserve"> </w:t>
      </w:r>
      <w:proofErr w:type="spellStart"/>
      <w:r w:rsidRPr="00391182">
        <w:rPr>
          <w:rFonts w:cs="Arial"/>
          <w:sz w:val="20"/>
          <w:szCs w:val="20"/>
        </w:rPr>
        <w:t>koja</w:t>
      </w:r>
      <w:proofErr w:type="spellEnd"/>
      <w:r w:rsidRPr="00391182">
        <w:rPr>
          <w:rFonts w:cs="Arial"/>
          <w:sz w:val="20"/>
          <w:szCs w:val="20"/>
        </w:rPr>
        <w:t xml:space="preserve"> </w:t>
      </w:r>
      <w:proofErr w:type="spellStart"/>
      <w:r w:rsidRPr="00391182">
        <w:rPr>
          <w:rFonts w:cs="Arial"/>
          <w:sz w:val="20"/>
          <w:szCs w:val="20"/>
        </w:rPr>
        <w:t>nisu</w:t>
      </w:r>
      <w:proofErr w:type="spellEnd"/>
      <w:r w:rsidRPr="00391182">
        <w:rPr>
          <w:rFonts w:cs="Arial"/>
          <w:sz w:val="20"/>
          <w:szCs w:val="20"/>
        </w:rPr>
        <w:t xml:space="preserve"> </w:t>
      </w:r>
      <w:proofErr w:type="spellStart"/>
      <w:r w:rsidRPr="00391182">
        <w:rPr>
          <w:rFonts w:cs="Arial"/>
          <w:sz w:val="20"/>
          <w:szCs w:val="20"/>
        </w:rPr>
        <w:t>regulisana</w:t>
      </w:r>
      <w:proofErr w:type="spellEnd"/>
      <w:r w:rsidRPr="00391182">
        <w:rPr>
          <w:rFonts w:cs="Arial"/>
          <w:sz w:val="20"/>
          <w:szCs w:val="20"/>
        </w:rPr>
        <w:t xml:space="preserve"> </w:t>
      </w:r>
      <w:proofErr w:type="spellStart"/>
      <w:r w:rsidRPr="00391182">
        <w:rPr>
          <w:rFonts w:cs="Arial"/>
          <w:sz w:val="20"/>
          <w:szCs w:val="20"/>
        </w:rPr>
        <w:t>ovim</w:t>
      </w:r>
      <w:proofErr w:type="spellEnd"/>
      <w:r w:rsidRPr="00391182">
        <w:rPr>
          <w:rFonts w:cs="Arial"/>
          <w:sz w:val="20"/>
          <w:szCs w:val="20"/>
        </w:rPr>
        <w:t xml:space="preserve"> </w:t>
      </w:r>
      <w:proofErr w:type="spellStart"/>
      <w:r w:rsidRPr="00391182">
        <w:rPr>
          <w:rFonts w:cs="Arial"/>
          <w:sz w:val="20"/>
          <w:szCs w:val="20"/>
        </w:rPr>
        <w:t>Ugovorom</w:t>
      </w:r>
      <w:proofErr w:type="spellEnd"/>
      <w:r w:rsidRPr="00391182">
        <w:rPr>
          <w:rFonts w:cs="Arial"/>
          <w:sz w:val="20"/>
          <w:szCs w:val="20"/>
        </w:rPr>
        <w:t xml:space="preserve"> </w:t>
      </w:r>
      <w:proofErr w:type="spellStart"/>
      <w:r w:rsidRPr="00391182">
        <w:rPr>
          <w:rFonts w:cs="Arial"/>
          <w:sz w:val="20"/>
          <w:szCs w:val="20"/>
        </w:rPr>
        <w:t>primjenjivaće</w:t>
      </w:r>
      <w:proofErr w:type="spellEnd"/>
      <w:r w:rsidRPr="00391182">
        <w:rPr>
          <w:rFonts w:cs="Arial"/>
          <w:sz w:val="20"/>
          <w:szCs w:val="20"/>
        </w:rPr>
        <w:t xml:space="preserve"> se </w:t>
      </w:r>
      <w:proofErr w:type="spellStart"/>
      <w:r w:rsidRPr="00391182">
        <w:rPr>
          <w:rFonts w:cs="Arial"/>
          <w:sz w:val="20"/>
          <w:szCs w:val="20"/>
        </w:rPr>
        <w:t>neposredno</w:t>
      </w:r>
      <w:proofErr w:type="spellEnd"/>
      <w:r w:rsidRPr="00391182">
        <w:rPr>
          <w:rFonts w:cs="Arial"/>
          <w:sz w:val="20"/>
          <w:szCs w:val="20"/>
        </w:rPr>
        <w:t xml:space="preserve"> </w:t>
      </w:r>
      <w:proofErr w:type="spellStart"/>
      <w:r w:rsidRPr="00391182">
        <w:rPr>
          <w:rFonts w:cs="Arial"/>
          <w:sz w:val="20"/>
          <w:szCs w:val="20"/>
        </w:rPr>
        <w:t>odredbe</w:t>
      </w:r>
      <w:proofErr w:type="spellEnd"/>
      <w:r w:rsidRPr="00391182">
        <w:rPr>
          <w:rFonts w:cs="Arial"/>
          <w:sz w:val="20"/>
          <w:szCs w:val="20"/>
        </w:rPr>
        <w:t xml:space="preserve"> </w:t>
      </w:r>
      <w:proofErr w:type="spellStart"/>
      <w:r w:rsidRPr="00391182">
        <w:rPr>
          <w:rFonts w:cs="Arial"/>
          <w:sz w:val="20"/>
          <w:szCs w:val="20"/>
        </w:rPr>
        <w:t>Zakona</w:t>
      </w:r>
      <w:proofErr w:type="spellEnd"/>
      <w:r w:rsidRPr="00391182">
        <w:rPr>
          <w:rFonts w:cs="Arial"/>
          <w:sz w:val="20"/>
          <w:szCs w:val="20"/>
        </w:rPr>
        <w:t xml:space="preserve"> o </w:t>
      </w:r>
      <w:proofErr w:type="spellStart"/>
      <w:r w:rsidRPr="00391182">
        <w:rPr>
          <w:rFonts w:cs="Arial"/>
          <w:sz w:val="20"/>
          <w:szCs w:val="20"/>
        </w:rPr>
        <w:t>obligacionim</w:t>
      </w:r>
      <w:proofErr w:type="spellEnd"/>
      <w:r w:rsidRPr="00391182">
        <w:rPr>
          <w:rFonts w:cs="Arial"/>
          <w:sz w:val="20"/>
          <w:szCs w:val="20"/>
        </w:rPr>
        <w:t xml:space="preserve"> </w:t>
      </w:r>
      <w:proofErr w:type="spellStart"/>
      <w:r w:rsidRPr="00391182">
        <w:rPr>
          <w:rFonts w:cs="Arial"/>
          <w:sz w:val="20"/>
          <w:szCs w:val="20"/>
        </w:rPr>
        <w:t>odnosima</w:t>
      </w:r>
      <w:proofErr w:type="spellEnd"/>
      <w:r w:rsidRPr="00391182">
        <w:rPr>
          <w:rFonts w:cs="Arial"/>
          <w:sz w:val="20"/>
          <w:szCs w:val="20"/>
        </w:rPr>
        <w:t xml:space="preserve"> </w:t>
      </w:r>
      <w:proofErr w:type="spellStart"/>
      <w:r w:rsidRPr="00391182">
        <w:rPr>
          <w:rFonts w:cs="Arial"/>
          <w:sz w:val="20"/>
          <w:szCs w:val="20"/>
        </w:rPr>
        <w:t>Federacije</w:t>
      </w:r>
      <w:proofErr w:type="spellEnd"/>
      <w:r w:rsidRPr="00391182">
        <w:rPr>
          <w:rFonts w:cs="Arial"/>
          <w:sz w:val="20"/>
          <w:szCs w:val="20"/>
        </w:rPr>
        <w:t xml:space="preserve"> </w:t>
      </w:r>
      <w:proofErr w:type="spellStart"/>
      <w:r w:rsidRPr="00391182">
        <w:rPr>
          <w:rFonts w:cs="Arial"/>
          <w:sz w:val="20"/>
          <w:szCs w:val="20"/>
        </w:rPr>
        <w:t>Bosne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Hercegovine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drugih</w:t>
      </w:r>
      <w:proofErr w:type="spellEnd"/>
      <w:r w:rsidRPr="00391182">
        <w:rPr>
          <w:rFonts w:cs="Arial"/>
          <w:sz w:val="20"/>
          <w:szCs w:val="20"/>
        </w:rPr>
        <w:t xml:space="preserve"> </w:t>
      </w:r>
      <w:proofErr w:type="spellStart"/>
      <w:r w:rsidRPr="00391182">
        <w:rPr>
          <w:rFonts w:cs="Arial"/>
          <w:sz w:val="20"/>
          <w:szCs w:val="20"/>
        </w:rPr>
        <w:t>relevantnih</w:t>
      </w:r>
      <w:proofErr w:type="spellEnd"/>
      <w:r w:rsidRPr="00391182">
        <w:rPr>
          <w:rFonts w:cs="Arial"/>
          <w:sz w:val="20"/>
          <w:szCs w:val="20"/>
        </w:rPr>
        <w:t xml:space="preserve"> </w:t>
      </w:r>
      <w:proofErr w:type="spellStart"/>
      <w:r w:rsidRPr="00391182">
        <w:rPr>
          <w:rFonts w:cs="Arial"/>
          <w:sz w:val="20"/>
          <w:szCs w:val="20"/>
        </w:rPr>
        <w:t>propisa</w:t>
      </w:r>
      <w:proofErr w:type="spellEnd"/>
      <w:r w:rsidRPr="00391182">
        <w:rPr>
          <w:rFonts w:cs="Arial"/>
          <w:sz w:val="20"/>
          <w:szCs w:val="20"/>
        </w:rPr>
        <w:t xml:space="preserve"> koji se </w:t>
      </w:r>
      <w:proofErr w:type="spellStart"/>
      <w:r w:rsidRPr="00391182">
        <w:rPr>
          <w:rFonts w:cs="Arial"/>
          <w:sz w:val="20"/>
          <w:szCs w:val="20"/>
        </w:rPr>
        <w:t>primjenjuju</w:t>
      </w:r>
      <w:proofErr w:type="spellEnd"/>
      <w:r w:rsidRPr="00391182">
        <w:rPr>
          <w:rFonts w:cs="Arial"/>
          <w:sz w:val="20"/>
          <w:szCs w:val="20"/>
        </w:rPr>
        <w:t xml:space="preserve"> u </w:t>
      </w:r>
      <w:proofErr w:type="spellStart"/>
      <w:r w:rsidRPr="00391182">
        <w:rPr>
          <w:rFonts w:cs="Arial"/>
          <w:sz w:val="20"/>
          <w:szCs w:val="20"/>
        </w:rPr>
        <w:t>Federaciji</w:t>
      </w:r>
      <w:proofErr w:type="spellEnd"/>
      <w:r w:rsidRPr="00391182">
        <w:rPr>
          <w:rFonts w:cs="Arial"/>
          <w:sz w:val="20"/>
          <w:szCs w:val="20"/>
        </w:rPr>
        <w:t xml:space="preserve"> </w:t>
      </w:r>
      <w:proofErr w:type="spellStart"/>
      <w:r w:rsidRPr="00391182">
        <w:rPr>
          <w:rFonts w:cs="Arial"/>
          <w:sz w:val="20"/>
          <w:szCs w:val="20"/>
        </w:rPr>
        <w:t>Bosne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Hercegovine</w:t>
      </w:r>
      <w:proofErr w:type="spellEnd"/>
      <w:r w:rsidRPr="00391182">
        <w:rPr>
          <w:rFonts w:cs="Arial"/>
          <w:sz w:val="20"/>
          <w:szCs w:val="20"/>
        </w:rPr>
        <w:t>.</w:t>
      </w:r>
    </w:p>
    <w:p w14:paraId="7C0053BA" w14:textId="77777777" w:rsidR="00391182" w:rsidRPr="00391182" w:rsidRDefault="00391182" w:rsidP="00391182">
      <w:pPr>
        <w:rPr>
          <w:rFonts w:cs="Arial"/>
          <w:b/>
          <w:sz w:val="20"/>
          <w:szCs w:val="20"/>
        </w:rPr>
      </w:pPr>
    </w:p>
    <w:p w14:paraId="33990FD7"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23.</w:t>
      </w:r>
    </w:p>
    <w:p w14:paraId="12017BF5"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Nadležnost</w:t>
      </w:r>
      <w:proofErr w:type="spellEnd"/>
      <w:r w:rsidRPr="00391182">
        <w:rPr>
          <w:rFonts w:cs="Arial"/>
          <w:b/>
          <w:sz w:val="20"/>
          <w:szCs w:val="20"/>
        </w:rPr>
        <w:t xml:space="preserve"> </w:t>
      </w:r>
      <w:proofErr w:type="spellStart"/>
      <w:r w:rsidRPr="00391182">
        <w:rPr>
          <w:rFonts w:cs="Arial"/>
          <w:b/>
          <w:sz w:val="20"/>
          <w:szCs w:val="20"/>
        </w:rPr>
        <w:t>suda</w:t>
      </w:r>
      <w:proofErr w:type="spellEnd"/>
      <w:r w:rsidRPr="00391182">
        <w:rPr>
          <w:rFonts w:cs="Arial"/>
          <w:b/>
          <w:sz w:val="20"/>
          <w:szCs w:val="20"/>
        </w:rPr>
        <w:t xml:space="preserve"> u </w:t>
      </w:r>
      <w:proofErr w:type="spellStart"/>
      <w:r w:rsidRPr="00391182">
        <w:rPr>
          <w:rFonts w:cs="Arial"/>
          <w:b/>
          <w:sz w:val="20"/>
          <w:szCs w:val="20"/>
        </w:rPr>
        <w:t>Sarajevu</w:t>
      </w:r>
      <w:proofErr w:type="spellEnd"/>
      <w:r w:rsidRPr="00391182">
        <w:rPr>
          <w:rFonts w:cs="Arial"/>
          <w:b/>
          <w:sz w:val="20"/>
          <w:szCs w:val="20"/>
        </w:rPr>
        <w:t>)</w:t>
      </w:r>
    </w:p>
    <w:p w14:paraId="5DFD191A"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nesporazume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nastojati</w:t>
      </w:r>
      <w:proofErr w:type="spellEnd"/>
      <w:r w:rsidRPr="00391182">
        <w:rPr>
          <w:rFonts w:cs="Arial"/>
          <w:sz w:val="20"/>
          <w:szCs w:val="20"/>
        </w:rPr>
        <w:t xml:space="preserve"> </w:t>
      </w:r>
      <w:proofErr w:type="spellStart"/>
      <w:r w:rsidRPr="00391182">
        <w:rPr>
          <w:rFonts w:cs="Arial"/>
          <w:sz w:val="20"/>
          <w:szCs w:val="20"/>
        </w:rPr>
        <w:t>rješavati</w:t>
      </w:r>
      <w:proofErr w:type="spellEnd"/>
      <w:r w:rsidRPr="00391182">
        <w:rPr>
          <w:rFonts w:cs="Arial"/>
          <w:sz w:val="20"/>
          <w:szCs w:val="20"/>
        </w:rPr>
        <w:t xml:space="preserve"> </w:t>
      </w:r>
      <w:proofErr w:type="spellStart"/>
      <w:r w:rsidRPr="00391182">
        <w:rPr>
          <w:rFonts w:cs="Arial"/>
          <w:sz w:val="20"/>
          <w:szCs w:val="20"/>
        </w:rPr>
        <w:t>dogovorom</w:t>
      </w:r>
      <w:proofErr w:type="spellEnd"/>
      <w:r w:rsidRPr="00391182">
        <w:rPr>
          <w:rFonts w:cs="Arial"/>
          <w:sz w:val="20"/>
          <w:szCs w:val="20"/>
        </w:rPr>
        <w:t xml:space="preserve">, a </w:t>
      </w:r>
      <w:proofErr w:type="spellStart"/>
      <w:r w:rsidRPr="00391182">
        <w:rPr>
          <w:rFonts w:cs="Arial"/>
          <w:sz w:val="20"/>
          <w:szCs w:val="20"/>
        </w:rPr>
        <w:t>ukoliko</w:t>
      </w:r>
      <w:proofErr w:type="spellEnd"/>
      <w:r w:rsidRPr="00391182">
        <w:rPr>
          <w:rFonts w:cs="Arial"/>
          <w:sz w:val="20"/>
          <w:szCs w:val="20"/>
        </w:rPr>
        <w:t xml:space="preserve"> to ne </w:t>
      </w:r>
      <w:proofErr w:type="spellStart"/>
      <w:r w:rsidRPr="00391182">
        <w:rPr>
          <w:rFonts w:cs="Arial"/>
          <w:sz w:val="20"/>
          <w:szCs w:val="20"/>
        </w:rPr>
        <w:t>bude</w:t>
      </w:r>
      <w:proofErr w:type="spellEnd"/>
      <w:r w:rsidRPr="00391182">
        <w:rPr>
          <w:rFonts w:cs="Arial"/>
          <w:sz w:val="20"/>
          <w:szCs w:val="20"/>
        </w:rPr>
        <w:t xml:space="preserve"> </w:t>
      </w:r>
      <w:proofErr w:type="spellStart"/>
      <w:r w:rsidRPr="00391182">
        <w:rPr>
          <w:rFonts w:cs="Arial"/>
          <w:sz w:val="20"/>
          <w:szCs w:val="20"/>
        </w:rPr>
        <w:t>moguće</w:t>
      </w:r>
      <w:proofErr w:type="spellEnd"/>
      <w:r w:rsidRPr="00391182">
        <w:rPr>
          <w:rFonts w:cs="Arial"/>
          <w:sz w:val="20"/>
          <w:szCs w:val="20"/>
        </w:rPr>
        <w:t xml:space="preserve">, </w:t>
      </w:r>
      <w:proofErr w:type="spellStart"/>
      <w:r w:rsidRPr="00391182">
        <w:rPr>
          <w:rFonts w:cs="Arial"/>
          <w:sz w:val="20"/>
          <w:szCs w:val="20"/>
        </w:rPr>
        <w:t>sporove</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w:t>
      </w:r>
      <w:proofErr w:type="spellStart"/>
      <w:r w:rsidRPr="00391182">
        <w:rPr>
          <w:rFonts w:cs="Arial"/>
          <w:sz w:val="20"/>
          <w:szCs w:val="20"/>
        </w:rPr>
        <w:t>rješavati</w:t>
      </w:r>
      <w:proofErr w:type="spellEnd"/>
      <w:r w:rsidRPr="00391182">
        <w:rPr>
          <w:rFonts w:cs="Arial"/>
          <w:sz w:val="20"/>
          <w:szCs w:val="20"/>
        </w:rPr>
        <w:t xml:space="preserve"> </w:t>
      </w:r>
      <w:proofErr w:type="spellStart"/>
      <w:r w:rsidRPr="00391182">
        <w:rPr>
          <w:rFonts w:cs="Arial"/>
          <w:sz w:val="20"/>
          <w:szCs w:val="20"/>
        </w:rPr>
        <w:t>stvarno</w:t>
      </w:r>
      <w:proofErr w:type="spellEnd"/>
      <w:r w:rsidRPr="00391182">
        <w:rPr>
          <w:rFonts w:cs="Arial"/>
          <w:sz w:val="20"/>
          <w:szCs w:val="20"/>
        </w:rPr>
        <w:t xml:space="preserve"> </w:t>
      </w:r>
      <w:proofErr w:type="spellStart"/>
      <w:r w:rsidRPr="00391182">
        <w:rPr>
          <w:rFonts w:cs="Arial"/>
          <w:sz w:val="20"/>
          <w:szCs w:val="20"/>
        </w:rPr>
        <w:t>nadležni</w:t>
      </w:r>
      <w:proofErr w:type="spellEnd"/>
      <w:r w:rsidRPr="00391182">
        <w:rPr>
          <w:rFonts w:cs="Arial"/>
          <w:sz w:val="20"/>
          <w:szCs w:val="20"/>
        </w:rPr>
        <w:t xml:space="preserve"> </w:t>
      </w:r>
      <w:proofErr w:type="spellStart"/>
      <w:r w:rsidRPr="00391182">
        <w:rPr>
          <w:rFonts w:cs="Arial"/>
          <w:sz w:val="20"/>
          <w:szCs w:val="20"/>
        </w:rPr>
        <w:t>sud</w:t>
      </w:r>
      <w:proofErr w:type="spellEnd"/>
      <w:r w:rsidRPr="00391182">
        <w:rPr>
          <w:rFonts w:cs="Arial"/>
          <w:sz w:val="20"/>
          <w:szCs w:val="20"/>
        </w:rPr>
        <w:t xml:space="preserve"> </w:t>
      </w:r>
      <w:proofErr w:type="spellStart"/>
      <w:r w:rsidRPr="00391182">
        <w:rPr>
          <w:rFonts w:cs="Arial"/>
          <w:sz w:val="20"/>
          <w:szCs w:val="20"/>
        </w:rPr>
        <w:t>sa</w:t>
      </w:r>
      <w:proofErr w:type="spellEnd"/>
      <w:r w:rsidRPr="00391182">
        <w:rPr>
          <w:rFonts w:cs="Arial"/>
          <w:sz w:val="20"/>
          <w:szCs w:val="20"/>
        </w:rPr>
        <w:t xml:space="preserve"> </w:t>
      </w:r>
      <w:proofErr w:type="spellStart"/>
      <w:r w:rsidRPr="00391182">
        <w:rPr>
          <w:rFonts w:cs="Arial"/>
          <w:sz w:val="20"/>
          <w:szCs w:val="20"/>
        </w:rPr>
        <w:t>sjedištem</w:t>
      </w:r>
      <w:proofErr w:type="spellEnd"/>
      <w:r w:rsidRPr="00391182">
        <w:rPr>
          <w:rFonts w:cs="Arial"/>
          <w:sz w:val="20"/>
          <w:szCs w:val="20"/>
        </w:rPr>
        <w:t xml:space="preserve"> u </w:t>
      </w:r>
      <w:proofErr w:type="spellStart"/>
      <w:r w:rsidRPr="00391182">
        <w:rPr>
          <w:rFonts w:cs="Arial"/>
          <w:sz w:val="20"/>
          <w:szCs w:val="20"/>
        </w:rPr>
        <w:t>Sarajevu</w:t>
      </w:r>
      <w:proofErr w:type="spellEnd"/>
      <w:r w:rsidRPr="00391182">
        <w:rPr>
          <w:rFonts w:cs="Arial"/>
          <w:sz w:val="20"/>
          <w:szCs w:val="20"/>
        </w:rPr>
        <w:t>.</w:t>
      </w:r>
    </w:p>
    <w:p w14:paraId="51B8F600" w14:textId="77777777" w:rsidR="00391182" w:rsidRPr="00391182" w:rsidRDefault="00391182" w:rsidP="00391182">
      <w:pPr>
        <w:rPr>
          <w:rFonts w:cs="Arial"/>
          <w:sz w:val="20"/>
          <w:szCs w:val="20"/>
        </w:rPr>
      </w:pPr>
    </w:p>
    <w:p w14:paraId="3FC24BFF"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24.</w:t>
      </w:r>
    </w:p>
    <w:p w14:paraId="1BEA41FE" w14:textId="77777777" w:rsidR="00391182" w:rsidRPr="00391182" w:rsidRDefault="00391182" w:rsidP="00391182">
      <w:pPr>
        <w:jc w:val="center"/>
        <w:rPr>
          <w:rFonts w:cs="Arial"/>
          <w:sz w:val="20"/>
          <w:szCs w:val="20"/>
        </w:rPr>
      </w:pPr>
      <w:r w:rsidRPr="00391182">
        <w:rPr>
          <w:rFonts w:cs="Arial"/>
          <w:b/>
          <w:sz w:val="20"/>
          <w:szCs w:val="20"/>
        </w:rPr>
        <w:t>(</w:t>
      </w:r>
      <w:proofErr w:type="spellStart"/>
      <w:r w:rsidRPr="00391182">
        <w:rPr>
          <w:rFonts w:cs="Arial"/>
          <w:b/>
          <w:sz w:val="20"/>
          <w:szCs w:val="20"/>
        </w:rPr>
        <w:t>Izmjene</w:t>
      </w:r>
      <w:proofErr w:type="spellEnd"/>
      <w:r w:rsidRPr="00391182">
        <w:rPr>
          <w:rFonts w:cs="Arial"/>
          <w:b/>
          <w:sz w:val="20"/>
          <w:szCs w:val="20"/>
        </w:rPr>
        <w:t xml:space="preserve"> </w:t>
      </w:r>
      <w:proofErr w:type="spellStart"/>
      <w:r w:rsidRPr="00391182">
        <w:rPr>
          <w:rFonts w:cs="Arial"/>
          <w:b/>
          <w:sz w:val="20"/>
          <w:szCs w:val="20"/>
        </w:rPr>
        <w:t>i</w:t>
      </w:r>
      <w:proofErr w:type="spellEnd"/>
      <w:r w:rsidRPr="00391182">
        <w:rPr>
          <w:rFonts w:cs="Arial"/>
          <w:b/>
          <w:sz w:val="20"/>
          <w:szCs w:val="20"/>
        </w:rPr>
        <w:t xml:space="preserve"> </w:t>
      </w:r>
      <w:proofErr w:type="spellStart"/>
      <w:r w:rsidRPr="00391182">
        <w:rPr>
          <w:rFonts w:cs="Arial"/>
          <w:b/>
          <w:sz w:val="20"/>
          <w:szCs w:val="20"/>
        </w:rPr>
        <w:t>dopune</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 xml:space="preserve"> o </w:t>
      </w:r>
      <w:proofErr w:type="spellStart"/>
      <w:r w:rsidRPr="00391182">
        <w:rPr>
          <w:rFonts w:cs="Arial"/>
          <w:b/>
          <w:sz w:val="20"/>
          <w:szCs w:val="20"/>
        </w:rPr>
        <w:t>zakupu</w:t>
      </w:r>
      <w:proofErr w:type="spellEnd"/>
      <w:r w:rsidRPr="00391182">
        <w:rPr>
          <w:rFonts w:cs="Arial"/>
          <w:b/>
          <w:sz w:val="20"/>
          <w:szCs w:val="20"/>
        </w:rPr>
        <w:t>)</w:t>
      </w:r>
    </w:p>
    <w:p w14:paraId="04F26446"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Eventualne</w:t>
      </w:r>
      <w:proofErr w:type="spellEnd"/>
      <w:r w:rsidRPr="00391182">
        <w:rPr>
          <w:rFonts w:cs="Arial"/>
          <w:sz w:val="20"/>
          <w:szCs w:val="20"/>
        </w:rPr>
        <w:t xml:space="preserve"> </w:t>
      </w:r>
      <w:proofErr w:type="spellStart"/>
      <w:r w:rsidRPr="00391182">
        <w:rPr>
          <w:rFonts w:cs="Arial"/>
          <w:sz w:val="20"/>
          <w:szCs w:val="20"/>
        </w:rPr>
        <w:t>izmjene</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w:t>
      </w:r>
      <w:proofErr w:type="spellStart"/>
      <w:r w:rsidRPr="00391182">
        <w:rPr>
          <w:rFonts w:cs="Arial"/>
          <w:sz w:val="20"/>
          <w:szCs w:val="20"/>
        </w:rPr>
        <w:t>dopune</w:t>
      </w:r>
      <w:proofErr w:type="spellEnd"/>
      <w:r w:rsidRPr="00391182">
        <w:rPr>
          <w:rFonts w:cs="Arial"/>
          <w:sz w:val="20"/>
          <w:szCs w:val="20"/>
        </w:rPr>
        <w:t xml:space="preserve"> </w:t>
      </w:r>
      <w:proofErr w:type="spellStart"/>
      <w:r w:rsidRPr="00391182">
        <w:rPr>
          <w:rFonts w:cs="Arial"/>
          <w:sz w:val="20"/>
          <w:szCs w:val="20"/>
        </w:rPr>
        <w:t>ovog</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 xml:space="preserve"> </w:t>
      </w:r>
      <w:proofErr w:type="spellStart"/>
      <w:r w:rsidRPr="00391182">
        <w:rPr>
          <w:rFonts w:cs="Arial"/>
          <w:sz w:val="20"/>
          <w:szCs w:val="20"/>
        </w:rPr>
        <w:t>vršit</w:t>
      </w:r>
      <w:proofErr w:type="spellEnd"/>
      <w:r w:rsidRPr="00391182">
        <w:rPr>
          <w:rFonts w:cs="Arial"/>
          <w:sz w:val="20"/>
          <w:szCs w:val="20"/>
        </w:rPr>
        <w:t xml:space="preserve"> </w:t>
      </w:r>
      <w:proofErr w:type="spellStart"/>
      <w:r w:rsidRPr="00391182">
        <w:rPr>
          <w:rFonts w:cs="Arial"/>
          <w:sz w:val="20"/>
          <w:szCs w:val="20"/>
        </w:rPr>
        <w:t>će</w:t>
      </w:r>
      <w:proofErr w:type="spellEnd"/>
      <w:r w:rsidRPr="00391182">
        <w:rPr>
          <w:rFonts w:cs="Arial"/>
          <w:sz w:val="20"/>
          <w:szCs w:val="20"/>
        </w:rPr>
        <w:t xml:space="preserve"> se u </w:t>
      </w:r>
      <w:proofErr w:type="spellStart"/>
      <w:r w:rsidRPr="00391182">
        <w:rPr>
          <w:rFonts w:cs="Arial"/>
          <w:sz w:val="20"/>
          <w:szCs w:val="20"/>
        </w:rPr>
        <w:t>pisanoj</w:t>
      </w:r>
      <w:proofErr w:type="spellEnd"/>
      <w:r w:rsidRPr="00391182">
        <w:rPr>
          <w:rFonts w:cs="Arial"/>
          <w:sz w:val="20"/>
          <w:szCs w:val="20"/>
        </w:rPr>
        <w:t xml:space="preserve"> </w:t>
      </w:r>
      <w:proofErr w:type="spellStart"/>
      <w:r w:rsidRPr="00391182">
        <w:rPr>
          <w:rFonts w:cs="Arial"/>
          <w:sz w:val="20"/>
          <w:szCs w:val="20"/>
        </w:rPr>
        <w:t>formi</w:t>
      </w:r>
      <w:proofErr w:type="spellEnd"/>
      <w:r w:rsidRPr="00391182">
        <w:rPr>
          <w:rFonts w:cs="Arial"/>
          <w:sz w:val="20"/>
          <w:szCs w:val="20"/>
        </w:rPr>
        <w:t xml:space="preserve">, u </w:t>
      </w:r>
      <w:proofErr w:type="spellStart"/>
      <w:r w:rsidRPr="00391182">
        <w:rPr>
          <w:rFonts w:cs="Arial"/>
          <w:sz w:val="20"/>
          <w:szCs w:val="20"/>
        </w:rPr>
        <w:t>obliku</w:t>
      </w:r>
      <w:proofErr w:type="spellEnd"/>
      <w:r w:rsidRPr="00391182">
        <w:rPr>
          <w:rFonts w:cs="Arial"/>
          <w:sz w:val="20"/>
          <w:szCs w:val="20"/>
        </w:rPr>
        <w:t xml:space="preserve"> </w:t>
      </w:r>
      <w:proofErr w:type="spellStart"/>
      <w:r w:rsidRPr="00391182">
        <w:rPr>
          <w:rFonts w:cs="Arial"/>
          <w:sz w:val="20"/>
          <w:szCs w:val="20"/>
        </w:rPr>
        <w:t>Aneksa</w:t>
      </w:r>
      <w:proofErr w:type="spellEnd"/>
      <w:r w:rsidRPr="00391182">
        <w:rPr>
          <w:rFonts w:cs="Arial"/>
          <w:sz w:val="20"/>
          <w:szCs w:val="20"/>
        </w:rPr>
        <w:t xml:space="preserve"> </w:t>
      </w:r>
      <w:proofErr w:type="spellStart"/>
      <w:r w:rsidRPr="00391182">
        <w:rPr>
          <w:rFonts w:cs="Arial"/>
          <w:sz w:val="20"/>
          <w:szCs w:val="20"/>
        </w:rPr>
        <w:t>Ugovora</w:t>
      </w:r>
      <w:proofErr w:type="spellEnd"/>
      <w:r w:rsidRPr="00391182">
        <w:rPr>
          <w:rFonts w:cs="Arial"/>
          <w:sz w:val="20"/>
          <w:szCs w:val="20"/>
        </w:rPr>
        <w:t>.</w:t>
      </w:r>
    </w:p>
    <w:p w14:paraId="61FD9157" w14:textId="77777777" w:rsidR="00391182" w:rsidRPr="00391182" w:rsidRDefault="00391182" w:rsidP="00391182">
      <w:pPr>
        <w:ind w:firstLine="708"/>
        <w:jc w:val="both"/>
        <w:rPr>
          <w:rFonts w:cs="Arial"/>
          <w:sz w:val="20"/>
          <w:szCs w:val="20"/>
        </w:rPr>
      </w:pPr>
    </w:p>
    <w:p w14:paraId="57BDB47C"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25.</w:t>
      </w:r>
    </w:p>
    <w:p w14:paraId="23C1D8E2" w14:textId="77777777" w:rsidR="00391182" w:rsidRPr="00391182" w:rsidRDefault="00391182" w:rsidP="00391182">
      <w:pPr>
        <w:jc w:val="center"/>
        <w:rPr>
          <w:rFonts w:cs="Arial"/>
          <w:b/>
          <w:sz w:val="20"/>
          <w:szCs w:val="20"/>
        </w:rPr>
      </w:pPr>
      <w:r w:rsidRPr="00391182">
        <w:rPr>
          <w:rFonts w:cs="Arial"/>
          <w:b/>
          <w:sz w:val="20"/>
          <w:szCs w:val="20"/>
        </w:rPr>
        <w:t xml:space="preserve"> (Datum </w:t>
      </w:r>
      <w:proofErr w:type="spellStart"/>
      <w:r w:rsidRPr="00391182">
        <w:rPr>
          <w:rFonts w:cs="Arial"/>
          <w:b/>
          <w:sz w:val="20"/>
          <w:szCs w:val="20"/>
        </w:rPr>
        <w:t>zaključenja</w:t>
      </w:r>
      <w:proofErr w:type="spellEnd"/>
      <w:r w:rsidRPr="00391182">
        <w:rPr>
          <w:rFonts w:cs="Arial"/>
          <w:b/>
          <w:sz w:val="20"/>
          <w:szCs w:val="20"/>
        </w:rPr>
        <w:t xml:space="preserve"> </w:t>
      </w:r>
      <w:proofErr w:type="spellStart"/>
      <w:r w:rsidRPr="00391182">
        <w:rPr>
          <w:rFonts w:cs="Arial"/>
          <w:b/>
          <w:sz w:val="20"/>
          <w:szCs w:val="20"/>
        </w:rPr>
        <w:t>Ugovora</w:t>
      </w:r>
      <w:proofErr w:type="spellEnd"/>
      <w:r w:rsidRPr="00391182">
        <w:rPr>
          <w:rFonts w:cs="Arial"/>
          <w:b/>
          <w:sz w:val="20"/>
          <w:szCs w:val="20"/>
        </w:rPr>
        <w:t>)</w:t>
      </w:r>
    </w:p>
    <w:p w14:paraId="5EAA15CA"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smatra</w:t>
      </w:r>
      <w:proofErr w:type="spellEnd"/>
      <w:r w:rsidRPr="00391182">
        <w:rPr>
          <w:rFonts w:cs="Arial"/>
          <w:sz w:val="20"/>
          <w:szCs w:val="20"/>
        </w:rPr>
        <w:t xml:space="preserve"> </w:t>
      </w:r>
      <w:proofErr w:type="spellStart"/>
      <w:r w:rsidRPr="00391182">
        <w:rPr>
          <w:rFonts w:cs="Arial"/>
          <w:sz w:val="20"/>
          <w:szCs w:val="20"/>
        </w:rPr>
        <w:t>zaključenim</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potpisivanja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ovlaštenih</w:t>
      </w:r>
      <w:proofErr w:type="spellEnd"/>
      <w:r w:rsidRPr="00391182">
        <w:rPr>
          <w:rFonts w:cs="Arial"/>
          <w:sz w:val="20"/>
          <w:szCs w:val="20"/>
        </w:rPr>
        <w:t xml:space="preserve"> </w:t>
      </w:r>
      <w:proofErr w:type="spellStart"/>
      <w:r w:rsidRPr="00391182">
        <w:rPr>
          <w:rFonts w:cs="Arial"/>
          <w:sz w:val="20"/>
          <w:szCs w:val="20"/>
        </w:rPr>
        <w:t>predstavnika</w:t>
      </w:r>
      <w:proofErr w:type="spellEnd"/>
      <w:r w:rsidRPr="00391182">
        <w:rPr>
          <w:rFonts w:cs="Arial"/>
          <w:sz w:val="20"/>
          <w:szCs w:val="20"/>
        </w:rPr>
        <w:t xml:space="preserve"> </w:t>
      </w:r>
      <w:proofErr w:type="spellStart"/>
      <w:r w:rsidRPr="00391182">
        <w:rPr>
          <w:rFonts w:cs="Arial"/>
          <w:sz w:val="20"/>
          <w:szCs w:val="20"/>
        </w:rPr>
        <w:t>ugovornih</w:t>
      </w:r>
      <w:proofErr w:type="spellEnd"/>
      <w:r w:rsidRPr="00391182">
        <w:rPr>
          <w:rFonts w:cs="Arial"/>
          <w:sz w:val="20"/>
          <w:szCs w:val="20"/>
        </w:rPr>
        <w:t xml:space="preserve"> </w:t>
      </w:r>
      <w:proofErr w:type="spellStart"/>
      <w:r w:rsidRPr="00391182">
        <w:rPr>
          <w:rFonts w:cs="Arial"/>
          <w:sz w:val="20"/>
          <w:szCs w:val="20"/>
        </w:rPr>
        <w:t>strana</w:t>
      </w:r>
      <w:proofErr w:type="spellEnd"/>
      <w:r w:rsidRPr="00391182">
        <w:rPr>
          <w:rFonts w:cs="Arial"/>
          <w:sz w:val="20"/>
          <w:szCs w:val="20"/>
        </w:rPr>
        <w:t xml:space="preserve">, a </w:t>
      </w:r>
      <w:proofErr w:type="spellStart"/>
      <w:r w:rsidRPr="00391182">
        <w:rPr>
          <w:rFonts w:cs="Arial"/>
          <w:sz w:val="20"/>
          <w:szCs w:val="20"/>
        </w:rPr>
        <w:t>ukoliko</w:t>
      </w:r>
      <w:proofErr w:type="spellEnd"/>
      <w:r w:rsidRPr="00391182">
        <w:rPr>
          <w:rFonts w:cs="Arial"/>
          <w:sz w:val="20"/>
          <w:szCs w:val="20"/>
        </w:rPr>
        <w:t xml:space="preserve"> </w:t>
      </w:r>
      <w:proofErr w:type="spellStart"/>
      <w:r w:rsidRPr="00391182">
        <w:rPr>
          <w:rFonts w:cs="Arial"/>
          <w:sz w:val="20"/>
          <w:szCs w:val="20"/>
        </w:rPr>
        <w:t>potpisivanje</w:t>
      </w:r>
      <w:proofErr w:type="spellEnd"/>
      <w:r w:rsidRPr="00391182">
        <w:rPr>
          <w:rFonts w:cs="Arial"/>
          <w:sz w:val="20"/>
          <w:szCs w:val="20"/>
        </w:rPr>
        <w:t xml:space="preserve"> </w:t>
      </w:r>
      <w:proofErr w:type="spellStart"/>
      <w:r w:rsidRPr="00391182">
        <w:rPr>
          <w:rFonts w:cs="Arial"/>
          <w:sz w:val="20"/>
          <w:szCs w:val="20"/>
        </w:rPr>
        <w:t>nije</w:t>
      </w:r>
      <w:proofErr w:type="spellEnd"/>
      <w:r w:rsidRPr="00391182">
        <w:rPr>
          <w:rFonts w:cs="Arial"/>
          <w:sz w:val="20"/>
          <w:szCs w:val="20"/>
        </w:rPr>
        <w:t xml:space="preserve"> </w:t>
      </w:r>
      <w:proofErr w:type="spellStart"/>
      <w:r w:rsidRPr="00391182">
        <w:rPr>
          <w:rFonts w:cs="Arial"/>
          <w:sz w:val="20"/>
          <w:szCs w:val="20"/>
        </w:rPr>
        <w:t>izvršeno</w:t>
      </w:r>
      <w:proofErr w:type="spellEnd"/>
      <w:r w:rsidRPr="00391182">
        <w:rPr>
          <w:rFonts w:cs="Arial"/>
          <w:sz w:val="20"/>
          <w:szCs w:val="20"/>
        </w:rPr>
        <w:t xml:space="preserve">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isti</w:t>
      </w:r>
      <w:proofErr w:type="spellEnd"/>
      <w:r w:rsidRPr="00391182">
        <w:rPr>
          <w:rFonts w:cs="Arial"/>
          <w:sz w:val="20"/>
          <w:szCs w:val="20"/>
        </w:rPr>
        <w:t xml:space="preserve"> dan, </w:t>
      </w:r>
      <w:proofErr w:type="spellStart"/>
      <w:r w:rsidRPr="00391182">
        <w:rPr>
          <w:rFonts w:cs="Arial"/>
          <w:sz w:val="20"/>
          <w:szCs w:val="20"/>
        </w:rPr>
        <w:t>Ugovor</w:t>
      </w:r>
      <w:proofErr w:type="spellEnd"/>
      <w:r w:rsidRPr="00391182">
        <w:rPr>
          <w:rFonts w:cs="Arial"/>
          <w:sz w:val="20"/>
          <w:szCs w:val="20"/>
        </w:rPr>
        <w:t xml:space="preserve"> se </w:t>
      </w:r>
      <w:proofErr w:type="spellStart"/>
      <w:r w:rsidRPr="00391182">
        <w:rPr>
          <w:rFonts w:cs="Arial"/>
          <w:sz w:val="20"/>
          <w:szCs w:val="20"/>
        </w:rPr>
        <w:t>ima</w:t>
      </w:r>
      <w:proofErr w:type="spellEnd"/>
      <w:r w:rsidRPr="00391182">
        <w:rPr>
          <w:rFonts w:cs="Arial"/>
          <w:sz w:val="20"/>
          <w:szCs w:val="20"/>
        </w:rPr>
        <w:t xml:space="preserve"> </w:t>
      </w:r>
      <w:proofErr w:type="spellStart"/>
      <w:r w:rsidRPr="00391182">
        <w:rPr>
          <w:rFonts w:cs="Arial"/>
          <w:sz w:val="20"/>
          <w:szCs w:val="20"/>
        </w:rPr>
        <w:t>smatrati</w:t>
      </w:r>
      <w:proofErr w:type="spellEnd"/>
      <w:r w:rsidRPr="00391182">
        <w:rPr>
          <w:rFonts w:cs="Arial"/>
          <w:sz w:val="20"/>
          <w:szCs w:val="20"/>
        </w:rPr>
        <w:t xml:space="preserve"> </w:t>
      </w:r>
      <w:proofErr w:type="spellStart"/>
      <w:r w:rsidRPr="00391182">
        <w:rPr>
          <w:rFonts w:cs="Arial"/>
          <w:sz w:val="20"/>
          <w:szCs w:val="20"/>
        </w:rPr>
        <w:t>zaključenim</w:t>
      </w:r>
      <w:proofErr w:type="spellEnd"/>
      <w:r w:rsidRPr="00391182">
        <w:rPr>
          <w:rFonts w:cs="Arial"/>
          <w:sz w:val="20"/>
          <w:szCs w:val="20"/>
        </w:rPr>
        <w:t xml:space="preserve"> </w:t>
      </w:r>
      <w:proofErr w:type="spellStart"/>
      <w:r w:rsidRPr="00391182">
        <w:rPr>
          <w:rFonts w:cs="Arial"/>
          <w:sz w:val="20"/>
          <w:szCs w:val="20"/>
        </w:rPr>
        <w:t>danom</w:t>
      </w:r>
      <w:proofErr w:type="spellEnd"/>
      <w:r w:rsidRPr="00391182">
        <w:rPr>
          <w:rFonts w:cs="Arial"/>
          <w:sz w:val="20"/>
          <w:szCs w:val="20"/>
        </w:rPr>
        <w:t xml:space="preserve"> </w:t>
      </w:r>
      <w:proofErr w:type="spellStart"/>
      <w:r w:rsidRPr="00391182">
        <w:rPr>
          <w:rFonts w:cs="Arial"/>
          <w:sz w:val="20"/>
          <w:szCs w:val="20"/>
        </w:rPr>
        <w:t>potpisivanja</w:t>
      </w:r>
      <w:proofErr w:type="spellEnd"/>
      <w:r w:rsidRPr="00391182">
        <w:rPr>
          <w:rFonts w:cs="Arial"/>
          <w:sz w:val="20"/>
          <w:szCs w:val="20"/>
        </w:rPr>
        <w:t xml:space="preserve"> </w:t>
      </w:r>
      <w:proofErr w:type="spellStart"/>
      <w:r w:rsidRPr="00391182">
        <w:rPr>
          <w:rFonts w:cs="Arial"/>
          <w:sz w:val="20"/>
          <w:szCs w:val="20"/>
        </w:rPr>
        <w:t>od</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ovlaštenog</w:t>
      </w:r>
      <w:proofErr w:type="spellEnd"/>
      <w:r w:rsidRPr="00391182">
        <w:rPr>
          <w:rFonts w:cs="Arial"/>
          <w:sz w:val="20"/>
          <w:szCs w:val="20"/>
        </w:rPr>
        <w:t xml:space="preserve"> </w:t>
      </w:r>
      <w:proofErr w:type="spellStart"/>
      <w:r w:rsidRPr="00391182">
        <w:rPr>
          <w:rFonts w:cs="Arial"/>
          <w:sz w:val="20"/>
          <w:szCs w:val="20"/>
        </w:rPr>
        <w:t>predstavnika</w:t>
      </w:r>
      <w:proofErr w:type="spellEnd"/>
      <w:r w:rsidRPr="00391182">
        <w:rPr>
          <w:rFonts w:cs="Arial"/>
          <w:sz w:val="20"/>
          <w:szCs w:val="20"/>
        </w:rPr>
        <w:t xml:space="preserve"> </w:t>
      </w:r>
      <w:proofErr w:type="spellStart"/>
      <w:r w:rsidRPr="00391182">
        <w:rPr>
          <w:rFonts w:cs="Arial"/>
          <w:sz w:val="20"/>
          <w:szCs w:val="20"/>
        </w:rPr>
        <w:t>druge</w:t>
      </w:r>
      <w:proofErr w:type="spellEnd"/>
      <w:r w:rsidRPr="00391182">
        <w:rPr>
          <w:rFonts w:cs="Arial"/>
          <w:sz w:val="20"/>
          <w:szCs w:val="20"/>
        </w:rPr>
        <w:t xml:space="preserve"> </w:t>
      </w:r>
      <w:proofErr w:type="spellStart"/>
      <w:r w:rsidRPr="00391182">
        <w:rPr>
          <w:rFonts w:cs="Arial"/>
          <w:sz w:val="20"/>
          <w:szCs w:val="20"/>
        </w:rPr>
        <w:t>ugovorne</w:t>
      </w:r>
      <w:proofErr w:type="spellEnd"/>
      <w:r w:rsidRPr="00391182">
        <w:rPr>
          <w:rFonts w:cs="Arial"/>
          <w:sz w:val="20"/>
          <w:szCs w:val="20"/>
        </w:rPr>
        <w:t xml:space="preserve"> </w:t>
      </w:r>
      <w:proofErr w:type="spellStart"/>
      <w:r w:rsidRPr="00391182">
        <w:rPr>
          <w:rFonts w:cs="Arial"/>
          <w:sz w:val="20"/>
          <w:szCs w:val="20"/>
        </w:rPr>
        <w:t>strane</w:t>
      </w:r>
      <w:proofErr w:type="spellEnd"/>
      <w:r w:rsidRPr="00391182">
        <w:rPr>
          <w:rFonts w:cs="Arial"/>
          <w:sz w:val="20"/>
          <w:szCs w:val="20"/>
        </w:rPr>
        <w:t xml:space="preserve">, </w:t>
      </w:r>
      <w:proofErr w:type="spellStart"/>
      <w:r w:rsidRPr="00391182">
        <w:rPr>
          <w:rFonts w:cs="Arial"/>
          <w:sz w:val="20"/>
          <w:szCs w:val="20"/>
        </w:rPr>
        <w:t>kada</w:t>
      </w:r>
      <w:proofErr w:type="spellEnd"/>
      <w:r w:rsidRPr="00391182">
        <w:rPr>
          <w:rFonts w:cs="Arial"/>
          <w:sz w:val="20"/>
          <w:szCs w:val="20"/>
        </w:rPr>
        <w:t xml:space="preserve"> </w:t>
      </w:r>
      <w:proofErr w:type="spellStart"/>
      <w:r w:rsidRPr="00391182">
        <w:rPr>
          <w:rFonts w:cs="Arial"/>
          <w:sz w:val="20"/>
          <w:szCs w:val="20"/>
        </w:rPr>
        <w:t>i</w:t>
      </w:r>
      <w:proofErr w:type="spellEnd"/>
      <w:r w:rsidRPr="00391182">
        <w:rPr>
          <w:rFonts w:cs="Arial"/>
          <w:sz w:val="20"/>
          <w:szCs w:val="20"/>
        </w:rPr>
        <w:t xml:space="preserve"> stupa </w:t>
      </w:r>
      <w:proofErr w:type="spellStart"/>
      <w:r w:rsidRPr="00391182">
        <w:rPr>
          <w:rFonts w:cs="Arial"/>
          <w:sz w:val="20"/>
          <w:szCs w:val="20"/>
        </w:rPr>
        <w:t>na</w:t>
      </w:r>
      <w:proofErr w:type="spellEnd"/>
      <w:r w:rsidRPr="00391182">
        <w:rPr>
          <w:rFonts w:cs="Arial"/>
          <w:sz w:val="20"/>
          <w:szCs w:val="20"/>
        </w:rPr>
        <w:t xml:space="preserve"> </w:t>
      </w:r>
      <w:proofErr w:type="spellStart"/>
      <w:r w:rsidRPr="00391182">
        <w:rPr>
          <w:rFonts w:cs="Arial"/>
          <w:sz w:val="20"/>
          <w:szCs w:val="20"/>
        </w:rPr>
        <w:t>snagu</w:t>
      </w:r>
      <w:proofErr w:type="spellEnd"/>
      <w:r w:rsidRPr="00391182">
        <w:rPr>
          <w:rFonts w:cs="Arial"/>
          <w:sz w:val="20"/>
          <w:szCs w:val="20"/>
        </w:rPr>
        <w:t>.</w:t>
      </w:r>
    </w:p>
    <w:p w14:paraId="3E12CF5C" w14:textId="77777777" w:rsidR="00391182" w:rsidRPr="00391182" w:rsidRDefault="00391182" w:rsidP="00391182">
      <w:pPr>
        <w:rPr>
          <w:rFonts w:cs="Arial"/>
          <w:b/>
          <w:sz w:val="20"/>
          <w:szCs w:val="20"/>
        </w:rPr>
      </w:pPr>
    </w:p>
    <w:p w14:paraId="72A9C241" w14:textId="77777777" w:rsidR="00391182" w:rsidRPr="00391182" w:rsidRDefault="00391182" w:rsidP="00391182">
      <w:pPr>
        <w:jc w:val="center"/>
        <w:rPr>
          <w:rFonts w:cs="Arial"/>
          <w:b/>
          <w:sz w:val="20"/>
          <w:szCs w:val="20"/>
        </w:rPr>
      </w:pPr>
      <w:proofErr w:type="spellStart"/>
      <w:r w:rsidRPr="00391182">
        <w:rPr>
          <w:rFonts w:cs="Arial"/>
          <w:b/>
          <w:sz w:val="20"/>
          <w:szCs w:val="20"/>
        </w:rPr>
        <w:t>Član</w:t>
      </w:r>
      <w:proofErr w:type="spellEnd"/>
      <w:r w:rsidRPr="00391182">
        <w:rPr>
          <w:rFonts w:cs="Arial"/>
          <w:b/>
          <w:sz w:val="20"/>
          <w:szCs w:val="20"/>
        </w:rPr>
        <w:t xml:space="preserve"> 26.</w:t>
      </w:r>
    </w:p>
    <w:p w14:paraId="758E1C8A" w14:textId="77777777" w:rsidR="00391182" w:rsidRPr="00391182" w:rsidRDefault="00391182" w:rsidP="00391182">
      <w:pPr>
        <w:jc w:val="center"/>
        <w:rPr>
          <w:rFonts w:cs="Arial"/>
          <w:b/>
          <w:sz w:val="20"/>
          <w:szCs w:val="20"/>
        </w:rPr>
      </w:pPr>
      <w:r w:rsidRPr="00391182">
        <w:rPr>
          <w:rFonts w:cs="Arial"/>
          <w:b/>
          <w:sz w:val="20"/>
          <w:szCs w:val="20"/>
        </w:rPr>
        <w:t>(</w:t>
      </w:r>
      <w:proofErr w:type="spellStart"/>
      <w:r w:rsidRPr="00391182">
        <w:rPr>
          <w:rFonts w:cs="Arial"/>
          <w:b/>
          <w:sz w:val="20"/>
          <w:szCs w:val="20"/>
        </w:rPr>
        <w:t>Broj</w:t>
      </w:r>
      <w:proofErr w:type="spellEnd"/>
      <w:r w:rsidRPr="00391182">
        <w:rPr>
          <w:rFonts w:cs="Arial"/>
          <w:b/>
          <w:sz w:val="20"/>
          <w:szCs w:val="20"/>
        </w:rPr>
        <w:t xml:space="preserve"> </w:t>
      </w:r>
      <w:proofErr w:type="spellStart"/>
      <w:r w:rsidRPr="00391182">
        <w:rPr>
          <w:rFonts w:cs="Arial"/>
          <w:b/>
          <w:sz w:val="20"/>
          <w:szCs w:val="20"/>
        </w:rPr>
        <w:t>primjeraka</w:t>
      </w:r>
      <w:proofErr w:type="spellEnd"/>
      <w:r w:rsidRPr="00391182">
        <w:rPr>
          <w:rFonts w:cs="Arial"/>
          <w:b/>
          <w:sz w:val="20"/>
          <w:szCs w:val="20"/>
        </w:rPr>
        <w:t xml:space="preserve"> Ugovora)</w:t>
      </w:r>
    </w:p>
    <w:p w14:paraId="67E9CDBF" w14:textId="77777777" w:rsidR="00391182" w:rsidRPr="00391182" w:rsidRDefault="00391182" w:rsidP="00391182">
      <w:pPr>
        <w:ind w:firstLine="708"/>
        <w:jc w:val="both"/>
        <w:rPr>
          <w:rFonts w:cs="Arial"/>
          <w:sz w:val="20"/>
          <w:szCs w:val="20"/>
        </w:rPr>
      </w:pPr>
      <w:proofErr w:type="spellStart"/>
      <w:r w:rsidRPr="00391182">
        <w:rPr>
          <w:rFonts w:cs="Arial"/>
          <w:sz w:val="20"/>
          <w:szCs w:val="20"/>
        </w:rPr>
        <w:t>Ovaj</w:t>
      </w:r>
      <w:proofErr w:type="spellEnd"/>
      <w:r w:rsidRPr="00391182">
        <w:rPr>
          <w:rFonts w:cs="Arial"/>
          <w:sz w:val="20"/>
          <w:szCs w:val="20"/>
        </w:rPr>
        <w:t xml:space="preserve"> </w:t>
      </w:r>
      <w:proofErr w:type="spellStart"/>
      <w:r w:rsidRPr="00391182">
        <w:rPr>
          <w:rFonts w:cs="Arial"/>
          <w:sz w:val="20"/>
          <w:szCs w:val="20"/>
        </w:rPr>
        <w:t>Ugovor</w:t>
      </w:r>
      <w:proofErr w:type="spellEnd"/>
      <w:r w:rsidRPr="00391182">
        <w:rPr>
          <w:rFonts w:cs="Arial"/>
          <w:sz w:val="20"/>
          <w:szCs w:val="20"/>
        </w:rPr>
        <w:t xml:space="preserve"> </w:t>
      </w:r>
      <w:proofErr w:type="spellStart"/>
      <w:r w:rsidRPr="00391182">
        <w:rPr>
          <w:rFonts w:cs="Arial"/>
          <w:sz w:val="20"/>
          <w:szCs w:val="20"/>
        </w:rPr>
        <w:t>sačinjen</w:t>
      </w:r>
      <w:proofErr w:type="spellEnd"/>
      <w:r w:rsidRPr="00391182">
        <w:rPr>
          <w:rFonts w:cs="Arial"/>
          <w:sz w:val="20"/>
          <w:szCs w:val="20"/>
        </w:rPr>
        <w:t xml:space="preserve"> je u 5 (pet) </w:t>
      </w:r>
      <w:proofErr w:type="spellStart"/>
      <w:r w:rsidRPr="00391182">
        <w:rPr>
          <w:rFonts w:cs="Arial"/>
          <w:sz w:val="20"/>
          <w:szCs w:val="20"/>
        </w:rPr>
        <w:t>istovjetnih</w:t>
      </w:r>
      <w:proofErr w:type="spellEnd"/>
      <w:r w:rsidRPr="00391182">
        <w:rPr>
          <w:rFonts w:cs="Arial"/>
          <w:sz w:val="20"/>
          <w:szCs w:val="20"/>
        </w:rPr>
        <w:t xml:space="preserve"> </w:t>
      </w:r>
      <w:proofErr w:type="spellStart"/>
      <w:r w:rsidRPr="00391182">
        <w:rPr>
          <w:rFonts w:cs="Arial"/>
          <w:sz w:val="20"/>
          <w:szCs w:val="20"/>
        </w:rPr>
        <w:t>primjeraka</w:t>
      </w:r>
      <w:proofErr w:type="spellEnd"/>
      <w:r w:rsidRPr="00391182">
        <w:rPr>
          <w:rFonts w:cs="Arial"/>
          <w:sz w:val="20"/>
          <w:szCs w:val="20"/>
        </w:rPr>
        <w:t xml:space="preserve">, od </w:t>
      </w:r>
      <w:proofErr w:type="spellStart"/>
      <w:r w:rsidRPr="00391182">
        <w:rPr>
          <w:rFonts w:cs="Arial"/>
          <w:sz w:val="20"/>
          <w:szCs w:val="20"/>
        </w:rPr>
        <w:t>kojih</w:t>
      </w:r>
      <w:proofErr w:type="spellEnd"/>
      <w:r w:rsidRPr="00391182">
        <w:rPr>
          <w:rFonts w:cs="Arial"/>
          <w:sz w:val="20"/>
          <w:szCs w:val="20"/>
        </w:rPr>
        <w:t xml:space="preserve"> </w:t>
      </w:r>
      <w:proofErr w:type="spellStart"/>
      <w:r w:rsidRPr="00391182">
        <w:rPr>
          <w:rFonts w:cs="Arial"/>
          <w:sz w:val="20"/>
          <w:szCs w:val="20"/>
        </w:rPr>
        <w:t>Zakupodavac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3 (tri) </w:t>
      </w:r>
      <w:proofErr w:type="spellStart"/>
      <w:r w:rsidRPr="00391182">
        <w:rPr>
          <w:rFonts w:cs="Arial"/>
          <w:sz w:val="20"/>
          <w:szCs w:val="20"/>
        </w:rPr>
        <w:t>primjerka</w:t>
      </w:r>
      <w:proofErr w:type="spellEnd"/>
      <w:r w:rsidRPr="00391182">
        <w:rPr>
          <w:rFonts w:cs="Arial"/>
          <w:sz w:val="20"/>
          <w:szCs w:val="20"/>
        </w:rPr>
        <w:t xml:space="preserve">, a </w:t>
      </w:r>
      <w:proofErr w:type="spellStart"/>
      <w:r w:rsidRPr="00391182">
        <w:rPr>
          <w:rFonts w:cs="Arial"/>
          <w:sz w:val="20"/>
          <w:szCs w:val="20"/>
        </w:rPr>
        <w:t>Zakupac</w:t>
      </w:r>
      <w:proofErr w:type="spellEnd"/>
      <w:r w:rsidRPr="00391182">
        <w:rPr>
          <w:rFonts w:cs="Arial"/>
          <w:sz w:val="20"/>
          <w:szCs w:val="20"/>
        </w:rPr>
        <w:t xml:space="preserve"> </w:t>
      </w:r>
      <w:proofErr w:type="spellStart"/>
      <w:r w:rsidRPr="00391182">
        <w:rPr>
          <w:rFonts w:cs="Arial"/>
          <w:sz w:val="20"/>
          <w:szCs w:val="20"/>
        </w:rPr>
        <w:t>zadržava</w:t>
      </w:r>
      <w:proofErr w:type="spellEnd"/>
      <w:r w:rsidRPr="00391182">
        <w:rPr>
          <w:rFonts w:cs="Arial"/>
          <w:sz w:val="20"/>
          <w:szCs w:val="20"/>
        </w:rPr>
        <w:t xml:space="preserve"> 2 (</w:t>
      </w:r>
      <w:proofErr w:type="spellStart"/>
      <w:r w:rsidRPr="00391182">
        <w:rPr>
          <w:rFonts w:cs="Arial"/>
          <w:sz w:val="20"/>
          <w:szCs w:val="20"/>
        </w:rPr>
        <w:t>dva</w:t>
      </w:r>
      <w:proofErr w:type="spellEnd"/>
      <w:r w:rsidRPr="00391182">
        <w:rPr>
          <w:rFonts w:cs="Arial"/>
          <w:sz w:val="20"/>
          <w:szCs w:val="20"/>
        </w:rPr>
        <w:t xml:space="preserve">) </w:t>
      </w:r>
      <w:proofErr w:type="spellStart"/>
      <w:r w:rsidRPr="00391182">
        <w:rPr>
          <w:rFonts w:cs="Arial"/>
          <w:sz w:val="20"/>
          <w:szCs w:val="20"/>
        </w:rPr>
        <w:t>primjerka</w:t>
      </w:r>
      <w:proofErr w:type="spellEnd"/>
      <w:r w:rsidRPr="00391182">
        <w:rPr>
          <w:rFonts w:cs="Arial"/>
          <w:sz w:val="20"/>
          <w:szCs w:val="20"/>
        </w:rPr>
        <w:t>.</w:t>
      </w:r>
    </w:p>
    <w:p w14:paraId="0F86FCB8" w14:textId="77777777" w:rsidR="00391182" w:rsidRPr="00391182" w:rsidRDefault="00391182" w:rsidP="00391182">
      <w:pPr>
        <w:rPr>
          <w:rFonts w:cs="Arial"/>
          <w:sz w:val="20"/>
          <w:szCs w:val="20"/>
        </w:rPr>
      </w:pPr>
    </w:p>
    <w:p w14:paraId="4899DAA3" w14:textId="77777777" w:rsidR="00391182" w:rsidRPr="00391182" w:rsidRDefault="00391182" w:rsidP="00391182">
      <w:pPr>
        <w:rPr>
          <w:rFonts w:cs="Arial"/>
          <w:sz w:val="20"/>
          <w:szCs w:val="20"/>
        </w:rPr>
      </w:pPr>
    </w:p>
    <w:p w14:paraId="5165771B" w14:textId="77777777" w:rsidR="00391182" w:rsidRPr="00391182" w:rsidRDefault="00391182" w:rsidP="00391182">
      <w:pPr>
        <w:tabs>
          <w:tab w:val="left" w:pos="5529"/>
        </w:tabs>
        <w:rPr>
          <w:rFonts w:cs="Arial"/>
          <w:b/>
          <w:sz w:val="20"/>
          <w:szCs w:val="20"/>
        </w:rPr>
      </w:pPr>
      <w:r w:rsidRPr="00391182">
        <w:rPr>
          <w:rFonts w:cs="Arial"/>
          <w:b/>
          <w:sz w:val="20"/>
          <w:szCs w:val="20"/>
        </w:rPr>
        <w:t xml:space="preserve">ZA ZAKUPODAVCA                                                        </w:t>
      </w:r>
      <w:r w:rsidRPr="00391182">
        <w:rPr>
          <w:rFonts w:cs="Arial"/>
          <w:b/>
          <w:sz w:val="20"/>
          <w:szCs w:val="20"/>
        </w:rPr>
        <w:tab/>
        <w:t xml:space="preserve">ZA ZAKUPCA      </w:t>
      </w:r>
    </w:p>
    <w:p w14:paraId="3C97231F" w14:textId="77777777" w:rsidR="00391182" w:rsidRPr="00391182" w:rsidRDefault="00391182" w:rsidP="00391182">
      <w:pPr>
        <w:tabs>
          <w:tab w:val="left" w:pos="5529"/>
        </w:tabs>
        <w:rPr>
          <w:rFonts w:cs="Arial"/>
          <w:b/>
          <w:sz w:val="20"/>
          <w:szCs w:val="20"/>
        </w:rPr>
      </w:pPr>
    </w:p>
    <w:p w14:paraId="0D2B2DB6" w14:textId="5CCA5FC9" w:rsidR="00391182" w:rsidRPr="00391182" w:rsidRDefault="00FA2C24" w:rsidP="00391182">
      <w:pPr>
        <w:pStyle w:val="BodyText"/>
        <w:tabs>
          <w:tab w:val="left" w:pos="5529"/>
        </w:tabs>
        <w:rPr>
          <w:rFonts w:cs="Arial"/>
          <w:bCs/>
          <w:i/>
          <w:iCs/>
          <w:sz w:val="20"/>
        </w:rPr>
      </w:pPr>
      <w:r>
        <w:rPr>
          <w:rFonts w:cs="Arial"/>
          <w:b/>
          <w:sz w:val="20"/>
        </w:rPr>
        <w:t>Dino Selimović</w:t>
      </w:r>
      <w:r w:rsidR="00391182" w:rsidRPr="00391182">
        <w:rPr>
          <w:rFonts w:cs="Arial"/>
          <w:sz w:val="20"/>
        </w:rPr>
        <w:t xml:space="preserve">, </w:t>
      </w:r>
      <w:proofErr w:type="spellStart"/>
      <w:r w:rsidR="00391182" w:rsidRPr="00391182">
        <w:rPr>
          <w:rFonts w:cs="Arial"/>
          <w:sz w:val="20"/>
        </w:rPr>
        <w:t>v.d.</w:t>
      </w:r>
      <w:proofErr w:type="spellEnd"/>
      <w:r w:rsidR="00391182" w:rsidRPr="00391182">
        <w:rPr>
          <w:rFonts w:cs="Arial"/>
          <w:sz w:val="20"/>
        </w:rPr>
        <w:t xml:space="preserve"> </w:t>
      </w:r>
      <w:proofErr w:type="spellStart"/>
      <w:r w:rsidR="00391182" w:rsidRPr="00391182">
        <w:rPr>
          <w:rFonts w:cs="Arial"/>
          <w:sz w:val="20"/>
        </w:rPr>
        <w:t>direktora</w:t>
      </w:r>
      <w:proofErr w:type="spellEnd"/>
      <w:r w:rsidR="00391182" w:rsidRPr="00391182">
        <w:rPr>
          <w:rFonts w:cs="Arial"/>
          <w:sz w:val="20"/>
        </w:rPr>
        <w:tab/>
      </w:r>
      <w:r w:rsidR="00391182" w:rsidRPr="00391182">
        <w:rPr>
          <w:rFonts w:cs="Arial"/>
          <w:bCs/>
          <w:i/>
          <w:iCs/>
          <w:sz w:val="20"/>
        </w:rPr>
        <w:t>(</w:t>
      </w:r>
      <w:proofErr w:type="spellStart"/>
      <w:r w:rsidR="00391182" w:rsidRPr="00391182">
        <w:rPr>
          <w:rFonts w:cs="Arial"/>
          <w:bCs/>
          <w:i/>
          <w:iCs/>
          <w:sz w:val="20"/>
        </w:rPr>
        <w:t>ime</w:t>
      </w:r>
      <w:proofErr w:type="spellEnd"/>
      <w:r w:rsidR="00391182" w:rsidRPr="00391182">
        <w:rPr>
          <w:rFonts w:cs="Arial"/>
          <w:bCs/>
          <w:i/>
          <w:iCs/>
          <w:sz w:val="20"/>
        </w:rPr>
        <w:t xml:space="preserve"> </w:t>
      </w:r>
      <w:proofErr w:type="spellStart"/>
      <w:r w:rsidR="00391182" w:rsidRPr="00391182">
        <w:rPr>
          <w:rFonts w:cs="Arial"/>
          <w:bCs/>
          <w:i/>
          <w:iCs/>
          <w:sz w:val="20"/>
        </w:rPr>
        <w:t>i</w:t>
      </w:r>
      <w:proofErr w:type="spellEnd"/>
      <w:r w:rsidR="00391182" w:rsidRPr="00391182">
        <w:rPr>
          <w:rFonts w:cs="Arial"/>
          <w:bCs/>
          <w:i/>
          <w:iCs/>
          <w:sz w:val="20"/>
        </w:rPr>
        <w:t xml:space="preserve"> </w:t>
      </w:r>
      <w:proofErr w:type="spellStart"/>
      <w:r w:rsidR="00391182" w:rsidRPr="00391182">
        <w:rPr>
          <w:rFonts w:cs="Arial"/>
          <w:bCs/>
          <w:i/>
          <w:iCs/>
          <w:sz w:val="20"/>
        </w:rPr>
        <w:t>prezime</w:t>
      </w:r>
      <w:proofErr w:type="spellEnd"/>
      <w:r w:rsidR="00391182" w:rsidRPr="00391182">
        <w:rPr>
          <w:rFonts w:cs="Arial"/>
          <w:bCs/>
          <w:i/>
          <w:iCs/>
          <w:sz w:val="20"/>
        </w:rPr>
        <w:t xml:space="preserve"> </w:t>
      </w:r>
      <w:proofErr w:type="spellStart"/>
      <w:r w:rsidR="00391182" w:rsidRPr="00391182">
        <w:rPr>
          <w:rFonts w:cs="Arial"/>
          <w:bCs/>
          <w:i/>
          <w:iCs/>
          <w:sz w:val="20"/>
        </w:rPr>
        <w:t>ovlaštenog</w:t>
      </w:r>
      <w:proofErr w:type="spellEnd"/>
      <w:r w:rsidR="00391182" w:rsidRPr="00391182">
        <w:rPr>
          <w:rFonts w:cs="Arial"/>
          <w:bCs/>
          <w:i/>
          <w:iCs/>
          <w:sz w:val="20"/>
        </w:rPr>
        <w:t xml:space="preserve"> </w:t>
      </w:r>
      <w:proofErr w:type="spellStart"/>
      <w:r w:rsidR="00391182" w:rsidRPr="00391182">
        <w:rPr>
          <w:rFonts w:cs="Arial"/>
          <w:bCs/>
          <w:i/>
          <w:iCs/>
          <w:sz w:val="20"/>
        </w:rPr>
        <w:t>lica</w:t>
      </w:r>
      <w:proofErr w:type="spellEnd"/>
      <w:r w:rsidR="00391182" w:rsidRPr="00391182">
        <w:rPr>
          <w:rFonts w:cs="Arial"/>
          <w:bCs/>
          <w:i/>
          <w:iCs/>
          <w:sz w:val="20"/>
        </w:rPr>
        <w:t xml:space="preserve">), </w:t>
      </w:r>
    </w:p>
    <w:p w14:paraId="4C85639A" w14:textId="77777777" w:rsidR="00391182" w:rsidRPr="00391182" w:rsidRDefault="00391182" w:rsidP="00391182">
      <w:pPr>
        <w:pStyle w:val="BodyText"/>
        <w:tabs>
          <w:tab w:val="left" w:pos="5529"/>
        </w:tabs>
        <w:rPr>
          <w:rFonts w:cs="Arial"/>
          <w:bCs/>
          <w:i/>
          <w:iCs/>
          <w:sz w:val="20"/>
        </w:rPr>
      </w:pPr>
      <w:r w:rsidRPr="00391182">
        <w:rPr>
          <w:rFonts w:cs="Arial"/>
          <w:bCs/>
          <w:i/>
          <w:iCs/>
          <w:sz w:val="20"/>
        </w:rPr>
        <w:tab/>
        <w:t>(</w:t>
      </w:r>
      <w:proofErr w:type="spellStart"/>
      <w:proofErr w:type="gramStart"/>
      <w:r w:rsidRPr="00391182">
        <w:rPr>
          <w:rFonts w:cs="Arial"/>
          <w:bCs/>
          <w:i/>
          <w:iCs/>
          <w:sz w:val="20"/>
        </w:rPr>
        <w:t>funkcija</w:t>
      </w:r>
      <w:proofErr w:type="spellEnd"/>
      <w:proofErr w:type="gramEnd"/>
      <w:r w:rsidRPr="00391182">
        <w:rPr>
          <w:rFonts w:cs="Arial"/>
          <w:bCs/>
          <w:i/>
          <w:iCs/>
          <w:sz w:val="20"/>
        </w:rPr>
        <w:t xml:space="preserve">, </w:t>
      </w:r>
      <w:proofErr w:type="spellStart"/>
      <w:r w:rsidRPr="00391182">
        <w:rPr>
          <w:rFonts w:cs="Arial"/>
          <w:bCs/>
          <w:i/>
          <w:iCs/>
          <w:sz w:val="20"/>
        </w:rPr>
        <w:t>npr</w:t>
      </w:r>
      <w:proofErr w:type="spellEnd"/>
      <w:r w:rsidRPr="00391182">
        <w:rPr>
          <w:rFonts w:cs="Arial"/>
          <w:bCs/>
          <w:i/>
          <w:iCs/>
          <w:sz w:val="20"/>
        </w:rPr>
        <w:t xml:space="preserve">. </w:t>
      </w:r>
      <w:proofErr w:type="spellStart"/>
      <w:r w:rsidRPr="00391182">
        <w:rPr>
          <w:rFonts w:cs="Arial"/>
          <w:bCs/>
          <w:i/>
          <w:iCs/>
          <w:sz w:val="20"/>
        </w:rPr>
        <w:t>direktor</w:t>
      </w:r>
      <w:proofErr w:type="spellEnd"/>
      <w:r w:rsidRPr="00391182">
        <w:rPr>
          <w:rFonts w:cs="Arial"/>
          <w:bCs/>
          <w:i/>
          <w:iCs/>
          <w:sz w:val="20"/>
        </w:rPr>
        <w:t>)</w:t>
      </w:r>
    </w:p>
    <w:p w14:paraId="344AE589" w14:textId="77777777" w:rsidR="00391182" w:rsidRPr="00391182" w:rsidRDefault="00391182" w:rsidP="00391182">
      <w:pPr>
        <w:pStyle w:val="BodyText"/>
        <w:tabs>
          <w:tab w:val="left" w:pos="5529"/>
        </w:tabs>
        <w:rPr>
          <w:rFonts w:cs="Arial"/>
          <w:sz w:val="20"/>
        </w:rPr>
      </w:pPr>
    </w:p>
    <w:p w14:paraId="38548366" w14:textId="77777777" w:rsidR="00391182" w:rsidRPr="00391182" w:rsidRDefault="00391182" w:rsidP="00391182">
      <w:pPr>
        <w:pStyle w:val="BodyText"/>
        <w:tabs>
          <w:tab w:val="left" w:pos="5529"/>
        </w:tabs>
        <w:rPr>
          <w:rFonts w:cs="Arial"/>
          <w:b/>
          <w:sz w:val="20"/>
        </w:rPr>
      </w:pPr>
    </w:p>
    <w:p w14:paraId="1D41B699" w14:textId="77777777" w:rsidR="00391182" w:rsidRPr="00391182" w:rsidRDefault="00391182" w:rsidP="00391182">
      <w:pPr>
        <w:tabs>
          <w:tab w:val="left" w:pos="5529"/>
        </w:tabs>
        <w:rPr>
          <w:rFonts w:cs="Arial"/>
          <w:sz w:val="20"/>
          <w:szCs w:val="20"/>
        </w:rPr>
      </w:pPr>
      <w:r w:rsidRPr="00391182">
        <w:rPr>
          <w:rFonts w:cs="Arial"/>
          <w:sz w:val="20"/>
          <w:szCs w:val="20"/>
        </w:rPr>
        <w:t xml:space="preserve">_______________________                                               </w:t>
      </w:r>
      <w:r w:rsidRPr="00391182">
        <w:rPr>
          <w:rFonts w:cs="Arial"/>
          <w:sz w:val="20"/>
          <w:szCs w:val="20"/>
        </w:rPr>
        <w:tab/>
        <w:t xml:space="preserve">____________________                                     </w:t>
      </w:r>
    </w:p>
    <w:p w14:paraId="7D06DD8D" w14:textId="77777777" w:rsidR="00391182" w:rsidRPr="00391182" w:rsidRDefault="00391182" w:rsidP="00391182">
      <w:pPr>
        <w:rPr>
          <w:rFonts w:cs="Arial"/>
          <w:b/>
          <w:sz w:val="20"/>
          <w:szCs w:val="20"/>
        </w:rPr>
      </w:pPr>
    </w:p>
    <w:p w14:paraId="0B6E5F7D" w14:textId="77777777" w:rsidR="00391182" w:rsidRPr="00391182" w:rsidRDefault="00391182" w:rsidP="00391182">
      <w:pPr>
        <w:rPr>
          <w:rFonts w:cs="Arial"/>
          <w:sz w:val="20"/>
          <w:szCs w:val="20"/>
        </w:rPr>
      </w:pPr>
      <w:r w:rsidRPr="00391182">
        <w:rPr>
          <w:rFonts w:cs="Arial"/>
          <w:b/>
          <w:sz w:val="20"/>
          <w:szCs w:val="20"/>
        </w:rPr>
        <w:t>Slobodan Kadijević</w:t>
      </w:r>
      <w:r w:rsidRPr="00391182">
        <w:rPr>
          <w:rFonts w:cs="Arial"/>
          <w:sz w:val="20"/>
          <w:szCs w:val="20"/>
        </w:rPr>
        <w:t xml:space="preserve">, </w:t>
      </w:r>
      <w:proofErr w:type="spellStart"/>
      <w:r w:rsidRPr="00391182">
        <w:rPr>
          <w:rFonts w:cs="Arial"/>
          <w:sz w:val="20"/>
          <w:szCs w:val="20"/>
        </w:rPr>
        <w:t>v.d.</w:t>
      </w:r>
      <w:proofErr w:type="spellEnd"/>
      <w:r w:rsidRPr="00391182">
        <w:rPr>
          <w:rFonts w:cs="Arial"/>
          <w:sz w:val="20"/>
          <w:szCs w:val="20"/>
        </w:rPr>
        <w:t xml:space="preserve"> </w:t>
      </w:r>
      <w:proofErr w:type="spellStart"/>
      <w:r w:rsidRPr="00391182">
        <w:rPr>
          <w:rFonts w:cs="Arial"/>
          <w:sz w:val="20"/>
          <w:szCs w:val="20"/>
        </w:rPr>
        <w:t>izvršnog</w:t>
      </w:r>
      <w:proofErr w:type="spellEnd"/>
      <w:r w:rsidRPr="00391182">
        <w:rPr>
          <w:rFonts w:cs="Arial"/>
          <w:sz w:val="20"/>
          <w:szCs w:val="20"/>
        </w:rPr>
        <w:t xml:space="preserve"> </w:t>
      </w:r>
      <w:proofErr w:type="spellStart"/>
      <w:r w:rsidRPr="00391182">
        <w:rPr>
          <w:rFonts w:cs="Arial"/>
          <w:sz w:val="20"/>
          <w:szCs w:val="20"/>
        </w:rPr>
        <w:t>direktora</w:t>
      </w:r>
      <w:proofErr w:type="spellEnd"/>
      <w:r w:rsidRPr="00391182">
        <w:rPr>
          <w:rFonts w:cs="Arial"/>
          <w:sz w:val="20"/>
          <w:szCs w:val="20"/>
        </w:rPr>
        <w:t xml:space="preserve">  </w:t>
      </w:r>
    </w:p>
    <w:p w14:paraId="2451FC3A" w14:textId="77777777" w:rsidR="00391182" w:rsidRPr="00391182" w:rsidRDefault="00391182" w:rsidP="00391182">
      <w:pPr>
        <w:rPr>
          <w:rFonts w:cs="Arial"/>
          <w:sz w:val="20"/>
          <w:szCs w:val="20"/>
        </w:rPr>
      </w:pPr>
      <w:r w:rsidRPr="00391182">
        <w:rPr>
          <w:rFonts w:cs="Arial"/>
          <w:sz w:val="20"/>
          <w:szCs w:val="20"/>
        </w:rPr>
        <w:t xml:space="preserve"> </w:t>
      </w:r>
    </w:p>
    <w:p w14:paraId="78461149" w14:textId="77777777" w:rsidR="00391182" w:rsidRPr="00391182" w:rsidRDefault="00391182" w:rsidP="00391182">
      <w:pPr>
        <w:rPr>
          <w:rFonts w:cs="Arial"/>
          <w:b/>
          <w:sz w:val="20"/>
          <w:szCs w:val="20"/>
        </w:rPr>
      </w:pPr>
    </w:p>
    <w:p w14:paraId="33122404" w14:textId="77777777" w:rsidR="00391182" w:rsidRPr="00391182" w:rsidRDefault="00391182" w:rsidP="00391182">
      <w:pPr>
        <w:rPr>
          <w:rFonts w:cs="Arial"/>
          <w:sz w:val="20"/>
          <w:szCs w:val="20"/>
        </w:rPr>
      </w:pPr>
      <w:r w:rsidRPr="00391182">
        <w:rPr>
          <w:rFonts w:cs="Arial"/>
          <w:sz w:val="20"/>
          <w:szCs w:val="20"/>
        </w:rPr>
        <w:t xml:space="preserve">_______________________                           </w:t>
      </w:r>
    </w:p>
    <w:p w14:paraId="59FC8917" w14:textId="77777777" w:rsidR="00391182" w:rsidRPr="00391182" w:rsidRDefault="00391182" w:rsidP="00391182">
      <w:pPr>
        <w:rPr>
          <w:rFonts w:cs="Arial"/>
          <w:sz w:val="20"/>
          <w:szCs w:val="20"/>
        </w:rPr>
      </w:pPr>
    </w:p>
    <w:p w14:paraId="482416D0" w14:textId="77777777" w:rsidR="00391182" w:rsidRPr="00391182" w:rsidRDefault="00391182" w:rsidP="00391182">
      <w:pPr>
        <w:rPr>
          <w:rFonts w:cs="Arial"/>
          <w:sz w:val="20"/>
          <w:szCs w:val="20"/>
        </w:rPr>
      </w:pPr>
    </w:p>
    <w:p w14:paraId="2B8C1323" w14:textId="77777777" w:rsidR="00391182" w:rsidRPr="00391182" w:rsidRDefault="00391182" w:rsidP="00391182">
      <w:pPr>
        <w:tabs>
          <w:tab w:val="left" w:pos="5529"/>
        </w:tabs>
        <w:rPr>
          <w:rFonts w:cs="Arial"/>
          <w:sz w:val="20"/>
          <w:szCs w:val="20"/>
        </w:rPr>
      </w:pPr>
      <w:proofErr w:type="spellStart"/>
      <w:r w:rsidRPr="00391182">
        <w:rPr>
          <w:rFonts w:cs="Arial"/>
          <w:sz w:val="20"/>
          <w:szCs w:val="20"/>
        </w:rPr>
        <w:t>Broj</w:t>
      </w:r>
      <w:proofErr w:type="spellEnd"/>
      <w:r w:rsidRPr="00391182">
        <w:rPr>
          <w:rFonts w:cs="Arial"/>
          <w:sz w:val="20"/>
          <w:szCs w:val="20"/>
        </w:rPr>
        <w:t xml:space="preserve"> Ugovora: _____________________                       </w:t>
      </w:r>
      <w:r w:rsidRPr="00391182">
        <w:rPr>
          <w:rFonts w:cs="Arial"/>
          <w:sz w:val="20"/>
          <w:szCs w:val="20"/>
        </w:rPr>
        <w:tab/>
      </w:r>
      <w:proofErr w:type="spellStart"/>
      <w:r w:rsidRPr="00391182">
        <w:rPr>
          <w:rFonts w:cs="Arial"/>
          <w:sz w:val="20"/>
          <w:szCs w:val="20"/>
        </w:rPr>
        <w:t>Broj</w:t>
      </w:r>
      <w:proofErr w:type="spellEnd"/>
      <w:r w:rsidRPr="00391182">
        <w:rPr>
          <w:rFonts w:cs="Arial"/>
          <w:sz w:val="20"/>
          <w:szCs w:val="20"/>
        </w:rPr>
        <w:t xml:space="preserve"> Ugovora: ___________________                                      </w:t>
      </w:r>
    </w:p>
    <w:p w14:paraId="37C6FCEF" w14:textId="77777777" w:rsidR="00391182" w:rsidRDefault="00391182" w:rsidP="00391182">
      <w:pPr>
        <w:tabs>
          <w:tab w:val="left" w:pos="5103"/>
          <w:tab w:val="left" w:pos="5529"/>
        </w:tabs>
        <w:jc w:val="both"/>
        <w:rPr>
          <w:rFonts w:cs="Arial"/>
          <w:sz w:val="20"/>
          <w:szCs w:val="20"/>
        </w:rPr>
      </w:pPr>
      <w:r w:rsidRPr="00391182">
        <w:rPr>
          <w:rFonts w:cs="Arial"/>
          <w:sz w:val="20"/>
          <w:szCs w:val="20"/>
        </w:rPr>
        <w:t xml:space="preserve">Datum         </w:t>
      </w:r>
      <w:proofErr w:type="gramStart"/>
      <w:r w:rsidRPr="00391182">
        <w:rPr>
          <w:rFonts w:cs="Arial"/>
          <w:sz w:val="20"/>
          <w:szCs w:val="20"/>
        </w:rPr>
        <w:t xml:space="preserve">  :</w:t>
      </w:r>
      <w:proofErr w:type="gramEnd"/>
      <w:r w:rsidRPr="00391182">
        <w:rPr>
          <w:rFonts w:cs="Arial"/>
          <w:sz w:val="20"/>
          <w:szCs w:val="20"/>
        </w:rPr>
        <w:t xml:space="preserve"> _____________________      </w:t>
      </w:r>
      <w:r w:rsidRPr="00391182">
        <w:rPr>
          <w:rFonts w:cs="Arial"/>
          <w:sz w:val="20"/>
          <w:szCs w:val="20"/>
        </w:rPr>
        <w:tab/>
      </w:r>
      <w:r w:rsidRPr="00391182">
        <w:rPr>
          <w:rFonts w:cs="Arial"/>
          <w:sz w:val="20"/>
          <w:szCs w:val="20"/>
        </w:rPr>
        <w:tab/>
        <w:t xml:space="preserve">Datum         </w:t>
      </w:r>
      <w:proofErr w:type="gramStart"/>
      <w:r w:rsidRPr="00391182">
        <w:rPr>
          <w:rFonts w:cs="Arial"/>
          <w:sz w:val="20"/>
          <w:szCs w:val="20"/>
        </w:rPr>
        <w:t xml:space="preserve">  :</w:t>
      </w:r>
      <w:proofErr w:type="gramEnd"/>
      <w:r w:rsidRPr="00391182">
        <w:rPr>
          <w:rFonts w:cs="Arial"/>
          <w:sz w:val="20"/>
          <w:szCs w:val="20"/>
        </w:rPr>
        <w:t xml:space="preserve"> ___________________</w:t>
      </w:r>
    </w:p>
    <w:p w14:paraId="4AD4D0E3" w14:textId="25CA6C94" w:rsidR="0086356E" w:rsidRPr="00BC18D8" w:rsidRDefault="0086356E" w:rsidP="0086356E">
      <w:pPr>
        <w:widowControl w:val="0"/>
        <w:tabs>
          <w:tab w:val="left" w:pos="0"/>
        </w:tabs>
        <w:suppressAutoHyphens/>
        <w:ind w:right="-1"/>
        <w:jc w:val="both"/>
        <w:rPr>
          <w:rFonts w:cs="Arial"/>
          <w:sz w:val="20"/>
          <w:szCs w:val="20"/>
          <w:lang w:val="pt-PT" w:eastAsia="hr-HR"/>
        </w:rPr>
      </w:pPr>
      <w:r w:rsidRPr="00BC18D8">
        <w:rPr>
          <w:rFonts w:cs="Arial"/>
          <w:b/>
          <w:sz w:val="20"/>
          <w:szCs w:val="20"/>
          <w:lang w:val="pt-PT" w:eastAsia="hr-HR"/>
        </w:rPr>
        <w:t>J.P. Međunarodni aerodrom “SARAJEVO” d.o.o. Sarajevo</w:t>
      </w:r>
      <w:r w:rsidRPr="00BC18D8">
        <w:rPr>
          <w:rFonts w:cs="Arial"/>
          <w:sz w:val="20"/>
          <w:szCs w:val="20"/>
          <w:lang w:val="pt-PT" w:eastAsia="hr-HR"/>
        </w:rPr>
        <w:t xml:space="preserve">, </w:t>
      </w:r>
      <w:r w:rsidRPr="00BC18D8">
        <w:rPr>
          <w:rFonts w:cs="Arial"/>
          <w:bCs/>
          <w:sz w:val="20"/>
          <w:szCs w:val="20"/>
          <w:lang w:val="it-IT" w:eastAsia="hr-HR"/>
        </w:rPr>
        <w:t xml:space="preserve">sa sjedištem na adresi: </w:t>
      </w:r>
      <w:r w:rsidRPr="00BC18D8">
        <w:rPr>
          <w:rFonts w:cs="Arial"/>
          <w:sz w:val="20"/>
          <w:szCs w:val="20"/>
          <w:lang w:val="pt-PT" w:eastAsia="hr-HR"/>
        </w:rPr>
        <w:t xml:space="preserve">ul. Kurta Schorka br. 36, Ilidža, </w:t>
      </w:r>
      <w:r w:rsidRPr="00BC18D8">
        <w:rPr>
          <w:rFonts w:cs="Arial"/>
          <w:bCs/>
          <w:sz w:val="20"/>
          <w:szCs w:val="20"/>
          <w:lang w:val="it-IT" w:eastAsia="hr-HR"/>
        </w:rPr>
        <w:t xml:space="preserve">Rješenje o registraciji poslovnog subjekta kod Općinskog suda u Sarajevu, sa matičnim registarskim brojem subjekta upisa: 65-01-0419-11 (stari broj: </w:t>
      </w:r>
      <w:r w:rsidRPr="00BC18D8">
        <w:rPr>
          <w:rFonts w:cs="Arial"/>
          <w:sz w:val="20"/>
          <w:szCs w:val="20"/>
          <w:lang w:val="pt-PT" w:eastAsia="hr-HR"/>
        </w:rPr>
        <w:t>1-13237</w:t>
      </w:r>
      <w:r w:rsidRPr="00BC18D8">
        <w:rPr>
          <w:rFonts w:cs="Arial"/>
          <w:bCs/>
          <w:sz w:val="20"/>
          <w:szCs w:val="20"/>
          <w:lang w:val="it-IT" w:eastAsia="hr-HR"/>
        </w:rPr>
        <w:t xml:space="preserve">), Identifikacioni broj obveznika direktnih poreza kod nadležnog poreskog ureda – ID broj: </w:t>
      </w:r>
      <w:r w:rsidRPr="00BC18D8">
        <w:rPr>
          <w:rFonts w:cs="Arial"/>
          <w:sz w:val="20"/>
          <w:szCs w:val="20"/>
          <w:lang w:val="pt-PT" w:eastAsia="hr-HR"/>
        </w:rPr>
        <w:t>4200068970001</w:t>
      </w:r>
      <w:r w:rsidRPr="00BC18D8">
        <w:rPr>
          <w:rFonts w:cs="Arial"/>
          <w:bCs/>
          <w:sz w:val="20"/>
          <w:szCs w:val="20"/>
          <w:lang w:val="it-IT" w:eastAsia="hr-HR"/>
        </w:rPr>
        <w:t>,</w:t>
      </w:r>
      <w:r w:rsidRPr="00BC18D8">
        <w:rPr>
          <w:rFonts w:cs="Arial"/>
          <w:sz w:val="20"/>
          <w:szCs w:val="20"/>
          <w:lang w:val="pt-PT" w:eastAsia="hr-HR"/>
        </w:rPr>
        <w:t xml:space="preserve"> </w:t>
      </w:r>
      <w:r w:rsidRPr="00BC18D8">
        <w:rPr>
          <w:rFonts w:cs="Arial"/>
          <w:bCs/>
          <w:sz w:val="20"/>
          <w:szCs w:val="20"/>
          <w:lang w:val="it-IT" w:eastAsia="hr-HR"/>
        </w:rPr>
        <w:t xml:space="preserve">Identifikacioni broj obveznika indirektnih poreza kod Uprave za indirektno oporezivanje – PDV broj: </w:t>
      </w:r>
      <w:r w:rsidRPr="00BC18D8">
        <w:rPr>
          <w:rFonts w:cs="Arial"/>
          <w:sz w:val="20"/>
          <w:szCs w:val="20"/>
          <w:lang w:val="pt-PT" w:eastAsia="hr-HR"/>
        </w:rPr>
        <w:t xml:space="preserve">200068970001, Transakcijski račun kod UniCredit banka d.d. Mostar, broj: 3387302205238447, koga zastupa </w:t>
      </w:r>
      <w:r w:rsidR="00FA2C24">
        <w:rPr>
          <w:rFonts w:cs="Arial"/>
          <w:sz w:val="20"/>
          <w:szCs w:val="20"/>
          <w:lang w:val="pt-PT" w:eastAsia="hr-HR"/>
        </w:rPr>
        <w:t>Dino Selimović</w:t>
      </w:r>
      <w:r w:rsidRPr="00BC18D8">
        <w:rPr>
          <w:rFonts w:cs="Arial"/>
          <w:sz w:val="20"/>
          <w:szCs w:val="20"/>
          <w:lang w:val="pt-PT" w:eastAsia="hr-HR"/>
        </w:rPr>
        <w:t xml:space="preserve">, v.d. direktora i Slobodan Kadijević, v.d. izvršnog direktora, </w:t>
      </w:r>
      <w:r w:rsidRPr="00BC18D8">
        <w:rPr>
          <w:rFonts w:cs="Arial"/>
          <w:b/>
          <w:sz w:val="20"/>
          <w:szCs w:val="20"/>
          <w:lang w:val="pt-PT" w:eastAsia="hr-HR"/>
        </w:rPr>
        <w:t>(u daljem tekstu: Zakupodavac)</w:t>
      </w:r>
    </w:p>
    <w:p w14:paraId="615E6DA1" w14:textId="77777777" w:rsidR="0086356E" w:rsidRPr="00BC18D8" w:rsidRDefault="0086356E" w:rsidP="0086356E">
      <w:pPr>
        <w:widowControl w:val="0"/>
        <w:tabs>
          <w:tab w:val="left" w:pos="0"/>
        </w:tabs>
        <w:suppressAutoHyphens/>
        <w:ind w:right="-1"/>
        <w:jc w:val="both"/>
        <w:rPr>
          <w:rFonts w:cs="Arial"/>
          <w:sz w:val="20"/>
          <w:szCs w:val="20"/>
          <w:lang w:val="pt-PT" w:eastAsia="hr-HR"/>
        </w:rPr>
      </w:pPr>
    </w:p>
    <w:p w14:paraId="7EA0992B" w14:textId="77777777" w:rsidR="0086356E" w:rsidRPr="00BC18D8" w:rsidRDefault="0086356E" w:rsidP="0086356E">
      <w:pPr>
        <w:widowControl w:val="0"/>
        <w:tabs>
          <w:tab w:val="left" w:pos="0"/>
          <w:tab w:val="left" w:pos="720"/>
        </w:tabs>
        <w:suppressAutoHyphens/>
        <w:ind w:right="-515"/>
        <w:jc w:val="both"/>
        <w:rPr>
          <w:rFonts w:cs="Arial"/>
          <w:spacing w:val="-3"/>
          <w:sz w:val="20"/>
          <w:szCs w:val="20"/>
          <w:lang w:val="hr-HR" w:eastAsia="hr-HR"/>
        </w:rPr>
      </w:pPr>
      <w:r w:rsidRPr="00BC18D8">
        <w:rPr>
          <w:rFonts w:cs="Arial"/>
          <w:spacing w:val="-3"/>
          <w:sz w:val="20"/>
          <w:szCs w:val="20"/>
          <w:lang w:val="hr-HR" w:eastAsia="hr-HR"/>
        </w:rPr>
        <w:t>i</w:t>
      </w:r>
    </w:p>
    <w:p w14:paraId="72210519" w14:textId="77777777" w:rsidR="0086356E" w:rsidRPr="00BC18D8" w:rsidRDefault="0086356E" w:rsidP="0086356E">
      <w:pPr>
        <w:widowControl w:val="0"/>
        <w:jc w:val="both"/>
        <w:rPr>
          <w:rFonts w:cs="Arial"/>
          <w:b/>
          <w:sz w:val="20"/>
          <w:szCs w:val="20"/>
          <w:lang w:val="it-IT" w:eastAsia="hr-HR"/>
        </w:rPr>
      </w:pPr>
    </w:p>
    <w:p w14:paraId="77CD814C" w14:textId="77777777" w:rsidR="0086356E" w:rsidRPr="00BC18D8" w:rsidRDefault="0086356E" w:rsidP="0086356E">
      <w:pPr>
        <w:widowControl w:val="0"/>
        <w:jc w:val="both"/>
        <w:rPr>
          <w:rFonts w:cs="Arial"/>
          <w:b/>
          <w:sz w:val="20"/>
          <w:szCs w:val="20"/>
          <w:lang w:val="it-IT" w:eastAsia="hr-HR"/>
        </w:rPr>
      </w:pPr>
      <w:r w:rsidRPr="00BC18D8">
        <w:rPr>
          <w:rFonts w:cs="Arial"/>
          <w:bCs/>
          <w:i/>
          <w:iCs/>
          <w:sz w:val="20"/>
          <w:szCs w:val="20"/>
          <w:lang w:val="it-IT" w:eastAsia="hr-HR"/>
        </w:rPr>
        <w:t>_________________________________________ (naziv pravnog lica)</w:t>
      </w:r>
      <w:r w:rsidRPr="00BC18D8">
        <w:rPr>
          <w:rFonts w:cs="Arial"/>
          <w:bCs/>
          <w:sz w:val="20"/>
          <w:szCs w:val="20"/>
          <w:lang w:val="it-IT" w:eastAsia="hr-HR"/>
        </w:rPr>
        <w:t xml:space="preserve">, sa sjedištem na adresi: </w:t>
      </w:r>
      <w:r w:rsidRPr="00BC18D8">
        <w:rPr>
          <w:rFonts w:cs="Arial"/>
          <w:bCs/>
          <w:i/>
          <w:iCs/>
          <w:sz w:val="20"/>
          <w:szCs w:val="20"/>
          <w:lang w:val="it-IT" w:eastAsia="hr-HR"/>
        </w:rPr>
        <w:t>_________________________________________ (ulica i broj, mjesto)</w:t>
      </w:r>
      <w:r w:rsidRPr="00BC18D8">
        <w:rPr>
          <w:rFonts w:cs="Arial"/>
          <w:bCs/>
          <w:sz w:val="20"/>
          <w:szCs w:val="20"/>
          <w:lang w:val="it-IT" w:eastAsia="hr-HR"/>
        </w:rPr>
        <w:t xml:space="preserve">, Rješenje o registraciji poslovnog subjekta kod </w:t>
      </w:r>
      <w:r w:rsidRPr="00BC18D8">
        <w:rPr>
          <w:rFonts w:cs="Arial"/>
          <w:bCs/>
          <w:i/>
          <w:iCs/>
          <w:sz w:val="20"/>
          <w:szCs w:val="20"/>
          <w:lang w:val="it-IT" w:eastAsia="hr-HR"/>
        </w:rPr>
        <w:t>______________________ (naziv suda)</w:t>
      </w:r>
      <w:r w:rsidRPr="00BC18D8">
        <w:rPr>
          <w:rFonts w:cs="Arial"/>
          <w:bCs/>
          <w:sz w:val="20"/>
          <w:szCs w:val="20"/>
          <w:lang w:val="it-IT" w:eastAsia="hr-HR"/>
        </w:rPr>
        <w:t xml:space="preserve">, sa matičnim registarskim brojem subjekta upisa: </w:t>
      </w:r>
      <w:r w:rsidRPr="00BC18D8">
        <w:rPr>
          <w:rFonts w:cs="Arial"/>
          <w:bCs/>
          <w:i/>
          <w:iCs/>
          <w:sz w:val="20"/>
          <w:szCs w:val="20"/>
          <w:lang w:val="it-IT" w:eastAsia="hr-HR"/>
        </w:rPr>
        <w:t>_______________________ (matični broj)</w:t>
      </w:r>
      <w:r w:rsidRPr="00BC18D8">
        <w:rPr>
          <w:rFonts w:cs="Arial"/>
          <w:bCs/>
          <w:sz w:val="20"/>
          <w:szCs w:val="20"/>
          <w:lang w:val="it-IT" w:eastAsia="hr-HR"/>
        </w:rPr>
        <w:t xml:space="preserve">, Identifikacioni broj obveznika direktnih poreza kod nadležnog poreskog ureda – ID broj: </w:t>
      </w:r>
      <w:r w:rsidRPr="00BC18D8">
        <w:rPr>
          <w:rFonts w:cs="Arial"/>
          <w:bCs/>
          <w:i/>
          <w:iCs/>
          <w:sz w:val="20"/>
          <w:szCs w:val="20"/>
          <w:lang w:val="it-IT" w:eastAsia="hr-HR"/>
        </w:rPr>
        <w:t>_______________________ (ID broj)</w:t>
      </w:r>
      <w:r w:rsidRPr="00BC18D8">
        <w:rPr>
          <w:rFonts w:cs="Arial"/>
          <w:bCs/>
          <w:sz w:val="20"/>
          <w:szCs w:val="20"/>
          <w:lang w:val="it-IT" w:eastAsia="hr-HR"/>
        </w:rPr>
        <w:t xml:space="preserve">, Identifikacioni broj obveznika indirektnih poreza kod Uprave za indirektno oporezivanje – PDV broj: </w:t>
      </w:r>
      <w:r w:rsidRPr="00BC18D8">
        <w:rPr>
          <w:rFonts w:cs="Arial"/>
          <w:bCs/>
          <w:i/>
          <w:iCs/>
          <w:sz w:val="20"/>
          <w:szCs w:val="20"/>
          <w:lang w:val="it-IT" w:eastAsia="hr-HR"/>
        </w:rPr>
        <w:t>_______________________ (PDV broj)</w:t>
      </w:r>
      <w:r w:rsidRPr="00BC18D8">
        <w:rPr>
          <w:rFonts w:cs="Arial"/>
          <w:bCs/>
          <w:sz w:val="20"/>
          <w:szCs w:val="20"/>
          <w:lang w:val="it-IT" w:eastAsia="hr-HR"/>
        </w:rPr>
        <w:t xml:space="preserve">, Transakcijski račun otvoren kod </w:t>
      </w:r>
      <w:r w:rsidRPr="00BC18D8">
        <w:rPr>
          <w:rFonts w:cs="Arial"/>
          <w:bCs/>
          <w:i/>
          <w:iCs/>
          <w:sz w:val="20"/>
          <w:szCs w:val="20"/>
          <w:lang w:val="it-IT" w:eastAsia="hr-HR"/>
        </w:rPr>
        <w:t>_______________________ (naziv banke)</w:t>
      </w:r>
      <w:r w:rsidRPr="00BC18D8">
        <w:rPr>
          <w:rFonts w:cs="Arial"/>
          <w:bCs/>
          <w:sz w:val="20"/>
          <w:szCs w:val="20"/>
          <w:lang w:val="it-IT" w:eastAsia="hr-HR"/>
        </w:rPr>
        <w:t xml:space="preserve"> broj: </w:t>
      </w:r>
      <w:r w:rsidRPr="00BC18D8">
        <w:rPr>
          <w:rFonts w:cs="Arial"/>
          <w:bCs/>
          <w:i/>
          <w:iCs/>
          <w:sz w:val="20"/>
          <w:szCs w:val="20"/>
          <w:lang w:val="it-IT" w:eastAsia="hr-HR"/>
        </w:rPr>
        <w:t>_______________________ (broj računa)</w:t>
      </w:r>
      <w:r w:rsidRPr="00BC18D8">
        <w:rPr>
          <w:rFonts w:cs="Arial"/>
          <w:bCs/>
          <w:sz w:val="20"/>
          <w:szCs w:val="20"/>
          <w:lang w:val="it-IT" w:eastAsia="hr-HR"/>
        </w:rPr>
        <w:t xml:space="preserve">, koga zastupa: _______________________ </w:t>
      </w:r>
      <w:r w:rsidRPr="00BC18D8">
        <w:rPr>
          <w:rFonts w:cs="Arial"/>
          <w:bCs/>
          <w:i/>
          <w:iCs/>
          <w:sz w:val="20"/>
          <w:szCs w:val="20"/>
          <w:lang w:val="it-IT" w:eastAsia="hr-HR"/>
        </w:rPr>
        <w:t>(ime i prezime ovlaštenog lica)</w:t>
      </w:r>
      <w:r w:rsidRPr="00BC18D8">
        <w:rPr>
          <w:rFonts w:cs="Arial"/>
          <w:bCs/>
          <w:sz w:val="20"/>
          <w:szCs w:val="20"/>
          <w:lang w:val="it-IT" w:eastAsia="hr-HR"/>
        </w:rPr>
        <w:t xml:space="preserve">, _______________________ </w:t>
      </w:r>
      <w:r w:rsidRPr="00BC18D8">
        <w:rPr>
          <w:rFonts w:cs="Arial"/>
          <w:bCs/>
          <w:i/>
          <w:iCs/>
          <w:sz w:val="20"/>
          <w:szCs w:val="20"/>
          <w:lang w:val="it-IT" w:eastAsia="hr-HR"/>
        </w:rPr>
        <w:t>(funkcija, npr. direktor)</w:t>
      </w:r>
      <w:r w:rsidRPr="00BC18D8">
        <w:rPr>
          <w:rFonts w:cs="Arial"/>
          <w:bCs/>
          <w:sz w:val="20"/>
          <w:szCs w:val="20"/>
          <w:lang w:val="it-IT" w:eastAsia="hr-HR"/>
        </w:rPr>
        <w:t>,</w:t>
      </w:r>
      <w:r w:rsidRPr="00BC18D8">
        <w:rPr>
          <w:rFonts w:cs="Arial"/>
          <w:b/>
          <w:sz w:val="20"/>
          <w:szCs w:val="20"/>
          <w:lang w:val="it-IT" w:eastAsia="hr-HR"/>
        </w:rPr>
        <w:t xml:space="preserve"> (u daljem tekstu: </w:t>
      </w:r>
      <w:r w:rsidRPr="00BC18D8">
        <w:rPr>
          <w:rFonts w:eastAsiaTheme="majorEastAsia" w:cs="Arial"/>
          <w:b/>
          <w:sz w:val="20"/>
          <w:szCs w:val="20"/>
          <w:lang w:val="it-IT" w:eastAsia="hr-HR"/>
        </w:rPr>
        <w:t>Zakupac</w:t>
      </w:r>
      <w:r w:rsidRPr="00BC18D8">
        <w:rPr>
          <w:rFonts w:cs="Arial"/>
          <w:b/>
          <w:sz w:val="20"/>
          <w:szCs w:val="20"/>
          <w:lang w:val="it-IT" w:eastAsia="hr-HR"/>
        </w:rPr>
        <w:t xml:space="preserve">) </w:t>
      </w:r>
    </w:p>
    <w:p w14:paraId="21E62C22" w14:textId="77777777" w:rsidR="0086356E" w:rsidRPr="004A5CCD" w:rsidRDefault="0086356E" w:rsidP="0086356E">
      <w:pPr>
        <w:rPr>
          <w:rFonts w:cs="Arial"/>
          <w:sz w:val="19"/>
          <w:szCs w:val="19"/>
        </w:rPr>
      </w:pPr>
    </w:p>
    <w:p w14:paraId="1637E102" w14:textId="77777777" w:rsidR="0086356E" w:rsidRPr="004A5CCD" w:rsidRDefault="0086356E" w:rsidP="0086356E">
      <w:pPr>
        <w:rPr>
          <w:rFonts w:cs="Arial"/>
          <w:sz w:val="19"/>
          <w:szCs w:val="19"/>
        </w:rPr>
      </w:pPr>
      <w:proofErr w:type="spellStart"/>
      <w:r w:rsidRPr="004A5CCD">
        <w:rPr>
          <w:rFonts w:cs="Arial"/>
          <w:sz w:val="19"/>
          <w:szCs w:val="19"/>
        </w:rPr>
        <w:t>zaključili</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u </w:t>
      </w:r>
      <w:proofErr w:type="spellStart"/>
      <w:r w:rsidRPr="004A5CCD">
        <w:rPr>
          <w:rFonts w:cs="Arial"/>
          <w:sz w:val="19"/>
          <w:szCs w:val="19"/>
        </w:rPr>
        <w:t>Sarajevu</w:t>
      </w:r>
      <w:proofErr w:type="spellEnd"/>
      <w:r w:rsidRPr="004A5CCD">
        <w:rPr>
          <w:rFonts w:cs="Arial"/>
          <w:sz w:val="19"/>
          <w:szCs w:val="19"/>
        </w:rPr>
        <w:t xml:space="preserve"> </w:t>
      </w:r>
    </w:p>
    <w:p w14:paraId="78BFB63B" w14:textId="77777777" w:rsidR="0086356E" w:rsidRPr="004A5CCD" w:rsidRDefault="0086356E" w:rsidP="0086356E">
      <w:pPr>
        <w:jc w:val="center"/>
        <w:rPr>
          <w:rFonts w:cs="Arial"/>
          <w:b/>
          <w:sz w:val="19"/>
          <w:szCs w:val="19"/>
        </w:rPr>
      </w:pPr>
      <w:proofErr w:type="gramStart"/>
      <w:r w:rsidRPr="004A5CCD">
        <w:rPr>
          <w:rFonts w:cs="Arial"/>
          <w:b/>
          <w:sz w:val="19"/>
          <w:szCs w:val="19"/>
        </w:rPr>
        <w:t>UGOVOR  O</w:t>
      </w:r>
      <w:proofErr w:type="gramEnd"/>
      <w:r w:rsidRPr="004A5CCD">
        <w:rPr>
          <w:rFonts w:cs="Arial"/>
          <w:b/>
          <w:sz w:val="19"/>
          <w:szCs w:val="19"/>
        </w:rPr>
        <w:t xml:space="preserve">  ZAKUPU</w:t>
      </w:r>
    </w:p>
    <w:p w14:paraId="6DBEF196" w14:textId="77777777" w:rsidR="0086356E" w:rsidRPr="004A5CCD" w:rsidRDefault="0086356E" w:rsidP="0086356E">
      <w:pPr>
        <w:rPr>
          <w:rFonts w:cs="Arial"/>
          <w:b/>
          <w:sz w:val="19"/>
          <w:szCs w:val="19"/>
        </w:rPr>
      </w:pPr>
    </w:p>
    <w:p w14:paraId="514706F2" w14:textId="77777777" w:rsidR="0086356E" w:rsidRPr="004A5CCD" w:rsidRDefault="0086356E" w:rsidP="0086356E">
      <w:pPr>
        <w:rPr>
          <w:rFonts w:cs="Arial"/>
          <w:b/>
          <w:sz w:val="19"/>
          <w:szCs w:val="19"/>
        </w:rPr>
      </w:pPr>
      <w:r w:rsidRPr="004A5CCD">
        <w:rPr>
          <w:rFonts w:cs="Arial"/>
          <w:b/>
          <w:sz w:val="19"/>
          <w:szCs w:val="19"/>
        </w:rPr>
        <w:t>OPŠTE ODREDBE</w:t>
      </w:r>
    </w:p>
    <w:p w14:paraId="2CE24AB5" w14:textId="77777777" w:rsidR="0086356E" w:rsidRPr="004A5CCD" w:rsidRDefault="0086356E" w:rsidP="0086356E">
      <w:pPr>
        <w:spacing w:before="20" w:after="20"/>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p>
    <w:p w14:paraId="0058BE9A" w14:textId="77777777" w:rsidR="0086356E" w:rsidRPr="004A5CCD" w:rsidRDefault="0086356E" w:rsidP="0086356E">
      <w:pPr>
        <w:spacing w:before="20" w:after="20"/>
        <w:jc w:val="center"/>
        <w:rPr>
          <w:rFonts w:cs="Arial"/>
          <w:b/>
          <w:sz w:val="19"/>
          <w:szCs w:val="19"/>
        </w:rPr>
      </w:pPr>
      <w:r w:rsidRPr="004A5CCD">
        <w:rPr>
          <w:rFonts w:cs="Arial"/>
          <w:b/>
          <w:sz w:val="19"/>
          <w:szCs w:val="19"/>
        </w:rPr>
        <w:t>(</w:t>
      </w:r>
      <w:proofErr w:type="spellStart"/>
      <w:r w:rsidRPr="004A5CCD">
        <w:rPr>
          <w:rFonts w:cs="Arial"/>
          <w:b/>
          <w:sz w:val="19"/>
          <w:szCs w:val="19"/>
        </w:rPr>
        <w:t>Predmet</w:t>
      </w:r>
      <w:proofErr w:type="spellEnd"/>
      <w:r w:rsidRPr="004A5CCD">
        <w:rPr>
          <w:rFonts w:cs="Arial"/>
          <w:b/>
          <w:sz w:val="19"/>
          <w:szCs w:val="19"/>
        </w:rPr>
        <w:t xml:space="preserve"> </w:t>
      </w:r>
      <w:proofErr w:type="spellStart"/>
      <w:r w:rsidRPr="004A5CCD">
        <w:rPr>
          <w:rFonts w:cs="Arial"/>
          <w:b/>
          <w:sz w:val="19"/>
          <w:szCs w:val="19"/>
        </w:rPr>
        <w:t>zakupa</w:t>
      </w:r>
      <w:proofErr w:type="spellEnd"/>
      <w:r w:rsidRPr="004A5CCD">
        <w:rPr>
          <w:rFonts w:cs="Arial"/>
          <w:b/>
          <w:sz w:val="19"/>
          <w:szCs w:val="19"/>
        </w:rPr>
        <w:t>)</w:t>
      </w:r>
    </w:p>
    <w:p w14:paraId="6794B9F0" w14:textId="77314A0C" w:rsidR="0086356E" w:rsidRPr="008955AE" w:rsidRDefault="0086356E" w:rsidP="0086356E">
      <w:pPr>
        <w:spacing w:before="20" w:after="20"/>
        <w:ind w:firstLine="708"/>
        <w:jc w:val="both"/>
        <w:rPr>
          <w:rFonts w:cs="Arial"/>
          <w:color w:val="000000" w:themeColor="text1"/>
          <w:sz w:val="19"/>
          <w:szCs w:val="19"/>
        </w:rPr>
      </w:pPr>
      <w:proofErr w:type="spellStart"/>
      <w:r w:rsidRPr="008955AE">
        <w:rPr>
          <w:rFonts w:cs="Arial"/>
          <w:color w:val="000000" w:themeColor="text1"/>
          <w:sz w:val="19"/>
          <w:szCs w:val="19"/>
        </w:rPr>
        <w:t>Predmet</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ovog</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Ugovora</w:t>
      </w:r>
      <w:proofErr w:type="spellEnd"/>
      <w:r w:rsidRPr="008955AE">
        <w:rPr>
          <w:rFonts w:cs="Arial"/>
          <w:color w:val="000000" w:themeColor="text1"/>
          <w:sz w:val="19"/>
          <w:szCs w:val="19"/>
        </w:rPr>
        <w:t xml:space="preserve"> je </w:t>
      </w:r>
      <w:proofErr w:type="spellStart"/>
      <w:r w:rsidRPr="008955AE">
        <w:rPr>
          <w:rFonts w:cs="Arial"/>
          <w:color w:val="000000" w:themeColor="text1"/>
          <w:sz w:val="19"/>
          <w:szCs w:val="19"/>
        </w:rPr>
        <w:t>regulisanje</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međusobnih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prava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i</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obaveza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ugovornih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strana</w:t>
      </w:r>
      <w:proofErr w:type="spellEnd"/>
      <w:r w:rsidRPr="008955AE">
        <w:rPr>
          <w:rFonts w:cs="Arial"/>
          <w:color w:val="000000" w:themeColor="text1"/>
          <w:sz w:val="19"/>
          <w:szCs w:val="19"/>
        </w:rPr>
        <w:t xml:space="preserve"> u </w:t>
      </w:r>
      <w:proofErr w:type="spellStart"/>
      <w:r w:rsidRPr="008955AE">
        <w:rPr>
          <w:rFonts w:cs="Arial"/>
          <w:color w:val="000000" w:themeColor="text1"/>
          <w:sz w:val="19"/>
          <w:szCs w:val="19"/>
        </w:rPr>
        <w:t>vezi</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sa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zakupom</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komercijalnog</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objekta</w:t>
      </w:r>
      <w:proofErr w:type="spellEnd"/>
      <w:r w:rsidRPr="008955AE">
        <w:rPr>
          <w:rFonts w:cs="Arial"/>
          <w:color w:val="000000" w:themeColor="text1"/>
          <w:sz w:val="19"/>
          <w:szCs w:val="19"/>
        </w:rPr>
        <w:t xml:space="preserve"> </w:t>
      </w:r>
      <w:r w:rsidR="00BC18D8">
        <w:rPr>
          <w:rFonts w:cs="Arial"/>
          <w:color w:val="000000" w:themeColor="text1"/>
          <w:sz w:val="19"/>
          <w:szCs w:val="19"/>
        </w:rPr>
        <w:t xml:space="preserve">za </w:t>
      </w:r>
      <w:proofErr w:type="spellStart"/>
      <w:r w:rsidR="00BC18D8">
        <w:rPr>
          <w:rFonts w:cs="Arial"/>
          <w:color w:val="000000" w:themeColor="text1"/>
          <w:sz w:val="19"/>
          <w:szCs w:val="19"/>
        </w:rPr>
        <w:t>uslužnu</w:t>
      </w:r>
      <w:proofErr w:type="spellEnd"/>
      <w:r w:rsidR="00BC18D8">
        <w:rPr>
          <w:rFonts w:cs="Arial"/>
          <w:color w:val="000000" w:themeColor="text1"/>
          <w:sz w:val="19"/>
          <w:szCs w:val="19"/>
        </w:rPr>
        <w:t xml:space="preserve"> </w:t>
      </w:r>
      <w:proofErr w:type="spellStart"/>
      <w:r w:rsidR="00BC18D8">
        <w:rPr>
          <w:rFonts w:cs="Arial"/>
          <w:color w:val="000000" w:themeColor="text1"/>
          <w:sz w:val="19"/>
          <w:szCs w:val="19"/>
        </w:rPr>
        <w:t>djelatnost</w:t>
      </w:r>
      <w:proofErr w:type="spellEnd"/>
      <w:r w:rsidRPr="008955AE">
        <w:rPr>
          <w:rFonts w:cs="Arial"/>
          <w:color w:val="000000" w:themeColor="text1"/>
          <w:sz w:val="19"/>
          <w:szCs w:val="19"/>
        </w:rPr>
        <w:t xml:space="preserve"> – koji se </w:t>
      </w:r>
      <w:proofErr w:type="spellStart"/>
      <w:r w:rsidRPr="008955AE">
        <w:rPr>
          <w:rFonts w:cs="Arial"/>
          <w:color w:val="000000" w:themeColor="text1"/>
          <w:sz w:val="19"/>
          <w:szCs w:val="19"/>
        </w:rPr>
        <w:t>sastoji</w:t>
      </w:r>
      <w:proofErr w:type="spellEnd"/>
      <w:r w:rsidRPr="008955AE">
        <w:rPr>
          <w:rFonts w:cs="Arial"/>
          <w:color w:val="000000" w:themeColor="text1"/>
          <w:sz w:val="19"/>
          <w:szCs w:val="19"/>
        </w:rPr>
        <w:t xml:space="preserve"> od </w:t>
      </w:r>
      <w:proofErr w:type="spellStart"/>
      <w:r w:rsidRPr="008955AE">
        <w:rPr>
          <w:rFonts w:cs="Arial"/>
          <w:color w:val="000000" w:themeColor="text1"/>
          <w:sz w:val="19"/>
          <w:szCs w:val="19"/>
        </w:rPr>
        <w:t>poslovnih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prostora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na</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prvom</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spratu</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Terminala</w:t>
      </w:r>
      <w:proofErr w:type="spellEnd"/>
      <w:r w:rsidRPr="008955AE">
        <w:rPr>
          <w:rFonts w:cs="Arial"/>
          <w:color w:val="000000" w:themeColor="text1"/>
          <w:sz w:val="19"/>
          <w:szCs w:val="19"/>
        </w:rPr>
        <w:t xml:space="preserve"> „</w:t>
      </w:r>
      <w:proofErr w:type="gramStart"/>
      <w:r w:rsidRPr="008955AE">
        <w:rPr>
          <w:rFonts w:cs="Arial"/>
          <w:color w:val="000000" w:themeColor="text1"/>
          <w:sz w:val="19"/>
          <w:szCs w:val="19"/>
        </w:rPr>
        <w:t xml:space="preserve">B“ </w:t>
      </w:r>
      <w:proofErr w:type="spellStart"/>
      <w:r w:rsidRPr="008955AE">
        <w:rPr>
          <w:rFonts w:cs="Arial"/>
          <w:color w:val="000000" w:themeColor="text1"/>
          <w:sz w:val="19"/>
          <w:szCs w:val="19"/>
        </w:rPr>
        <w:t>Međunarodnog</w:t>
      </w:r>
      <w:proofErr w:type="spellEnd"/>
      <w:proofErr w:type="gramEnd"/>
      <w:r w:rsidRPr="008955AE">
        <w:rPr>
          <w:rFonts w:cs="Arial"/>
          <w:color w:val="000000" w:themeColor="text1"/>
          <w:sz w:val="19"/>
          <w:szCs w:val="19"/>
        </w:rPr>
        <w:t xml:space="preserve"> </w:t>
      </w:r>
      <w:proofErr w:type="spellStart"/>
      <w:r w:rsidRPr="008955AE">
        <w:rPr>
          <w:rFonts w:cs="Arial"/>
          <w:color w:val="000000" w:themeColor="text1"/>
          <w:sz w:val="19"/>
          <w:szCs w:val="19"/>
        </w:rPr>
        <w:t>aerodroma</w:t>
      </w:r>
      <w:proofErr w:type="spellEnd"/>
      <w:r w:rsidRPr="008955AE">
        <w:rPr>
          <w:rFonts w:cs="Arial"/>
          <w:color w:val="000000" w:themeColor="text1"/>
          <w:sz w:val="19"/>
          <w:szCs w:val="19"/>
        </w:rPr>
        <w:t xml:space="preserve"> Sarajevo (u </w:t>
      </w:r>
      <w:proofErr w:type="spellStart"/>
      <w:r w:rsidRPr="008955AE">
        <w:rPr>
          <w:rFonts w:cs="Arial"/>
          <w:color w:val="000000" w:themeColor="text1"/>
          <w:sz w:val="19"/>
          <w:szCs w:val="19"/>
        </w:rPr>
        <w:t>daljem</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tekstu</w:t>
      </w:r>
      <w:proofErr w:type="spellEnd"/>
      <w:r>
        <w:rPr>
          <w:rFonts w:cs="Arial"/>
          <w:color w:val="000000" w:themeColor="text1"/>
          <w:sz w:val="19"/>
          <w:szCs w:val="19"/>
        </w:rPr>
        <w:t xml:space="preserve"> </w:t>
      </w:r>
      <w:proofErr w:type="spellStart"/>
      <w:r>
        <w:rPr>
          <w:rFonts w:cs="Arial"/>
          <w:color w:val="000000" w:themeColor="text1"/>
          <w:sz w:val="19"/>
          <w:szCs w:val="19"/>
        </w:rPr>
        <w:t>označeni</w:t>
      </w:r>
      <w:proofErr w:type="spellEnd"/>
      <w:r>
        <w:rPr>
          <w:rFonts w:cs="Arial"/>
          <w:color w:val="000000" w:themeColor="text1"/>
          <w:sz w:val="19"/>
          <w:szCs w:val="19"/>
        </w:rPr>
        <w:t xml:space="preserve"> </w:t>
      </w:r>
      <w:proofErr w:type="spellStart"/>
      <w:r>
        <w:rPr>
          <w:rFonts w:cs="Arial"/>
          <w:color w:val="000000" w:themeColor="text1"/>
          <w:sz w:val="19"/>
          <w:szCs w:val="19"/>
        </w:rPr>
        <w:t>jedinstveno</w:t>
      </w:r>
      <w:proofErr w:type="spellEnd"/>
      <w:r>
        <w:rPr>
          <w:rFonts w:cs="Arial"/>
          <w:color w:val="000000" w:themeColor="text1"/>
          <w:sz w:val="19"/>
          <w:szCs w:val="19"/>
        </w:rPr>
        <w:t xml:space="preserve"> </w:t>
      </w:r>
      <w:proofErr w:type="spellStart"/>
      <w:r>
        <w:rPr>
          <w:rFonts w:cs="Arial"/>
          <w:color w:val="000000" w:themeColor="text1"/>
          <w:sz w:val="19"/>
          <w:szCs w:val="19"/>
        </w:rPr>
        <w:t>kao</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Poslovni</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prostor</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označenih</w:t>
      </w:r>
      <w:proofErr w:type="spellEnd"/>
      <w:r w:rsidRPr="008955AE">
        <w:rPr>
          <w:rFonts w:cs="Arial"/>
          <w:color w:val="000000" w:themeColor="text1"/>
          <w:sz w:val="19"/>
          <w:szCs w:val="19"/>
        </w:rPr>
        <w:t xml:space="preserve"> </w:t>
      </w:r>
      <w:proofErr w:type="spellStart"/>
      <w:r w:rsidRPr="008955AE">
        <w:rPr>
          <w:rFonts w:cs="Arial"/>
          <w:color w:val="000000" w:themeColor="text1"/>
          <w:sz w:val="19"/>
          <w:szCs w:val="19"/>
        </w:rPr>
        <w:t>kao</w:t>
      </w:r>
      <w:proofErr w:type="spellEnd"/>
      <w:r w:rsidRPr="008955AE">
        <w:rPr>
          <w:rFonts w:cs="Arial"/>
          <w:color w:val="000000" w:themeColor="text1"/>
          <w:sz w:val="19"/>
          <w:szCs w:val="19"/>
        </w:rPr>
        <w:t xml:space="preserve">: </w:t>
      </w:r>
    </w:p>
    <w:p w14:paraId="4FAE1B88" w14:textId="77777777" w:rsidR="0086356E" w:rsidRPr="00BC18D8" w:rsidRDefault="0086356E" w:rsidP="00FD5939">
      <w:pPr>
        <w:pStyle w:val="ListParagraph"/>
        <w:numPr>
          <w:ilvl w:val="0"/>
          <w:numId w:val="48"/>
        </w:numPr>
        <w:spacing w:before="20" w:after="20"/>
        <w:jc w:val="both"/>
        <w:rPr>
          <w:rFonts w:cs="Arial"/>
          <w:color w:val="000000" w:themeColor="text1"/>
          <w:sz w:val="20"/>
          <w:szCs w:val="20"/>
        </w:rPr>
      </w:pPr>
      <w:r w:rsidRPr="00BC18D8">
        <w:rPr>
          <w:rFonts w:cs="Arial"/>
          <w:sz w:val="20"/>
          <w:szCs w:val="20"/>
        </w:rPr>
        <w:t xml:space="preserve">R1029, </w:t>
      </w:r>
      <w:proofErr w:type="spellStart"/>
      <w:r w:rsidRPr="00BC18D8">
        <w:rPr>
          <w:rFonts w:cs="Arial"/>
          <w:color w:val="000000" w:themeColor="text1"/>
          <w:sz w:val="20"/>
          <w:szCs w:val="20"/>
        </w:rPr>
        <w:t>površine</w:t>
      </w:r>
      <w:proofErr w:type="spellEnd"/>
      <w:r w:rsidRPr="00BC18D8">
        <w:rPr>
          <w:rFonts w:cs="Arial"/>
          <w:color w:val="000000" w:themeColor="text1"/>
          <w:sz w:val="20"/>
          <w:szCs w:val="20"/>
        </w:rPr>
        <w:t xml:space="preserve"> 75,00 m²,  </w:t>
      </w:r>
    </w:p>
    <w:p w14:paraId="6563157C" w14:textId="77777777" w:rsidR="0086356E" w:rsidRPr="00BC18D8" w:rsidRDefault="0086356E" w:rsidP="00FD5939">
      <w:pPr>
        <w:pStyle w:val="ListParagraph"/>
        <w:numPr>
          <w:ilvl w:val="0"/>
          <w:numId w:val="48"/>
        </w:numPr>
        <w:spacing w:before="20" w:after="20"/>
        <w:jc w:val="both"/>
        <w:rPr>
          <w:rFonts w:cs="Arial"/>
          <w:sz w:val="20"/>
          <w:szCs w:val="20"/>
        </w:rPr>
      </w:pPr>
      <w:r w:rsidRPr="00BC18D8">
        <w:rPr>
          <w:rFonts w:cs="Arial"/>
          <w:color w:val="000000" w:themeColor="text1"/>
          <w:sz w:val="20"/>
          <w:szCs w:val="20"/>
        </w:rPr>
        <w:t xml:space="preserve">R1030, </w:t>
      </w:r>
      <w:proofErr w:type="spellStart"/>
      <w:r w:rsidRPr="00BC18D8">
        <w:rPr>
          <w:rFonts w:cs="Arial"/>
          <w:color w:val="000000" w:themeColor="text1"/>
          <w:sz w:val="20"/>
          <w:szCs w:val="20"/>
        </w:rPr>
        <w:t>površine</w:t>
      </w:r>
      <w:proofErr w:type="spellEnd"/>
      <w:r w:rsidRPr="00BC18D8">
        <w:rPr>
          <w:rFonts w:cs="Arial"/>
          <w:color w:val="000000" w:themeColor="text1"/>
          <w:sz w:val="20"/>
          <w:szCs w:val="20"/>
        </w:rPr>
        <w:t xml:space="preserve"> 14,60 m</w:t>
      </w:r>
      <w:proofErr w:type="gramStart"/>
      <w:r w:rsidRPr="00BC18D8">
        <w:rPr>
          <w:rFonts w:cs="Arial"/>
          <w:color w:val="000000" w:themeColor="text1"/>
          <w:sz w:val="20"/>
          <w:szCs w:val="20"/>
        </w:rPr>
        <w:t>² .</w:t>
      </w:r>
      <w:proofErr w:type="gramEnd"/>
    </w:p>
    <w:p w14:paraId="253C1129" w14:textId="77777777" w:rsidR="0086356E" w:rsidRDefault="0086356E" w:rsidP="0086356E">
      <w:pPr>
        <w:spacing w:before="20" w:after="20"/>
        <w:ind w:firstLine="708"/>
        <w:jc w:val="both"/>
        <w:rPr>
          <w:rFonts w:cs="Arial"/>
          <w:color w:val="000000" w:themeColor="text1"/>
          <w:sz w:val="19"/>
          <w:szCs w:val="19"/>
        </w:rPr>
      </w:pPr>
      <w:proofErr w:type="spellStart"/>
      <w:r w:rsidRPr="00B31DF0">
        <w:rPr>
          <w:rFonts w:cs="Arial"/>
          <w:color w:val="000000" w:themeColor="text1"/>
          <w:sz w:val="19"/>
          <w:szCs w:val="19"/>
        </w:rPr>
        <w:t>Zakupodavac</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daje</w:t>
      </w:r>
      <w:proofErr w:type="spellEnd"/>
      <w:r w:rsidRPr="00B31DF0">
        <w:rPr>
          <w:rFonts w:cs="Arial"/>
          <w:color w:val="000000" w:themeColor="text1"/>
          <w:sz w:val="19"/>
          <w:szCs w:val="19"/>
        </w:rPr>
        <w:t xml:space="preserve">, a </w:t>
      </w:r>
      <w:proofErr w:type="spellStart"/>
      <w:r w:rsidRPr="00B31DF0">
        <w:rPr>
          <w:rFonts w:cs="Arial"/>
          <w:color w:val="000000" w:themeColor="text1"/>
          <w:sz w:val="19"/>
          <w:szCs w:val="19"/>
        </w:rPr>
        <w:t>Zakupac</w:t>
      </w:r>
      <w:proofErr w:type="spellEnd"/>
      <w:r w:rsidRPr="00B31DF0">
        <w:rPr>
          <w:rFonts w:cs="Arial"/>
          <w:color w:val="000000" w:themeColor="text1"/>
          <w:sz w:val="19"/>
          <w:szCs w:val="19"/>
        </w:rPr>
        <w:t xml:space="preserve"> prima u </w:t>
      </w:r>
      <w:proofErr w:type="spellStart"/>
      <w:r w:rsidRPr="00B31DF0">
        <w:rPr>
          <w:rFonts w:cs="Arial"/>
          <w:color w:val="000000" w:themeColor="text1"/>
          <w:sz w:val="19"/>
          <w:szCs w:val="19"/>
        </w:rPr>
        <w:t>zakup</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navedeni</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Poslovni</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prostor</w:t>
      </w:r>
      <w:proofErr w:type="spellEnd"/>
      <w:r w:rsidRPr="00B31DF0">
        <w:rPr>
          <w:rFonts w:cs="Arial"/>
          <w:color w:val="000000" w:themeColor="text1"/>
          <w:sz w:val="19"/>
          <w:szCs w:val="19"/>
        </w:rPr>
        <w:t xml:space="preserve"> u </w:t>
      </w:r>
      <w:proofErr w:type="spellStart"/>
      <w:r w:rsidRPr="00B31DF0">
        <w:rPr>
          <w:rFonts w:cs="Arial"/>
          <w:color w:val="000000" w:themeColor="text1"/>
          <w:sz w:val="19"/>
          <w:szCs w:val="19"/>
        </w:rPr>
        <w:t>skladu</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sa</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uslovima</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ovog</w:t>
      </w:r>
      <w:proofErr w:type="spellEnd"/>
      <w:r w:rsidRPr="00B31DF0">
        <w:rPr>
          <w:rFonts w:cs="Arial"/>
          <w:color w:val="000000" w:themeColor="text1"/>
          <w:sz w:val="19"/>
          <w:szCs w:val="19"/>
        </w:rPr>
        <w:t xml:space="preserve"> </w:t>
      </w:r>
      <w:proofErr w:type="spellStart"/>
      <w:r w:rsidRPr="00B31DF0">
        <w:rPr>
          <w:rFonts w:cs="Arial"/>
          <w:color w:val="000000" w:themeColor="text1"/>
          <w:sz w:val="19"/>
          <w:szCs w:val="19"/>
        </w:rPr>
        <w:t>Ugovora</w:t>
      </w:r>
      <w:proofErr w:type="spellEnd"/>
      <w:r w:rsidRPr="00B31DF0">
        <w:rPr>
          <w:rFonts w:cs="Arial"/>
          <w:color w:val="000000" w:themeColor="text1"/>
          <w:sz w:val="19"/>
          <w:szCs w:val="19"/>
        </w:rPr>
        <w:t>.</w:t>
      </w:r>
    </w:p>
    <w:p w14:paraId="0C6B26F1" w14:textId="77777777" w:rsidR="0086356E" w:rsidRDefault="0086356E" w:rsidP="0086356E">
      <w:pPr>
        <w:spacing w:before="20" w:after="20"/>
        <w:ind w:firstLine="708"/>
        <w:jc w:val="both"/>
        <w:rPr>
          <w:rFonts w:cs="Arial"/>
          <w:color w:val="000000" w:themeColor="text1"/>
          <w:sz w:val="19"/>
          <w:szCs w:val="19"/>
        </w:rPr>
      </w:pPr>
    </w:p>
    <w:p w14:paraId="05C1A540" w14:textId="1FF84739" w:rsidR="0086356E" w:rsidRPr="00417A63" w:rsidRDefault="0086356E" w:rsidP="0086356E">
      <w:pPr>
        <w:spacing w:before="20" w:after="20"/>
        <w:jc w:val="center"/>
        <w:rPr>
          <w:rFonts w:cs="Arial"/>
          <w:b/>
          <w:sz w:val="19"/>
          <w:szCs w:val="19"/>
        </w:rPr>
      </w:pPr>
      <w:proofErr w:type="spellStart"/>
      <w:r w:rsidRPr="00417A63">
        <w:rPr>
          <w:rFonts w:cs="Arial"/>
          <w:b/>
          <w:sz w:val="19"/>
          <w:szCs w:val="19"/>
        </w:rPr>
        <w:t>Član</w:t>
      </w:r>
      <w:proofErr w:type="spellEnd"/>
      <w:r w:rsidRPr="00417A63">
        <w:rPr>
          <w:rFonts w:cs="Arial"/>
          <w:b/>
          <w:sz w:val="19"/>
          <w:szCs w:val="19"/>
        </w:rPr>
        <w:t xml:space="preserve"> 2.</w:t>
      </w:r>
      <w:r w:rsidRPr="00417A63">
        <w:rPr>
          <w:rFonts w:cs="Arial"/>
          <w:b/>
          <w:sz w:val="19"/>
          <w:szCs w:val="19"/>
        </w:rPr>
        <w:br/>
        <w:t>(</w:t>
      </w:r>
      <w:proofErr w:type="spellStart"/>
      <w:r w:rsidRPr="00417A63">
        <w:rPr>
          <w:rFonts w:cs="Arial"/>
          <w:b/>
          <w:sz w:val="19"/>
          <w:szCs w:val="19"/>
        </w:rPr>
        <w:t>Namjena</w:t>
      </w:r>
      <w:proofErr w:type="spellEnd"/>
      <w:r w:rsidRPr="00417A63">
        <w:rPr>
          <w:rFonts w:cs="Arial"/>
          <w:b/>
          <w:sz w:val="19"/>
          <w:szCs w:val="19"/>
        </w:rPr>
        <w:t xml:space="preserve"> </w:t>
      </w:r>
      <w:proofErr w:type="spellStart"/>
      <w:r w:rsidRPr="00417A63">
        <w:rPr>
          <w:rFonts w:cs="Arial"/>
          <w:b/>
          <w:sz w:val="19"/>
          <w:szCs w:val="19"/>
        </w:rPr>
        <w:t>prostora</w:t>
      </w:r>
      <w:proofErr w:type="spellEnd"/>
      <w:r w:rsidRPr="00417A63">
        <w:rPr>
          <w:rFonts w:cs="Arial"/>
          <w:b/>
          <w:sz w:val="19"/>
          <w:szCs w:val="19"/>
        </w:rPr>
        <w:t xml:space="preserve"> </w:t>
      </w:r>
      <w:proofErr w:type="spellStart"/>
      <w:r w:rsidR="00417A63" w:rsidRPr="00417A63">
        <w:rPr>
          <w:rFonts w:cs="Arial"/>
          <w:b/>
          <w:sz w:val="19"/>
          <w:szCs w:val="19"/>
        </w:rPr>
        <w:t>i</w:t>
      </w:r>
      <w:proofErr w:type="spellEnd"/>
      <w:r w:rsidR="00417A63" w:rsidRPr="00417A63">
        <w:rPr>
          <w:rFonts w:cs="Arial"/>
          <w:b/>
          <w:sz w:val="19"/>
          <w:szCs w:val="19"/>
        </w:rPr>
        <w:t xml:space="preserve"> </w:t>
      </w:r>
      <w:proofErr w:type="spellStart"/>
      <w:r w:rsidR="00D90709" w:rsidRPr="00417A63">
        <w:rPr>
          <w:rFonts w:cs="Arial"/>
          <w:b/>
          <w:sz w:val="19"/>
          <w:szCs w:val="19"/>
        </w:rPr>
        <w:t>ponuda</w:t>
      </w:r>
      <w:proofErr w:type="spellEnd"/>
      <w:r w:rsidR="00D90709" w:rsidRPr="00417A63">
        <w:rPr>
          <w:rFonts w:cs="Arial"/>
          <w:b/>
          <w:sz w:val="19"/>
          <w:szCs w:val="19"/>
        </w:rPr>
        <w:t xml:space="preserve"> </w:t>
      </w:r>
      <w:proofErr w:type="spellStart"/>
      <w:r w:rsidR="00D90709" w:rsidRPr="00417A63">
        <w:rPr>
          <w:rFonts w:cs="Arial"/>
          <w:b/>
          <w:sz w:val="19"/>
          <w:szCs w:val="19"/>
        </w:rPr>
        <w:t>usluga</w:t>
      </w:r>
      <w:proofErr w:type="spellEnd"/>
      <w:r w:rsidRPr="00417A63">
        <w:rPr>
          <w:rFonts w:cs="Arial"/>
          <w:b/>
          <w:sz w:val="19"/>
          <w:szCs w:val="19"/>
        </w:rPr>
        <w:t>)</w:t>
      </w:r>
    </w:p>
    <w:p w14:paraId="70ED367A" w14:textId="255C6E49"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Zakupac</w:t>
      </w:r>
      <w:proofErr w:type="spellEnd"/>
      <w:r w:rsidRPr="00417A63">
        <w:rPr>
          <w:rFonts w:cs="Arial"/>
          <w:color w:val="000000" w:themeColor="text1"/>
          <w:sz w:val="19"/>
          <w:szCs w:val="19"/>
        </w:rPr>
        <w:t xml:space="preserve"> se </w:t>
      </w:r>
      <w:proofErr w:type="spellStart"/>
      <w:r w:rsidRPr="00417A63">
        <w:rPr>
          <w:rFonts w:cs="Arial"/>
          <w:color w:val="000000" w:themeColor="text1"/>
          <w:sz w:val="19"/>
          <w:szCs w:val="19"/>
        </w:rPr>
        <w:t>obavezuje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koristiti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Poslovni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prostor</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isključivo</w:t>
      </w:r>
      <w:proofErr w:type="spellEnd"/>
      <w:r w:rsidRPr="00417A63">
        <w:rPr>
          <w:rFonts w:cs="Arial"/>
          <w:color w:val="000000" w:themeColor="text1"/>
          <w:sz w:val="19"/>
          <w:szCs w:val="19"/>
        </w:rPr>
        <w:t xml:space="preserve"> za </w:t>
      </w:r>
      <w:proofErr w:type="spellStart"/>
      <w:r w:rsidRPr="00417A63">
        <w:rPr>
          <w:rFonts w:cs="Arial"/>
          <w:color w:val="000000" w:themeColor="text1"/>
          <w:sz w:val="19"/>
          <w:szCs w:val="19"/>
        </w:rPr>
        <w:t>obavljanje</w:t>
      </w:r>
      <w:proofErr w:type="spellEnd"/>
      <w:r w:rsidRPr="00417A63">
        <w:rPr>
          <w:rFonts w:cs="Arial"/>
          <w:color w:val="000000" w:themeColor="text1"/>
          <w:sz w:val="19"/>
          <w:szCs w:val="19"/>
        </w:rPr>
        <w:t xml:space="preserve"> </w:t>
      </w:r>
      <w:proofErr w:type="spellStart"/>
      <w:r w:rsidR="00D90709" w:rsidRPr="00417A63">
        <w:rPr>
          <w:rFonts w:cs="Arial"/>
          <w:color w:val="000000" w:themeColor="text1"/>
          <w:sz w:val="19"/>
          <w:szCs w:val="19"/>
        </w:rPr>
        <w:t>uslužne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djelatnosti</w:t>
      </w:r>
      <w:proofErr w:type="spellEnd"/>
      <w:r w:rsidRPr="00417A63">
        <w:rPr>
          <w:rFonts w:cs="Arial"/>
          <w:color w:val="000000" w:themeColor="text1"/>
          <w:sz w:val="19"/>
          <w:szCs w:val="19"/>
        </w:rPr>
        <w:t xml:space="preserve">, pod </w:t>
      </w:r>
      <w:proofErr w:type="spellStart"/>
      <w:r w:rsidRPr="00417A63">
        <w:rPr>
          <w:rFonts w:cs="Arial"/>
          <w:color w:val="000000" w:themeColor="text1"/>
          <w:sz w:val="19"/>
          <w:szCs w:val="19"/>
        </w:rPr>
        <w:t>nazivom</w:t>
      </w:r>
      <w:proofErr w:type="spellEnd"/>
      <w:r w:rsidRPr="00417A63">
        <w:rPr>
          <w:rFonts w:cs="Arial"/>
          <w:color w:val="000000" w:themeColor="text1"/>
          <w:sz w:val="19"/>
          <w:szCs w:val="19"/>
        </w:rPr>
        <w:t xml:space="preserve"> </w:t>
      </w:r>
      <w:r w:rsidRPr="00417A63">
        <w:rPr>
          <w:rFonts w:cs="Arial"/>
          <w:b/>
          <w:bCs/>
          <w:i/>
          <w:iCs/>
          <w:color w:val="000000" w:themeColor="text1"/>
          <w:sz w:val="19"/>
          <w:szCs w:val="19"/>
        </w:rPr>
        <w:t>__________</w:t>
      </w:r>
      <w:r w:rsidRPr="00417A63">
        <w:rPr>
          <w:b/>
          <w:bCs/>
          <w:i/>
          <w:iCs/>
        </w:rPr>
        <w:t xml:space="preserve"> </w:t>
      </w:r>
      <w:r w:rsidRPr="00417A63">
        <w:rPr>
          <w:rFonts w:cs="Arial"/>
          <w:b/>
          <w:bCs/>
          <w:i/>
          <w:iCs/>
          <w:color w:val="000000" w:themeColor="text1"/>
          <w:sz w:val="19"/>
          <w:szCs w:val="19"/>
        </w:rPr>
        <w:t>(</w:t>
      </w:r>
      <w:proofErr w:type="spellStart"/>
      <w:r w:rsidRPr="00417A63">
        <w:rPr>
          <w:rFonts w:cs="Arial"/>
          <w:b/>
          <w:bCs/>
          <w:i/>
          <w:iCs/>
          <w:color w:val="000000" w:themeColor="text1"/>
          <w:sz w:val="19"/>
          <w:szCs w:val="19"/>
        </w:rPr>
        <w:t>upisati</w:t>
      </w:r>
      <w:proofErr w:type="spellEnd"/>
      <w:r w:rsidRPr="00417A63">
        <w:rPr>
          <w:rFonts w:cs="Arial"/>
          <w:b/>
          <w:bCs/>
          <w:i/>
          <w:iCs/>
          <w:color w:val="000000" w:themeColor="text1"/>
          <w:sz w:val="19"/>
          <w:szCs w:val="19"/>
        </w:rPr>
        <w:t xml:space="preserve"> </w:t>
      </w:r>
      <w:proofErr w:type="spellStart"/>
      <w:r w:rsidRPr="00417A63">
        <w:rPr>
          <w:rFonts w:cs="Arial"/>
          <w:b/>
          <w:bCs/>
          <w:i/>
          <w:iCs/>
          <w:color w:val="000000" w:themeColor="text1"/>
          <w:sz w:val="19"/>
          <w:szCs w:val="19"/>
        </w:rPr>
        <w:t>tačan</w:t>
      </w:r>
      <w:proofErr w:type="spellEnd"/>
      <w:r w:rsidRPr="00417A63">
        <w:rPr>
          <w:rFonts w:cs="Arial"/>
          <w:b/>
          <w:bCs/>
          <w:i/>
          <w:iCs/>
          <w:color w:val="000000" w:themeColor="text1"/>
          <w:sz w:val="19"/>
          <w:szCs w:val="19"/>
        </w:rPr>
        <w:t xml:space="preserve"> </w:t>
      </w:r>
      <w:proofErr w:type="spellStart"/>
      <w:r w:rsidRPr="00417A63">
        <w:rPr>
          <w:rFonts w:cs="Arial"/>
          <w:b/>
          <w:bCs/>
          <w:i/>
          <w:iCs/>
          <w:color w:val="000000" w:themeColor="text1"/>
          <w:sz w:val="19"/>
          <w:szCs w:val="19"/>
        </w:rPr>
        <w:t>naziv</w:t>
      </w:r>
      <w:proofErr w:type="spellEnd"/>
      <w:r w:rsidRPr="00417A63">
        <w:rPr>
          <w:rFonts w:cs="Arial"/>
          <w:b/>
          <w:bCs/>
          <w:i/>
          <w:iCs/>
          <w:color w:val="000000" w:themeColor="text1"/>
          <w:sz w:val="19"/>
          <w:szCs w:val="19"/>
        </w:rPr>
        <w:t xml:space="preserve"> </w:t>
      </w:r>
      <w:proofErr w:type="spellStart"/>
      <w:r w:rsidR="00D90709" w:rsidRPr="00417A63">
        <w:rPr>
          <w:rFonts w:cs="Arial"/>
          <w:b/>
          <w:bCs/>
          <w:i/>
          <w:iCs/>
          <w:color w:val="000000" w:themeColor="text1"/>
          <w:sz w:val="19"/>
          <w:szCs w:val="19"/>
        </w:rPr>
        <w:t>uslužnog</w:t>
      </w:r>
      <w:proofErr w:type="spellEnd"/>
      <w:r w:rsidRPr="00417A63">
        <w:rPr>
          <w:rFonts w:cs="Arial"/>
          <w:b/>
          <w:bCs/>
          <w:i/>
          <w:iCs/>
          <w:color w:val="000000" w:themeColor="text1"/>
          <w:sz w:val="19"/>
          <w:szCs w:val="19"/>
        </w:rPr>
        <w:t xml:space="preserve"> </w:t>
      </w:r>
      <w:proofErr w:type="spellStart"/>
      <w:r w:rsidRPr="00417A63">
        <w:rPr>
          <w:rFonts w:cs="Arial"/>
          <w:b/>
          <w:bCs/>
          <w:i/>
          <w:iCs/>
          <w:color w:val="000000" w:themeColor="text1"/>
          <w:sz w:val="19"/>
          <w:szCs w:val="19"/>
        </w:rPr>
        <w:t>objekta</w:t>
      </w:r>
      <w:proofErr w:type="spellEnd"/>
      <w:r w:rsidRPr="00417A63">
        <w:rPr>
          <w:rFonts w:cs="Arial"/>
          <w:b/>
          <w:bCs/>
          <w:i/>
          <w:iCs/>
          <w:color w:val="000000" w:themeColor="text1"/>
          <w:sz w:val="19"/>
          <w:szCs w:val="19"/>
        </w:rPr>
        <w:t>)</w:t>
      </w:r>
      <w:r w:rsidRPr="00417A63">
        <w:t xml:space="preserve"> </w:t>
      </w:r>
      <w:proofErr w:type="spellStart"/>
      <w:r w:rsidRPr="00417A63">
        <w:rPr>
          <w:rFonts w:cs="Arial"/>
          <w:color w:val="000000" w:themeColor="text1"/>
          <w:sz w:val="19"/>
          <w:szCs w:val="19"/>
        </w:rPr>
        <w:t>i</w:t>
      </w:r>
      <w:proofErr w:type="spellEnd"/>
      <w:r w:rsidRPr="00417A63">
        <w:rPr>
          <w:rFonts w:cs="Arial"/>
          <w:color w:val="000000" w:themeColor="text1"/>
          <w:sz w:val="19"/>
          <w:szCs w:val="19"/>
        </w:rPr>
        <w:t xml:space="preserve"> u </w:t>
      </w:r>
      <w:proofErr w:type="spellStart"/>
      <w:r w:rsidRPr="00417A63">
        <w:rPr>
          <w:rFonts w:cs="Arial"/>
          <w:color w:val="000000" w:themeColor="text1"/>
          <w:sz w:val="19"/>
          <w:szCs w:val="19"/>
        </w:rPr>
        <w:t>skladu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sa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dogovorenim</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vizualnim</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identitetom</w:t>
      </w:r>
      <w:proofErr w:type="spellEnd"/>
      <w:r w:rsidRPr="00417A63">
        <w:rPr>
          <w:rFonts w:cs="Arial"/>
          <w:color w:val="000000" w:themeColor="text1"/>
          <w:sz w:val="19"/>
          <w:szCs w:val="19"/>
        </w:rPr>
        <w:t>.</w:t>
      </w:r>
    </w:p>
    <w:p w14:paraId="574FE94B" w14:textId="77777777"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Zakupac</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nije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ovlašten</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mijenjati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naziv</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ili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bilo</w:t>
      </w:r>
      <w:proofErr w:type="spellEnd"/>
      <w:r w:rsidRPr="00417A63">
        <w:rPr>
          <w:rFonts w:cs="Arial"/>
          <w:color w:val="000000" w:themeColor="text1"/>
          <w:sz w:val="19"/>
          <w:szCs w:val="19"/>
        </w:rPr>
        <w:t xml:space="preserve"> koji element </w:t>
      </w:r>
      <w:proofErr w:type="spellStart"/>
      <w:r w:rsidRPr="00417A63">
        <w:rPr>
          <w:rFonts w:cs="Arial"/>
          <w:color w:val="000000" w:themeColor="text1"/>
          <w:sz w:val="19"/>
          <w:szCs w:val="19"/>
        </w:rPr>
        <w:t>vizualnog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marketinškog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identiteta</w:t>
      </w:r>
      <w:proofErr w:type="spellEnd"/>
      <w:r w:rsidRPr="00417A63">
        <w:rPr>
          <w:rFonts w:cs="Arial"/>
          <w:color w:val="000000" w:themeColor="text1"/>
          <w:sz w:val="19"/>
          <w:szCs w:val="19"/>
        </w:rPr>
        <w:t xml:space="preserve"> bez </w:t>
      </w:r>
      <w:proofErr w:type="spellStart"/>
      <w:r w:rsidRPr="00417A63">
        <w:rPr>
          <w:rFonts w:cs="Arial"/>
          <w:color w:val="000000" w:themeColor="text1"/>
          <w:sz w:val="19"/>
          <w:szCs w:val="19"/>
        </w:rPr>
        <w:t>prethodnog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pisanog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odobrenja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Zakupodavca</w:t>
      </w:r>
      <w:proofErr w:type="spellEnd"/>
      <w:r w:rsidRPr="00417A63">
        <w:rPr>
          <w:rFonts w:cs="Arial"/>
          <w:color w:val="000000" w:themeColor="text1"/>
          <w:sz w:val="19"/>
          <w:szCs w:val="19"/>
        </w:rPr>
        <w:t>.</w:t>
      </w:r>
    </w:p>
    <w:p w14:paraId="2FB5CF91" w14:textId="690AAD89"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Prije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puštanja</w:t>
      </w:r>
      <w:proofErr w:type="spellEnd"/>
      <w:r w:rsidRPr="00417A63">
        <w:rPr>
          <w:rFonts w:cs="Arial"/>
          <w:color w:val="000000" w:themeColor="text1"/>
          <w:sz w:val="19"/>
          <w:szCs w:val="19"/>
        </w:rPr>
        <w:t xml:space="preserve"> u rad </w:t>
      </w:r>
      <w:proofErr w:type="spellStart"/>
      <w:r w:rsidRPr="00417A63">
        <w:rPr>
          <w:rFonts w:cs="Arial"/>
          <w:color w:val="000000" w:themeColor="text1"/>
          <w:sz w:val="19"/>
          <w:szCs w:val="19"/>
        </w:rPr>
        <w:t>Poslovnog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prostora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Zakupac</w:t>
      </w:r>
      <w:proofErr w:type="spellEnd"/>
      <w:r w:rsidRPr="00417A63">
        <w:rPr>
          <w:rFonts w:cs="Arial"/>
          <w:color w:val="000000" w:themeColor="text1"/>
          <w:sz w:val="19"/>
          <w:szCs w:val="19"/>
        </w:rPr>
        <w:t xml:space="preserve"> je </w:t>
      </w:r>
      <w:proofErr w:type="spellStart"/>
      <w:r w:rsidRPr="00417A63">
        <w:rPr>
          <w:rFonts w:cs="Arial"/>
          <w:color w:val="000000" w:themeColor="text1"/>
          <w:sz w:val="19"/>
          <w:szCs w:val="19"/>
        </w:rPr>
        <w:t>dužan</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Zakupodavcu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dostaviti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detaljn</w:t>
      </w:r>
      <w:r w:rsidR="00D90709"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00D90709" w:rsidRPr="00417A63">
        <w:rPr>
          <w:rFonts w:cs="Arial"/>
          <w:color w:val="000000" w:themeColor="text1"/>
          <w:sz w:val="19"/>
          <w:szCs w:val="19"/>
        </w:rPr>
        <w:t>ponudu</w:t>
      </w:r>
      <w:proofErr w:type="spellEnd"/>
      <w:r w:rsidR="00D90709" w:rsidRPr="00417A63">
        <w:rPr>
          <w:rFonts w:cs="Arial"/>
          <w:color w:val="000000" w:themeColor="text1"/>
          <w:sz w:val="19"/>
          <w:szCs w:val="19"/>
        </w:rPr>
        <w:t xml:space="preserve"> </w:t>
      </w:r>
      <w:proofErr w:type="spellStart"/>
      <w:r w:rsidR="00D90709" w:rsidRPr="00417A63">
        <w:rPr>
          <w:rFonts w:cs="Arial"/>
          <w:color w:val="000000" w:themeColor="text1"/>
          <w:sz w:val="19"/>
          <w:szCs w:val="19"/>
        </w:rPr>
        <w:t>usluga</w:t>
      </w:r>
      <w:proofErr w:type="spellEnd"/>
      <w:r w:rsidR="00D90709" w:rsidRPr="00417A63">
        <w:rPr>
          <w:rFonts w:cs="Arial"/>
          <w:color w:val="000000" w:themeColor="text1"/>
          <w:sz w:val="19"/>
          <w:szCs w:val="19"/>
        </w:rPr>
        <w:t xml:space="preserve"> </w:t>
      </w:r>
      <w:proofErr w:type="spellStart"/>
      <w:r w:rsidRPr="00417A63">
        <w:rPr>
          <w:rFonts w:cs="Arial"/>
          <w:color w:val="000000" w:themeColor="text1"/>
          <w:sz w:val="19"/>
          <w:szCs w:val="19"/>
        </w:rPr>
        <w:t>koje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namjerava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nuditi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radi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prethodnog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pismenog</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odobrenja</w:t>
      </w:r>
      <w:proofErr w:type="spellEnd"/>
      <w:r w:rsidRPr="00417A63">
        <w:rPr>
          <w:rFonts w:cs="Arial"/>
          <w:color w:val="000000" w:themeColor="text1"/>
          <w:sz w:val="19"/>
          <w:szCs w:val="19"/>
        </w:rPr>
        <w:t>.</w:t>
      </w:r>
    </w:p>
    <w:p w14:paraId="6CE8C809" w14:textId="1D726546" w:rsidR="0086356E" w:rsidRPr="00417A63"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Svak</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naknadn</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izmjen</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ili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dopun</w:t>
      </w:r>
      <w:r w:rsidR="00417A63" w:rsidRPr="00417A63">
        <w:rPr>
          <w:rFonts w:cs="Arial"/>
          <w:color w:val="000000" w:themeColor="text1"/>
          <w:sz w:val="19"/>
          <w:szCs w:val="19"/>
        </w:rPr>
        <w:t>u</w:t>
      </w:r>
      <w:proofErr w:type="spellEnd"/>
      <w:r w:rsidRPr="00417A63">
        <w:rPr>
          <w:rFonts w:cs="Arial"/>
          <w:color w:val="000000" w:themeColor="text1"/>
          <w:sz w:val="19"/>
          <w:szCs w:val="19"/>
        </w:rPr>
        <w:t xml:space="preserve"> </w:t>
      </w:r>
      <w:proofErr w:type="spellStart"/>
      <w:r w:rsidR="00D90709" w:rsidRPr="00417A63">
        <w:rPr>
          <w:rFonts w:cs="Arial"/>
          <w:color w:val="000000" w:themeColor="text1"/>
          <w:sz w:val="19"/>
          <w:szCs w:val="19"/>
        </w:rPr>
        <w:t>ponude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moguće</w:t>
      </w:r>
      <w:proofErr w:type="spellEnd"/>
      <w:r w:rsidRPr="00417A63">
        <w:rPr>
          <w:rFonts w:cs="Arial"/>
          <w:color w:val="000000" w:themeColor="text1"/>
          <w:sz w:val="19"/>
          <w:szCs w:val="19"/>
        </w:rPr>
        <w:t xml:space="preserve"> je </w:t>
      </w:r>
      <w:proofErr w:type="spellStart"/>
      <w:r w:rsidRPr="00417A63">
        <w:rPr>
          <w:rFonts w:cs="Arial"/>
          <w:color w:val="000000" w:themeColor="text1"/>
          <w:sz w:val="19"/>
          <w:szCs w:val="19"/>
        </w:rPr>
        <w:t>izvršiti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isključivo</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uz</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prethodno</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pismeno</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odobrenje</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Zakupodavca</w:t>
      </w:r>
      <w:proofErr w:type="spellEnd"/>
      <w:r w:rsidRPr="00417A63">
        <w:rPr>
          <w:rFonts w:cs="Arial"/>
          <w:color w:val="000000" w:themeColor="text1"/>
          <w:sz w:val="19"/>
          <w:szCs w:val="19"/>
        </w:rPr>
        <w:t>.</w:t>
      </w:r>
    </w:p>
    <w:p w14:paraId="394F03B8" w14:textId="7DEBC70C" w:rsidR="0086356E" w:rsidRDefault="0086356E" w:rsidP="0086356E">
      <w:pPr>
        <w:spacing w:before="20" w:after="20"/>
        <w:ind w:firstLine="708"/>
        <w:jc w:val="both"/>
        <w:rPr>
          <w:rFonts w:cs="Arial"/>
          <w:color w:val="000000" w:themeColor="text1"/>
          <w:sz w:val="19"/>
          <w:szCs w:val="19"/>
        </w:rPr>
      </w:pPr>
      <w:proofErr w:type="spellStart"/>
      <w:r w:rsidRPr="00417A63">
        <w:rPr>
          <w:rFonts w:cs="Arial"/>
          <w:color w:val="000000" w:themeColor="text1"/>
          <w:sz w:val="19"/>
          <w:szCs w:val="19"/>
        </w:rPr>
        <w:t>Zakupodavac</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zadržava</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pravo</w:t>
      </w:r>
      <w:proofErr w:type="spellEnd"/>
      <w:r w:rsidRPr="00417A63">
        <w:rPr>
          <w:rFonts w:cs="Arial"/>
          <w:color w:val="000000" w:themeColor="text1"/>
          <w:sz w:val="19"/>
          <w:szCs w:val="19"/>
        </w:rPr>
        <w:t xml:space="preserve"> da u </w:t>
      </w:r>
      <w:proofErr w:type="spellStart"/>
      <w:r w:rsidRPr="00417A63">
        <w:rPr>
          <w:rFonts w:cs="Arial"/>
          <w:color w:val="000000" w:themeColor="text1"/>
          <w:sz w:val="19"/>
          <w:szCs w:val="19"/>
        </w:rPr>
        <w:t>svakom</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trenutku</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odobri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ograniči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ili</w:t>
      </w:r>
      <w:proofErr w:type="spellEnd"/>
      <w:r w:rsidRPr="00417A63">
        <w:rPr>
          <w:rFonts w:cs="Arial"/>
          <w:color w:val="000000" w:themeColor="text1"/>
          <w:sz w:val="19"/>
          <w:szCs w:val="19"/>
        </w:rPr>
        <w:t xml:space="preserve"> </w:t>
      </w:r>
      <w:proofErr w:type="spellStart"/>
      <w:r w:rsidRPr="00417A63">
        <w:rPr>
          <w:rFonts w:cs="Arial"/>
          <w:color w:val="000000" w:themeColor="text1"/>
          <w:sz w:val="19"/>
          <w:szCs w:val="19"/>
        </w:rPr>
        <w:t>zabrani</w:t>
      </w:r>
      <w:proofErr w:type="spellEnd"/>
      <w:r w:rsidR="00417A63">
        <w:rPr>
          <w:rFonts w:cs="Arial"/>
          <w:color w:val="000000" w:themeColor="text1"/>
          <w:sz w:val="19"/>
          <w:szCs w:val="19"/>
        </w:rPr>
        <w:t xml:space="preserve"> </w:t>
      </w:r>
      <w:proofErr w:type="spellStart"/>
      <w:r w:rsidR="00417A63" w:rsidRPr="00417A63">
        <w:rPr>
          <w:rFonts w:cs="Arial"/>
          <w:color w:val="000000" w:themeColor="text1"/>
          <w:sz w:val="19"/>
          <w:szCs w:val="19"/>
        </w:rPr>
        <w:t>određenu</w:t>
      </w:r>
      <w:proofErr w:type="spellEnd"/>
      <w:r w:rsidR="00417A63" w:rsidRPr="00417A63">
        <w:rPr>
          <w:rFonts w:cs="Arial"/>
          <w:color w:val="000000" w:themeColor="text1"/>
          <w:sz w:val="19"/>
          <w:szCs w:val="19"/>
        </w:rPr>
        <w:t xml:space="preserve"> </w:t>
      </w:r>
      <w:proofErr w:type="spellStart"/>
      <w:r w:rsidR="00417A63" w:rsidRPr="00417A63">
        <w:rPr>
          <w:rFonts w:cs="Arial"/>
          <w:color w:val="000000" w:themeColor="text1"/>
          <w:sz w:val="19"/>
          <w:szCs w:val="19"/>
        </w:rPr>
        <w:t>vrstu</w:t>
      </w:r>
      <w:proofErr w:type="spellEnd"/>
      <w:r w:rsidR="00417A63" w:rsidRPr="00417A63">
        <w:rPr>
          <w:rFonts w:cs="Arial"/>
          <w:color w:val="000000" w:themeColor="text1"/>
          <w:sz w:val="19"/>
          <w:szCs w:val="19"/>
        </w:rPr>
        <w:t xml:space="preserve"> </w:t>
      </w:r>
      <w:proofErr w:type="spellStart"/>
      <w:r w:rsidR="00417A63" w:rsidRPr="00417A63">
        <w:rPr>
          <w:rFonts w:cs="Arial"/>
          <w:color w:val="000000" w:themeColor="text1"/>
          <w:sz w:val="19"/>
          <w:szCs w:val="19"/>
        </w:rPr>
        <w:t>usluge</w:t>
      </w:r>
      <w:proofErr w:type="spellEnd"/>
      <w:r w:rsidRPr="00417A63">
        <w:rPr>
          <w:rFonts w:cs="Arial"/>
          <w:color w:val="000000" w:themeColor="text1"/>
          <w:sz w:val="19"/>
          <w:szCs w:val="19"/>
        </w:rPr>
        <w:t>, o</w:t>
      </w:r>
      <w:r w:rsidRPr="00CF7AE7">
        <w:rPr>
          <w:rFonts w:cs="Arial"/>
          <w:color w:val="000000" w:themeColor="text1"/>
          <w:sz w:val="19"/>
          <w:szCs w:val="19"/>
        </w:rPr>
        <w:t xml:space="preserve"> </w:t>
      </w:r>
      <w:proofErr w:type="spellStart"/>
      <w:r w:rsidRPr="00CF7AE7">
        <w:rPr>
          <w:rFonts w:cs="Arial"/>
          <w:color w:val="000000" w:themeColor="text1"/>
          <w:sz w:val="19"/>
          <w:szCs w:val="19"/>
        </w:rPr>
        <w:t>čemu</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će</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Zakupac</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biti</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blagovremeno</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obaviješten</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pismenim</w:t>
      </w:r>
      <w:proofErr w:type="spellEnd"/>
      <w:r w:rsidRPr="00CF7AE7">
        <w:rPr>
          <w:rFonts w:cs="Arial"/>
          <w:color w:val="000000" w:themeColor="text1"/>
          <w:sz w:val="19"/>
          <w:szCs w:val="19"/>
        </w:rPr>
        <w:t xml:space="preserve"> </w:t>
      </w:r>
      <w:proofErr w:type="spellStart"/>
      <w:r w:rsidRPr="00CF7AE7">
        <w:rPr>
          <w:rFonts w:cs="Arial"/>
          <w:color w:val="000000" w:themeColor="text1"/>
          <w:sz w:val="19"/>
          <w:szCs w:val="19"/>
        </w:rPr>
        <w:t>putem</w:t>
      </w:r>
      <w:proofErr w:type="spellEnd"/>
      <w:r w:rsidRPr="00CF7AE7">
        <w:rPr>
          <w:rFonts w:cs="Arial"/>
          <w:color w:val="000000" w:themeColor="text1"/>
          <w:sz w:val="19"/>
          <w:szCs w:val="19"/>
        </w:rPr>
        <w:t>.</w:t>
      </w:r>
    </w:p>
    <w:p w14:paraId="274E8CD3" w14:textId="77777777" w:rsidR="0086356E" w:rsidRPr="00026EBD" w:rsidRDefault="0086356E" w:rsidP="0086356E">
      <w:pPr>
        <w:spacing w:before="20" w:after="20"/>
        <w:ind w:firstLine="708"/>
        <w:jc w:val="both"/>
        <w:rPr>
          <w:rFonts w:cs="Arial"/>
          <w:color w:val="000000" w:themeColor="text1"/>
          <w:sz w:val="19"/>
          <w:szCs w:val="19"/>
        </w:rPr>
      </w:pPr>
      <w:r w:rsidRPr="000B2249">
        <w:rPr>
          <w:rFonts w:cs="Arial"/>
          <w:color w:val="000000" w:themeColor="text1"/>
          <w:sz w:val="19"/>
          <w:szCs w:val="19"/>
        </w:rPr>
        <w:tab/>
      </w:r>
      <w:proofErr w:type="spellStart"/>
      <w:r w:rsidRPr="000B2249">
        <w:rPr>
          <w:rFonts w:cs="Arial"/>
          <w:color w:val="000000" w:themeColor="text1"/>
          <w:sz w:val="19"/>
          <w:szCs w:val="19"/>
        </w:rPr>
        <w:t>Zakupac</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nema</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pravo</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ustupiti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zakupljeni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prostor</w:t>
      </w:r>
      <w:proofErr w:type="spellEnd"/>
      <w:r w:rsidRPr="000B2249">
        <w:rPr>
          <w:rFonts w:cs="Arial"/>
          <w:color w:val="000000" w:themeColor="text1"/>
          <w:sz w:val="19"/>
          <w:szCs w:val="19"/>
        </w:rPr>
        <w:t xml:space="preserve"> u </w:t>
      </w:r>
      <w:proofErr w:type="spellStart"/>
      <w:r w:rsidRPr="000B2249">
        <w:rPr>
          <w:rFonts w:cs="Arial"/>
          <w:color w:val="000000" w:themeColor="text1"/>
          <w:sz w:val="19"/>
          <w:szCs w:val="19"/>
        </w:rPr>
        <w:t>podzakup</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niti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na</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bilo</w:t>
      </w:r>
      <w:proofErr w:type="spellEnd"/>
      <w:r w:rsidRPr="000B2249">
        <w:rPr>
          <w:rFonts w:cs="Arial"/>
          <w:color w:val="000000" w:themeColor="text1"/>
          <w:sz w:val="19"/>
          <w:szCs w:val="19"/>
        </w:rPr>
        <w:t xml:space="preserve"> koji </w:t>
      </w:r>
      <w:proofErr w:type="spellStart"/>
      <w:r w:rsidRPr="000B2249">
        <w:rPr>
          <w:rFonts w:cs="Arial"/>
          <w:color w:val="000000" w:themeColor="text1"/>
          <w:sz w:val="19"/>
          <w:szCs w:val="19"/>
        </w:rPr>
        <w:t>drugi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način</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prenijeti</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pravo</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korištenja</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trećim</w:t>
      </w:r>
      <w:proofErr w:type="spellEnd"/>
      <w:r w:rsidRPr="000B2249">
        <w:rPr>
          <w:rFonts w:cs="Arial"/>
          <w:color w:val="000000" w:themeColor="text1"/>
          <w:sz w:val="19"/>
          <w:szCs w:val="19"/>
        </w:rPr>
        <w:t xml:space="preserve"> </w:t>
      </w:r>
      <w:proofErr w:type="spellStart"/>
      <w:r w:rsidRPr="000B2249">
        <w:rPr>
          <w:rFonts w:cs="Arial"/>
          <w:color w:val="000000" w:themeColor="text1"/>
          <w:sz w:val="19"/>
          <w:szCs w:val="19"/>
        </w:rPr>
        <w:t>licima</w:t>
      </w:r>
      <w:proofErr w:type="spellEnd"/>
      <w:r>
        <w:rPr>
          <w:rFonts w:cs="Arial"/>
          <w:color w:val="000000" w:themeColor="text1"/>
          <w:sz w:val="19"/>
          <w:szCs w:val="19"/>
        </w:rPr>
        <w:t>.</w:t>
      </w:r>
    </w:p>
    <w:p w14:paraId="0B7D5279" w14:textId="77777777" w:rsidR="0086356E" w:rsidRPr="004A5CCD" w:rsidRDefault="0086356E" w:rsidP="0086356E">
      <w:pPr>
        <w:spacing w:before="20" w:after="20"/>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3</w:t>
      </w:r>
      <w:r w:rsidRPr="004A5CCD">
        <w:rPr>
          <w:rFonts w:cs="Arial"/>
          <w:b/>
          <w:sz w:val="19"/>
          <w:szCs w:val="19"/>
        </w:rPr>
        <w:t>.</w:t>
      </w:r>
    </w:p>
    <w:p w14:paraId="61D19AEF" w14:textId="77777777" w:rsidR="0086356E" w:rsidRPr="004A5CCD" w:rsidRDefault="0086356E" w:rsidP="0086356E">
      <w:pPr>
        <w:spacing w:before="20" w:after="20"/>
        <w:jc w:val="center"/>
        <w:rPr>
          <w:rFonts w:cs="Arial"/>
          <w:b/>
          <w:sz w:val="19"/>
          <w:szCs w:val="19"/>
        </w:rPr>
      </w:pPr>
      <w:r w:rsidRPr="004A5CCD">
        <w:rPr>
          <w:rFonts w:cs="Arial"/>
          <w:b/>
          <w:sz w:val="19"/>
          <w:szCs w:val="19"/>
        </w:rPr>
        <w:t xml:space="preserve"> (</w:t>
      </w:r>
      <w:proofErr w:type="spellStart"/>
      <w:r w:rsidRPr="004A5CCD">
        <w:rPr>
          <w:rFonts w:cs="Arial"/>
          <w:b/>
          <w:sz w:val="19"/>
          <w:szCs w:val="19"/>
        </w:rPr>
        <w:t>Cijena</w:t>
      </w:r>
      <w:proofErr w:type="spellEnd"/>
      <w:r w:rsidRPr="004A5CCD">
        <w:rPr>
          <w:rFonts w:cs="Arial"/>
          <w:b/>
          <w:sz w:val="19"/>
          <w:szCs w:val="19"/>
        </w:rPr>
        <w:t xml:space="preserve"> </w:t>
      </w:r>
      <w:proofErr w:type="spellStart"/>
      <w:r w:rsidRPr="004A5CCD">
        <w:rPr>
          <w:rFonts w:cs="Arial"/>
          <w:b/>
          <w:sz w:val="19"/>
          <w:szCs w:val="19"/>
        </w:rPr>
        <w:t>zakupa</w:t>
      </w:r>
      <w:proofErr w:type="spellEnd"/>
      <w:r w:rsidRPr="004A5CCD">
        <w:rPr>
          <w:rFonts w:cs="Arial"/>
          <w:b/>
          <w:sz w:val="19"/>
          <w:szCs w:val="19"/>
        </w:rPr>
        <w:t>)</w:t>
      </w:r>
    </w:p>
    <w:p w14:paraId="4131BEC2"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Mjesečna</w:t>
      </w:r>
      <w:proofErr w:type="spellEnd"/>
      <w:r w:rsidRPr="004A5CCD">
        <w:rPr>
          <w:rFonts w:cs="Arial"/>
          <w:sz w:val="19"/>
          <w:szCs w:val="19"/>
        </w:rPr>
        <w:t xml:space="preserve"> </w:t>
      </w:r>
      <w:proofErr w:type="spellStart"/>
      <w:r w:rsidRPr="004A5CCD">
        <w:rPr>
          <w:rFonts w:cs="Arial"/>
          <w:sz w:val="19"/>
          <w:szCs w:val="19"/>
        </w:rPr>
        <w:t>cijena</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člana</w:t>
      </w:r>
      <w:proofErr w:type="spellEnd"/>
      <w:r w:rsidRPr="004A5CCD">
        <w:rPr>
          <w:rFonts w:cs="Arial"/>
          <w:sz w:val="19"/>
          <w:szCs w:val="19"/>
        </w:rPr>
        <w:t xml:space="preserve"> 1.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iznosi</w:t>
      </w:r>
      <w:proofErr w:type="spellEnd"/>
      <w:r w:rsidRPr="004A5CCD">
        <w:rPr>
          <w:rFonts w:cs="Arial"/>
          <w:sz w:val="19"/>
          <w:szCs w:val="19"/>
        </w:rPr>
        <w:t>:</w:t>
      </w:r>
    </w:p>
    <w:p w14:paraId="2C6FDC97" w14:textId="77777777" w:rsidR="0086356E" w:rsidRPr="004A5CCD" w:rsidRDefault="0086356E" w:rsidP="00FD5939">
      <w:pPr>
        <w:pStyle w:val="ListParagraph"/>
        <w:numPr>
          <w:ilvl w:val="0"/>
          <w:numId w:val="47"/>
        </w:numPr>
        <w:jc w:val="both"/>
        <w:rPr>
          <w:rFonts w:cs="Arial"/>
          <w:sz w:val="19"/>
          <w:szCs w:val="19"/>
        </w:rPr>
      </w:pPr>
      <w:proofErr w:type="spellStart"/>
      <w:r w:rsidRPr="004A5CCD">
        <w:rPr>
          <w:rFonts w:cs="Arial"/>
          <w:sz w:val="19"/>
          <w:szCs w:val="19"/>
        </w:rPr>
        <w:t>varijabilni</w:t>
      </w:r>
      <w:proofErr w:type="spellEnd"/>
      <w:r w:rsidRPr="004A5CCD">
        <w:rPr>
          <w:rFonts w:cs="Arial"/>
          <w:sz w:val="19"/>
          <w:szCs w:val="19"/>
        </w:rPr>
        <w:t xml:space="preserve"> </w:t>
      </w:r>
      <w:proofErr w:type="spellStart"/>
      <w:r w:rsidRPr="004A5CCD">
        <w:rPr>
          <w:rFonts w:cs="Arial"/>
          <w:sz w:val="19"/>
          <w:szCs w:val="19"/>
        </w:rPr>
        <w:t>iznos</w:t>
      </w:r>
      <w:proofErr w:type="spellEnd"/>
      <w:r w:rsidRPr="004A5CCD">
        <w:rPr>
          <w:rFonts w:cs="Arial"/>
          <w:sz w:val="19"/>
          <w:szCs w:val="19"/>
        </w:rPr>
        <w:t xml:space="preserve">: </w:t>
      </w:r>
      <w:r w:rsidRPr="00026EBD">
        <w:rPr>
          <w:rFonts w:cs="Arial"/>
          <w:b/>
          <w:bCs/>
          <w:i/>
          <w:iCs/>
          <w:sz w:val="19"/>
          <w:szCs w:val="19"/>
        </w:rPr>
        <w:t>__% (</w:t>
      </w:r>
      <w:proofErr w:type="spellStart"/>
      <w:r w:rsidRPr="00026EBD">
        <w:rPr>
          <w:rFonts w:cs="Arial"/>
          <w:b/>
          <w:bCs/>
          <w:i/>
          <w:iCs/>
          <w:sz w:val="19"/>
          <w:szCs w:val="19"/>
        </w:rPr>
        <w:t>upisati</w:t>
      </w:r>
      <w:proofErr w:type="spellEnd"/>
      <w:r w:rsidRPr="00026EBD">
        <w:rPr>
          <w:rFonts w:cs="Arial"/>
          <w:b/>
          <w:bCs/>
          <w:i/>
          <w:iCs/>
          <w:sz w:val="19"/>
          <w:szCs w:val="19"/>
        </w:rPr>
        <w:t xml:space="preserve"> </w:t>
      </w:r>
      <w:proofErr w:type="spellStart"/>
      <w:r w:rsidRPr="00026EBD">
        <w:rPr>
          <w:rFonts w:cs="Arial"/>
          <w:b/>
          <w:bCs/>
          <w:i/>
          <w:iCs/>
          <w:sz w:val="19"/>
          <w:szCs w:val="19"/>
        </w:rPr>
        <w:t>postotak</w:t>
      </w:r>
      <w:proofErr w:type="spellEnd"/>
      <w:r w:rsidRPr="00026EBD">
        <w:rPr>
          <w:rFonts w:cs="Arial"/>
          <w:b/>
          <w:bCs/>
          <w:i/>
          <w:iCs/>
          <w:sz w:val="19"/>
          <w:szCs w:val="19"/>
        </w:rPr>
        <w:t>)</w:t>
      </w:r>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 xml:space="preserve"> od </w:t>
      </w:r>
      <w:proofErr w:type="spellStart"/>
      <w:r w:rsidRPr="004A5CCD">
        <w:rPr>
          <w:rFonts w:cs="Arial"/>
          <w:sz w:val="19"/>
          <w:szCs w:val="19"/>
        </w:rPr>
        <w:t>ostvarenog</w:t>
      </w:r>
      <w:proofErr w:type="spellEnd"/>
      <w:r w:rsidRPr="004A5CCD">
        <w:rPr>
          <w:rFonts w:cs="Arial"/>
          <w:sz w:val="19"/>
          <w:szCs w:val="19"/>
        </w:rPr>
        <w:t xml:space="preserve"> </w:t>
      </w:r>
      <w:proofErr w:type="spellStart"/>
      <w:r w:rsidRPr="004A5CCD">
        <w:rPr>
          <w:rFonts w:cs="Arial"/>
          <w:sz w:val="19"/>
          <w:szCs w:val="19"/>
        </w:rPr>
        <w:t>prihoda</w:t>
      </w:r>
      <w:proofErr w:type="spellEnd"/>
      <w:r w:rsidRPr="004A5CCD">
        <w:rPr>
          <w:rFonts w:cs="Arial"/>
          <w:sz w:val="19"/>
          <w:szCs w:val="19"/>
        </w:rPr>
        <w:t xml:space="preserve"> u </w:t>
      </w:r>
      <w:proofErr w:type="spellStart"/>
      <w:r w:rsidRPr="004A5CCD">
        <w:rPr>
          <w:rFonts w:cs="Arial"/>
          <w:sz w:val="19"/>
          <w:szCs w:val="19"/>
        </w:rPr>
        <w:t>mjesecu</w:t>
      </w:r>
      <w:proofErr w:type="spellEnd"/>
      <w:r w:rsidRPr="004A5CCD">
        <w:rPr>
          <w:rFonts w:cs="Arial"/>
          <w:sz w:val="19"/>
          <w:szCs w:val="19"/>
        </w:rPr>
        <w:t xml:space="preserve"> za koji se </w:t>
      </w: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plaćanje</w:t>
      </w:r>
      <w:proofErr w:type="spellEnd"/>
      <w:r w:rsidRPr="004A5CCD">
        <w:rPr>
          <w:rFonts w:cs="Arial"/>
          <w:sz w:val="19"/>
          <w:szCs w:val="19"/>
        </w:rPr>
        <w:t xml:space="preserve">, </w:t>
      </w:r>
      <w:proofErr w:type="spellStart"/>
      <w:r w:rsidRPr="004A5CCD">
        <w:rPr>
          <w:rFonts w:cs="Arial"/>
          <w:sz w:val="19"/>
          <w:szCs w:val="19"/>
        </w:rPr>
        <w:t>ili</w:t>
      </w:r>
      <w:proofErr w:type="spellEnd"/>
    </w:p>
    <w:p w14:paraId="5A6E449A" w14:textId="77777777" w:rsidR="0086356E" w:rsidRPr="004A5CCD" w:rsidRDefault="0086356E" w:rsidP="00FD5939">
      <w:pPr>
        <w:pStyle w:val="ListParagraph"/>
        <w:numPr>
          <w:ilvl w:val="0"/>
          <w:numId w:val="47"/>
        </w:numPr>
        <w:jc w:val="both"/>
        <w:rPr>
          <w:rFonts w:cs="Arial"/>
          <w:sz w:val="19"/>
          <w:szCs w:val="19"/>
        </w:rPr>
      </w:pPr>
      <w:proofErr w:type="spellStart"/>
      <w:r w:rsidRPr="004A5CCD">
        <w:rPr>
          <w:rFonts w:cs="Arial"/>
          <w:sz w:val="19"/>
          <w:szCs w:val="19"/>
        </w:rPr>
        <w:lastRenderedPageBreak/>
        <w:t>fiksni</w:t>
      </w:r>
      <w:proofErr w:type="spellEnd"/>
      <w:r w:rsidRPr="004A5CCD">
        <w:rPr>
          <w:rFonts w:cs="Arial"/>
          <w:sz w:val="19"/>
          <w:szCs w:val="19"/>
        </w:rPr>
        <w:t xml:space="preserve"> </w:t>
      </w:r>
      <w:proofErr w:type="spellStart"/>
      <w:r w:rsidRPr="004A5CCD">
        <w:rPr>
          <w:rFonts w:cs="Arial"/>
          <w:sz w:val="19"/>
          <w:szCs w:val="19"/>
        </w:rPr>
        <w:t>iznos</w:t>
      </w:r>
      <w:proofErr w:type="spellEnd"/>
      <w:r w:rsidRPr="004A5CCD">
        <w:rPr>
          <w:rFonts w:cs="Arial"/>
          <w:sz w:val="19"/>
          <w:szCs w:val="19"/>
        </w:rPr>
        <w:t xml:space="preserve">: </w:t>
      </w:r>
      <w:r w:rsidRPr="00026EBD">
        <w:rPr>
          <w:rFonts w:cs="Arial"/>
          <w:b/>
          <w:bCs/>
          <w:i/>
          <w:iCs/>
          <w:sz w:val="19"/>
          <w:szCs w:val="19"/>
        </w:rPr>
        <w:t>__________ KM (</w:t>
      </w:r>
      <w:proofErr w:type="spellStart"/>
      <w:r w:rsidRPr="00026EBD">
        <w:rPr>
          <w:rFonts w:cs="Arial"/>
          <w:b/>
          <w:bCs/>
          <w:i/>
          <w:iCs/>
          <w:sz w:val="19"/>
          <w:szCs w:val="19"/>
        </w:rPr>
        <w:t>slovima</w:t>
      </w:r>
      <w:proofErr w:type="spellEnd"/>
      <w:r w:rsidRPr="00026EBD">
        <w:rPr>
          <w:rFonts w:cs="Arial"/>
          <w:b/>
          <w:bCs/>
          <w:i/>
          <w:iCs/>
          <w:sz w:val="19"/>
          <w:szCs w:val="19"/>
        </w:rPr>
        <w:t>: ______________ KM) (</w:t>
      </w:r>
      <w:proofErr w:type="spellStart"/>
      <w:r w:rsidRPr="00026EBD">
        <w:rPr>
          <w:rFonts w:cs="Arial"/>
          <w:b/>
          <w:bCs/>
          <w:i/>
          <w:iCs/>
          <w:sz w:val="19"/>
          <w:szCs w:val="19"/>
        </w:rPr>
        <w:t>upisati</w:t>
      </w:r>
      <w:proofErr w:type="spellEnd"/>
      <w:r w:rsidRPr="00026EBD">
        <w:rPr>
          <w:rFonts w:cs="Arial"/>
          <w:b/>
          <w:bCs/>
          <w:i/>
          <w:iCs/>
          <w:sz w:val="19"/>
          <w:szCs w:val="19"/>
        </w:rPr>
        <w:t xml:space="preserve"> </w:t>
      </w:r>
      <w:proofErr w:type="spellStart"/>
      <w:r w:rsidRPr="00026EBD">
        <w:rPr>
          <w:rFonts w:cs="Arial"/>
          <w:b/>
          <w:bCs/>
          <w:i/>
          <w:iCs/>
          <w:sz w:val="19"/>
          <w:szCs w:val="19"/>
        </w:rPr>
        <w:t>iznos</w:t>
      </w:r>
      <w:proofErr w:type="spellEnd"/>
      <w:r w:rsidRPr="00026EBD">
        <w:rPr>
          <w:rFonts w:cs="Arial"/>
          <w:b/>
          <w:bCs/>
          <w:i/>
          <w:iCs/>
          <w:sz w:val="19"/>
          <w:szCs w:val="19"/>
        </w:rPr>
        <w:t>)</w:t>
      </w:r>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w:t>
      </w:r>
    </w:p>
    <w:p w14:paraId="534AA72E" w14:textId="77777777" w:rsidR="0086356E" w:rsidRPr="004A5CCD" w:rsidRDefault="0086356E" w:rsidP="0086356E">
      <w:pPr>
        <w:ind w:firstLine="708"/>
        <w:jc w:val="both"/>
        <w:rPr>
          <w:rFonts w:cs="Arial"/>
          <w:sz w:val="19"/>
          <w:szCs w:val="19"/>
        </w:rPr>
      </w:pPr>
      <w:r w:rsidRPr="004A5CCD">
        <w:rPr>
          <w:rFonts w:cs="Arial"/>
          <w:sz w:val="19"/>
          <w:szCs w:val="19"/>
        </w:rPr>
        <w:t xml:space="preserve">u </w:t>
      </w:r>
      <w:proofErr w:type="spellStart"/>
      <w:r w:rsidRPr="004A5CCD">
        <w:rPr>
          <w:rFonts w:cs="Arial"/>
          <w:sz w:val="19"/>
          <w:szCs w:val="19"/>
        </w:rPr>
        <w:t>zavisnosti</w:t>
      </w:r>
      <w:proofErr w:type="spellEnd"/>
      <w:r w:rsidRPr="004A5CCD">
        <w:rPr>
          <w:rFonts w:cs="Arial"/>
          <w:sz w:val="19"/>
          <w:szCs w:val="19"/>
        </w:rPr>
        <w:t xml:space="preserve"> od toga koji </w:t>
      </w:r>
      <w:proofErr w:type="spellStart"/>
      <w:r w:rsidRPr="004A5CCD">
        <w:rPr>
          <w:rFonts w:cs="Arial"/>
          <w:sz w:val="19"/>
          <w:szCs w:val="19"/>
        </w:rPr>
        <w:t>iznos</w:t>
      </w:r>
      <w:proofErr w:type="spellEnd"/>
      <w:r w:rsidRPr="004A5CCD">
        <w:rPr>
          <w:rFonts w:cs="Arial"/>
          <w:sz w:val="19"/>
          <w:szCs w:val="19"/>
        </w:rPr>
        <w:t xml:space="preserve"> je </w:t>
      </w:r>
      <w:proofErr w:type="spellStart"/>
      <w:r w:rsidRPr="004A5CCD">
        <w:rPr>
          <w:rFonts w:cs="Arial"/>
          <w:sz w:val="19"/>
          <w:szCs w:val="19"/>
        </w:rPr>
        <w:t>veći</w:t>
      </w:r>
      <w:proofErr w:type="spellEnd"/>
      <w:r w:rsidRPr="004A5CCD">
        <w:rPr>
          <w:rFonts w:cs="Arial"/>
          <w:sz w:val="19"/>
          <w:szCs w:val="19"/>
        </w:rPr>
        <w:t>.</w:t>
      </w:r>
    </w:p>
    <w:p w14:paraId="71FC6461" w14:textId="608466CF" w:rsidR="0086356E" w:rsidRPr="004A5CCD" w:rsidRDefault="0086356E" w:rsidP="0086356E">
      <w:pPr>
        <w:ind w:firstLine="708"/>
        <w:jc w:val="both"/>
        <w:rPr>
          <w:rFonts w:cs="Arial"/>
          <w:sz w:val="19"/>
          <w:szCs w:val="19"/>
        </w:rPr>
      </w:pPr>
      <w:r w:rsidRPr="004A5CCD">
        <w:rPr>
          <w:rFonts w:cs="Arial"/>
          <w:sz w:val="19"/>
          <w:szCs w:val="19"/>
        </w:rPr>
        <w:t xml:space="preserve">Za </w:t>
      </w:r>
      <w:proofErr w:type="spellStart"/>
      <w:r w:rsidRPr="004A5CCD">
        <w:rPr>
          <w:rFonts w:cs="Arial"/>
          <w:sz w:val="19"/>
          <w:szCs w:val="19"/>
        </w:rPr>
        <w:t>mjesece</w:t>
      </w:r>
      <w:proofErr w:type="spellEnd"/>
      <w:r w:rsidRPr="004A5CCD">
        <w:rPr>
          <w:rFonts w:cs="Arial"/>
          <w:sz w:val="19"/>
          <w:szCs w:val="19"/>
        </w:rPr>
        <w:t xml:space="preserve"> u </w:t>
      </w:r>
      <w:proofErr w:type="spellStart"/>
      <w:r w:rsidRPr="004A5CCD">
        <w:rPr>
          <w:rFonts w:cs="Arial"/>
          <w:sz w:val="19"/>
          <w:szCs w:val="19"/>
        </w:rPr>
        <w:t>kojima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Međunarodnom</w:t>
      </w:r>
      <w:proofErr w:type="spellEnd"/>
      <w:r w:rsidRPr="004A5CCD">
        <w:rPr>
          <w:rFonts w:cs="Arial"/>
          <w:sz w:val="19"/>
          <w:szCs w:val="19"/>
        </w:rPr>
        <w:t xml:space="preserve"> </w:t>
      </w:r>
      <w:proofErr w:type="spellStart"/>
      <w:r w:rsidRPr="004A5CCD">
        <w:rPr>
          <w:rFonts w:cs="Arial"/>
          <w:sz w:val="19"/>
          <w:szCs w:val="19"/>
        </w:rPr>
        <w:t>aerodromu</w:t>
      </w:r>
      <w:proofErr w:type="spellEnd"/>
      <w:r w:rsidRPr="004A5CCD">
        <w:rPr>
          <w:rFonts w:cs="Arial"/>
          <w:sz w:val="19"/>
          <w:szCs w:val="19"/>
        </w:rPr>
        <w:t xml:space="preserve"> Sarajevo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zabilježen</w:t>
      </w:r>
      <w:proofErr w:type="spellEnd"/>
      <w:r w:rsidRPr="004A5CCD">
        <w:rPr>
          <w:rFonts w:cs="Arial"/>
          <w:sz w:val="19"/>
          <w:szCs w:val="19"/>
        </w:rPr>
        <w:t xml:space="preserve"> </w:t>
      </w:r>
      <w:proofErr w:type="spellStart"/>
      <w:r w:rsidRPr="004A5CCD">
        <w:rPr>
          <w:rFonts w:cs="Arial"/>
          <w:sz w:val="19"/>
          <w:szCs w:val="19"/>
        </w:rPr>
        <w:t>broj</w:t>
      </w:r>
      <w:proofErr w:type="spellEnd"/>
      <w:r w:rsidRPr="004A5CCD">
        <w:rPr>
          <w:rFonts w:cs="Arial"/>
          <w:sz w:val="19"/>
          <w:szCs w:val="19"/>
        </w:rPr>
        <w:t xml:space="preserve"> </w:t>
      </w:r>
      <w:proofErr w:type="spellStart"/>
      <w:r w:rsidRPr="004A5CCD">
        <w:rPr>
          <w:rFonts w:cs="Arial"/>
          <w:sz w:val="19"/>
          <w:szCs w:val="19"/>
        </w:rPr>
        <w:t>putnika</w:t>
      </w:r>
      <w:proofErr w:type="spellEnd"/>
      <w:r w:rsidRPr="004A5CCD">
        <w:rPr>
          <w:rFonts w:cs="Arial"/>
          <w:sz w:val="19"/>
          <w:szCs w:val="19"/>
        </w:rPr>
        <w:t xml:space="preserve"> </w:t>
      </w:r>
      <w:proofErr w:type="spellStart"/>
      <w:r w:rsidRPr="004A5CCD">
        <w:rPr>
          <w:rFonts w:cs="Arial"/>
          <w:sz w:val="19"/>
          <w:szCs w:val="19"/>
        </w:rPr>
        <w:t>manji</w:t>
      </w:r>
      <w:proofErr w:type="spellEnd"/>
      <w:r w:rsidRPr="004A5CCD">
        <w:rPr>
          <w:rFonts w:cs="Arial"/>
          <w:sz w:val="19"/>
          <w:szCs w:val="19"/>
        </w:rPr>
        <w:t xml:space="preserve"> od 50.000</w:t>
      </w:r>
      <w:r w:rsidR="00F143D2">
        <w:rPr>
          <w:rFonts w:cs="Arial"/>
          <w:sz w:val="19"/>
          <w:szCs w:val="19"/>
        </w:rPr>
        <w:t xml:space="preserve">,00 </w:t>
      </w: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neće</w:t>
      </w:r>
      <w:proofErr w:type="spellEnd"/>
      <w:r w:rsidRPr="004A5CCD">
        <w:rPr>
          <w:rFonts w:cs="Arial"/>
          <w:sz w:val="19"/>
          <w:szCs w:val="19"/>
        </w:rPr>
        <w:t xml:space="preserve"> </w:t>
      </w:r>
      <w:proofErr w:type="spellStart"/>
      <w:r w:rsidRPr="004A5CCD">
        <w:rPr>
          <w:rFonts w:cs="Arial"/>
          <w:sz w:val="19"/>
          <w:szCs w:val="19"/>
        </w:rPr>
        <w:t>obračunavati</w:t>
      </w:r>
      <w:proofErr w:type="spellEnd"/>
      <w:r w:rsidRPr="004A5CCD">
        <w:rPr>
          <w:rFonts w:cs="Arial"/>
          <w:sz w:val="19"/>
          <w:szCs w:val="19"/>
        </w:rPr>
        <w:t xml:space="preserve"> </w:t>
      </w:r>
      <w:proofErr w:type="spellStart"/>
      <w:r w:rsidRPr="004A5CCD">
        <w:rPr>
          <w:rFonts w:cs="Arial"/>
          <w:sz w:val="19"/>
          <w:szCs w:val="19"/>
        </w:rPr>
        <w:t>fiksni</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cijene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prethodnog</w:t>
      </w:r>
      <w:proofErr w:type="spellEnd"/>
      <w:r w:rsidRPr="004A5CCD">
        <w:rPr>
          <w:rFonts w:cs="Arial"/>
          <w:sz w:val="19"/>
          <w:szCs w:val="19"/>
        </w:rPr>
        <w:t xml:space="preserve"> </w:t>
      </w:r>
      <w:proofErr w:type="spellStart"/>
      <w:r w:rsidRPr="004A5CCD">
        <w:rPr>
          <w:rFonts w:cs="Arial"/>
          <w:sz w:val="19"/>
          <w:szCs w:val="19"/>
        </w:rPr>
        <w:t>stava</w:t>
      </w:r>
      <w:proofErr w:type="spellEnd"/>
      <w:r w:rsidRPr="004A5CCD">
        <w:rPr>
          <w:rFonts w:cs="Arial"/>
          <w:sz w:val="19"/>
          <w:szCs w:val="19"/>
        </w:rPr>
        <w:t xml:space="preserve">, </w:t>
      </w:r>
      <w:proofErr w:type="spellStart"/>
      <w:r w:rsidRPr="004A5CCD">
        <w:rPr>
          <w:rFonts w:cs="Arial"/>
          <w:sz w:val="19"/>
          <w:szCs w:val="19"/>
        </w:rPr>
        <w:t>nego</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obračunati</w:t>
      </w:r>
      <w:proofErr w:type="spellEnd"/>
      <w:r w:rsidRPr="004A5CCD">
        <w:rPr>
          <w:rFonts w:cs="Arial"/>
          <w:sz w:val="19"/>
          <w:szCs w:val="19"/>
        </w:rPr>
        <w:t xml:space="preserve"> </w:t>
      </w:r>
      <w:proofErr w:type="spellStart"/>
      <w:r w:rsidRPr="004A5CCD">
        <w:rPr>
          <w:rFonts w:cs="Arial"/>
          <w:sz w:val="19"/>
          <w:szCs w:val="19"/>
        </w:rPr>
        <w:t>samo</w:t>
      </w:r>
      <w:proofErr w:type="spellEnd"/>
      <w:r w:rsidRPr="004A5CCD">
        <w:rPr>
          <w:rFonts w:cs="Arial"/>
          <w:sz w:val="19"/>
          <w:szCs w:val="19"/>
        </w:rPr>
        <w:t xml:space="preserve"> </w:t>
      </w:r>
      <w:proofErr w:type="spellStart"/>
      <w:r w:rsidRPr="004A5CCD">
        <w:rPr>
          <w:rFonts w:cs="Arial"/>
          <w:sz w:val="19"/>
          <w:szCs w:val="19"/>
        </w:rPr>
        <w:t>varijabilni</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cijene</w:t>
      </w:r>
      <w:proofErr w:type="spellEnd"/>
      <w:r w:rsidRPr="004A5CCD">
        <w:rPr>
          <w:rFonts w:cs="Arial"/>
          <w:sz w:val="19"/>
          <w:szCs w:val="19"/>
        </w:rPr>
        <w:t xml:space="preserve">, bez </w:t>
      </w:r>
      <w:proofErr w:type="spellStart"/>
      <w:r w:rsidRPr="004A5CCD">
        <w:rPr>
          <w:rFonts w:cs="Arial"/>
          <w:sz w:val="19"/>
          <w:szCs w:val="19"/>
        </w:rPr>
        <w:t>obzira</w:t>
      </w:r>
      <w:proofErr w:type="spellEnd"/>
      <w:r w:rsidRPr="004A5CCD">
        <w:rPr>
          <w:rFonts w:cs="Arial"/>
          <w:sz w:val="19"/>
          <w:szCs w:val="19"/>
        </w:rPr>
        <w:t xml:space="preserve"> </w:t>
      </w:r>
      <w:proofErr w:type="spellStart"/>
      <w:r w:rsidRPr="004A5CCD">
        <w:rPr>
          <w:rFonts w:cs="Arial"/>
          <w:sz w:val="19"/>
          <w:szCs w:val="19"/>
        </w:rPr>
        <w:t>koliko</w:t>
      </w:r>
      <w:proofErr w:type="spellEnd"/>
      <w:r w:rsidRPr="004A5CCD">
        <w:rPr>
          <w:rFonts w:cs="Arial"/>
          <w:sz w:val="19"/>
          <w:szCs w:val="19"/>
        </w:rPr>
        <w:t xml:space="preserve"> je to u </w:t>
      </w:r>
      <w:proofErr w:type="spellStart"/>
      <w:r w:rsidRPr="004A5CCD">
        <w:rPr>
          <w:rFonts w:cs="Arial"/>
          <w:sz w:val="19"/>
          <w:szCs w:val="19"/>
        </w:rPr>
        <w:t>apsolutnom</w:t>
      </w:r>
      <w:proofErr w:type="spellEnd"/>
      <w:r w:rsidRPr="004A5CCD">
        <w:rPr>
          <w:rFonts w:cs="Arial"/>
          <w:sz w:val="19"/>
          <w:szCs w:val="19"/>
        </w:rPr>
        <w:t xml:space="preserve"> </w:t>
      </w:r>
      <w:proofErr w:type="spellStart"/>
      <w:r w:rsidRPr="004A5CCD">
        <w:rPr>
          <w:rFonts w:cs="Arial"/>
          <w:sz w:val="19"/>
          <w:szCs w:val="19"/>
        </w:rPr>
        <w:t>iznosu</w:t>
      </w:r>
      <w:proofErr w:type="spellEnd"/>
      <w:r>
        <w:rPr>
          <w:rFonts w:cs="Arial"/>
          <w:sz w:val="19"/>
          <w:szCs w:val="19"/>
        </w:rPr>
        <w:t xml:space="preserve">, </w:t>
      </w:r>
      <w:proofErr w:type="spellStart"/>
      <w:r>
        <w:rPr>
          <w:rFonts w:cs="Arial"/>
          <w:sz w:val="19"/>
          <w:szCs w:val="19"/>
        </w:rPr>
        <w:t>sve</w:t>
      </w:r>
      <w:proofErr w:type="spellEnd"/>
      <w:r>
        <w:rPr>
          <w:rFonts w:cs="Arial"/>
          <w:sz w:val="19"/>
          <w:szCs w:val="19"/>
        </w:rPr>
        <w:t xml:space="preserve"> u </w:t>
      </w:r>
      <w:proofErr w:type="spellStart"/>
      <w:r>
        <w:rPr>
          <w:rFonts w:cs="Arial"/>
          <w:sz w:val="19"/>
          <w:szCs w:val="19"/>
        </w:rPr>
        <w:t>skladu</w:t>
      </w:r>
      <w:proofErr w:type="spellEnd"/>
      <w:r>
        <w:rPr>
          <w:rFonts w:cs="Arial"/>
          <w:sz w:val="19"/>
          <w:szCs w:val="19"/>
        </w:rPr>
        <w:t xml:space="preserve"> </w:t>
      </w:r>
      <w:proofErr w:type="spellStart"/>
      <w:r>
        <w:rPr>
          <w:rFonts w:cs="Arial"/>
          <w:sz w:val="19"/>
          <w:szCs w:val="19"/>
        </w:rPr>
        <w:t>sa</w:t>
      </w:r>
      <w:proofErr w:type="spellEnd"/>
      <w:r>
        <w:rPr>
          <w:rFonts w:cs="Arial"/>
          <w:sz w:val="19"/>
          <w:szCs w:val="19"/>
        </w:rPr>
        <w:t xml:space="preserve"> </w:t>
      </w:r>
      <w:proofErr w:type="spellStart"/>
      <w:r>
        <w:rPr>
          <w:rFonts w:cs="Arial"/>
          <w:sz w:val="19"/>
          <w:szCs w:val="19"/>
        </w:rPr>
        <w:t>tačkom</w:t>
      </w:r>
      <w:proofErr w:type="spellEnd"/>
      <w:r>
        <w:rPr>
          <w:rFonts w:cs="Arial"/>
          <w:sz w:val="19"/>
          <w:szCs w:val="19"/>
        </w:rPr>
        <w:t xml:space="preserve"> 3.1. </w:t>
      </w:r>
      <w:proofErr w:type="spellStart"/>
      <w:r>
        <w:rPr>
          <w:rFonts w:cs="Arial"/>
          <w:sz w:val="19"/>
          <w:szCs w:val="19"/>
        </w:rPr>
        <w:t>Cjenovnika</w:t>
      </w:r>
      <w:proofErr w:type="spellEnd"/>
      <w:r>
        <w:rPr>
          <w:rFonts w:cs="Arial"/>
          <w:sz w:val="19"/>
          <w:szCs w:val="19"/>
        </w:rPr>
        <w:t xml:space="preserve"> </w:t>
      </w:r>
      <w:proofErr w:type="spellStart"/>
      <w:r>
        <w:rPr>
          <w:rFonts w:cs="Arial"/>
          <w:sz w:val="19"/>
          <w:szCs w:val="19"/>
        </w:rPr>
        <w:t>komplementarnih</w:t>
      </w:r>
      <w:proofErr w:type="spellEnd"/>
      <w:r>
        <w:rPr>
          <w:rFonts w:cs="Arial"/>
          <w:sz w:val="19"/>
          <w:szCs w:val="19"/>
        </w:rPr>
        <w:t xml:space="preserve"> </w:t>
      </w:r>
      <w:proofErr w:type="spellStart"/>
      <w:r>
        <w:rPr>
          <w:rFonts w:cs="Arial"/>
          <w:sz w:val="19"/>
          <w:szCs w:val="19"/>
        </w:rPr>
        <w:t>usluga</w:t>
      </w:r>
      <w:proofErr w:type="spellEnd"/>
      <w:r>
        <w:rPr>
          <w:rFonts w:cs="Arial"/>
          <w:sz w:val="19"/>
          <w:szCs w:val="19"/>
        </w:rPr>
        <w:t xml:space="preserve"> </w:t>
      </w:r>
      <w:proofErr w:type="spellStart"/>
      <w:r>
        <w:rPr>
          <w:rFonts w:cs="Arial"/>
          <w:sz w:val="19"/>
          <w:szCs w:val="19"/>
        </w:rPr>
        <w:t>Zakupodavca</w:t>
      </w:r>
      <w:proofErr w:type="spellEnd"/>
    </w:p>
    <w:p w14:paraId="7AA3C0D1" w14:textId="77777777" w:rsidR="0086356E" w:rsidRDefault="0086356E" w:rsidP="0086356E">
      <w:pPr>
        <w:ind w:firstLine="708"/>
        <w:jc w:val="both"/>
        <w:rPr>
          <w:rFonts w:cs="Arial"/>
          <w:sz w:val="19"/>
          <w:szCs w:val="19"/>
        </w:rPr>
      </w:pPr>
      <w:r w:rsidRPr="00202AF3">
        <w:rPr>
          <w:rFonts w:cs="Arial"/>
          <w:sz w:val="19"/>
          <w:szCs w:val="19"/>
        </w:rPr>
        <w:t xml:space="preserve">U </w:t>
      </w:r>
      <w:proofErr w:type="spellStart"/>
      <w:r w:rsidRPr="00202AF3">
        <w:rPr>
          <w:rFonts w:cs="Arial"/>
          <w:sz w:val="19"/>
          <w:szCs w:val="19"/>
        </w:rPr>
        <w:t>cijene</w:t>
      </w:r>
      <w:proofErr w:type="spellEnd"/>
      <w:r w:rsidRPr="00202AF3">
        <w:rPr>
          <w:rFonts w:cs="Arial"/>
          <w:sz w:val="19"/>
          <w:szCs w:val="19"/>
        </w:rPr>
        <w:t xml:space="preserve"> </w:t>
      </w:r>
      <w:proofErr w:type="spellStart"/>
      <w:r w:rsidRPr="00202AF3">
        <w:rPr>
          <w:rFonts w:cs="Arial"/>
          <w:sz w:val="19"/>
          <w:szCs w:val="19"/>
        </w:rPr>
        <w:t>iz</w:t>
      </w:r>
      <w:proofErr w:type="spellEnd"/>
      <w:r w:rsidRPr="00202AF3">
        <w:rPr>
          <w:rFonts w:cs="Arial"/>
          <w:sz w:val="19"/>
          <w:szCs w:val="19"/>
        </w:rPr>
        <w:t xml:space="preserve"> </w:t>
      </w:r>
      <w:proofErr w:type="spellStart"/>
      <w:r w:rsidRPr="00202AF3">
        <w:rPr>
          <w:rFonts w:cs="Arial"/>
          <w:sz w:val="19"/>
          <w:szCs w:val="19"/>
        </w:rPr>
        <w:t>prethodnih</w:t>
      </w:r>
      <w:proofErr w:type="spellEnd"/>
      <w:r w:rsidRPr="00202AF3">
        <w:rPr>
          <w:rFonts w:cs="Arial"/>
          <w:sz w:val="19"/>
          <w:szCs w:val="19"/>
        </w:rPr>
        <w:t xml:space="preserve"> </w:t>
      </w:r>
      <w:proofErr w:type="spellStart"/>
      <w:r w:rsidRPr="00202AF3">
        <w:rPr>
          <w:rFonts w:cs="Arial"/>
          <w:sz w:val="19"/>
          <w:szCs w:val="19"/>
        </w:rPr>
        <w:t>stavova</w:t>
      </w:r>
      <w:proofErr w:type="spellEnd"/>
      <w:r w:rsidRPr="00202AF3">
        <w:rPr>
          <w:rFonts w:cs="Arial"/>
          <w:sz w:val="19"/>
          <w:szCs w:val="19"/>
        </w:rPr>
        <w:t xml:space="preserve"> </w:t>
      </w:r>
      <w:proofErr w:type="spellStart"/>
      <w:r w:rsidRPr="00202AF3">
        <w:rPr>
          <w:rFonts w:cs="Arial"/>
          <w:sz w:val="19"/>
          <w:szCs w:val="19"/>
        </w:rPr>
        <w:t>nije</w:t>
      </w:r>
      <w:proofErr w:type="spellEnd"/>
      <w:r w:rsidRPr="00202AF3">
        <w:rPr>
          <w:rFonts w:cs="Arial"/>
          <w:sz w:val="19"/>
          <w:szCs w:val="19"/>
        </w:rPr>
        <w:t xml:space="preserve"> </w:t>
      </w:r>
      <w:proofErr w:type="spellStart"/>
      <w:r w:rsidRPr="00202AF3">
        <w:rPr>
          <w:rFonts w:cs="Arial"/>
          <w:sz w:val="19"/>
          <w:szCs w:val="19"/>
        </w:rPr>
        <w:t>uračunat</w:t>
      </w:r>
      <w:proofErr w:type="spellEnd"/>
      <w:r w:rsidRPr="00202AF3">
        <w:rPr>
          <w:rFonts w:cs="Arial"/>
          <w:sz w:val="19"/>
          <w:szCs w:val="19"/>
        </w:rPr>
        <w:t xml:space="preserve"> </w:t>
      </w:r>
      <w:proofErr w:type="spellStart"/>
      <w:r w:rsidRPr="00202AF3">
        <w:rPr>
          <w:rFonts w:cs="Arial"/>
          <w:sz w:val="19"/>
          <w:szCs w:val="19"/>
        </w:rPr>
        <w:t>porez</w:t>
      </w:r>
      <w:proofErr w:type="spellEnd"/>
      <w:r w:rsidRPr="00202AF3">
        <w:rPr>
          <w:rFonts w:cs="Arial"/>
          <w:sz w:val="19"/>
          <w:szCs w:val="19"/>
        </w:rPr>
        <w:t xml:space="preserve"> </w:t>
      </w:r>
      <w:proofErr w:type="spellStart"/>
      <w:r w:rsidRPr="00202AF3">
        <w:rPr>
          <w:rFonts w:cs="Arial"/>
          <w:sz w:val="19"/>
          <w:szCs w:val="19"/>
        </w:rPr>
        <w:t>na</w:t>
      </w:r>
      <w:proofErr w:type="spellEnd"/>
      <w:r w:rsidRPr="00202AF3">
        <w:rPr>
          <w:rFonts w:cs="Arial"/>
          <w:sz w:val="19"/>
          <w:szCs w:val="19"/>
        </w:rPr>
        <w:t xml:space="preserve"> </w:t>
      </w:r>
      <w:proofErr w:type="spellStart"/>
      <w:r w:rsidRPr="00202AF3">
        <w:rPr>
          <w:rFonts w:cs="Arial"/>
          <w:sz w:val="19"/>
          <w:szCs w:val="19"/>
        </w:rPr>
        <w:t>dodanu</w:t>
      </w:r>
      <w:proofErr w:type="spellEnd"/>
      <w:r w:rsidRPr="00202AF3">
        <w:rPr>
          <w:rFonts w:cs="Arial"/>
          <w:sz w:val="19"/>
          <w:szCs w:val="19"/>
        </w:rPr>
        <w:t xml:space="preserve"> </w:t>
      </w:r>
      <w:proofErr w:type="spellStart"/>
      <w:r w:rsidRPr="00202AF3">
        <w:rPr>
          <w:rFonts w:cs="Arial"/>
          <w:sz w:val="19"/>
          <w:szCs w:val="19"/>
        </w:rPr>
        <w:t>vrijednost</w:t>
      </w:r>
      <w:proofErr w:type="spellEnd"/>
      <w:r w:rsidRPr="00202AF3">
        <w:rPr>
          <w:rFonts w:cs="Arial"/>
          <w:sz w:val="19"/>
          <w:szCs w:val="19"/>
        </w:rPr>
        <w:t xml:space="preserve"> (PDV), koji </w:t>
      </w:r>
      <w:proofErr w:type="spellStart"/>
      <w:r w:rsidRPr="00202AF3">
        <w:rPr>
          <w:rFonts w:cs="Arial"/>
          <w:sz w:val="19"/>
          <w:szCs w:val="19"/>
        </w:rPr>
        <w:t>će</w:t>
      </w:r>
      <w:proofErr w:type="spellEnd"/>
      <w:r w:rsidRPr="00202AF3">
        <w:rPr>
          <w:rFonts w:cs="Arial"/>
          <w:sz w:val="19"/>
          <w:szCs w:val="19"/>
        </w:rPr>
        <w:t xml:space="preserve"> </w:t>
      </w:r>
      <w:proofErr w:type="spellStart"/>
      <w:r w:rsidRPr="00202AF3">
        <w:rPr>
          <w:rFonts w:cs="Arial"/>
          <w:sz w:val="19"/>
          <w:szCs w:val="19"/>
        </w:rPr>
        <w:t>biti</w:t>
      </w:r>
      <w:proofErr w:type="spellEnd"/>
      <w:r w:rsidRPr="00202AF3">
        <w:rPr>
          <w:rFonts w:cs="Arial"/>
          <w:sz w:val="19"/>
          <w:szCs w:val="19"/>
        </w:rPr>
        <w:t xml:space="preserve"> </w:t>
      </w:r>
      <w:proofErr w:type="spellStart"/>
      <w:r w:rsidRPr="00202AF3">
        <w:rPr>
          <w:rFonts w:cs="Arial"/>
          <w:sz w:val="19"/>
          <w:szCs w:val="19"/>
        </w:rPr>
        <w:t>obračunat</w:t>
      </w:r>
      <w:proofErr w:type="spellEnd"/>
      <w:r w:rsidRPr="00202AF3">
        <w:rPr>
          <w:rFonts w:cs="Arial"/>
          <w:sz w:val="19"/>
          <w:szCs w:val="19"/>
        </w:rPr>
        <w:t xml:space="preserve"> u </w:t>
      </w:r>
      <w:proofErr w:type="spellStart"/>
      <w:r w:rsidRPr="00202AF3">
        <w:rPr>
          <w:rFonts w:cs="Arial"/>
          <w:sz w:val="19"/>
          <w:szCs w:val="19"/>
        </w:rPr>
        <w:t>skladu</w:t>
      </w:r>
      <w:proofErr w:type="spellEnd"/>
      <w:r w:rsidRPr="00202AF3">
        <w:rPr>
          <w:rFonts w:cs="Arial"/>
          <w:sz w:val="19"/>
          <w:szCs w:val="19"/>
        </w:rPr>
        <w:t xml:space="preserve"> </w:t>
      </w:r>
      <w:proofErr w:type="spellStart"/>
      <w:r w:rsidRPr="00202AF3">
        <w:rPr>
          <w:rFonts w:cs="Arial"/>
          <w:sz w:val="19"/>
          <w:szCs w:val="19"/>
        </w:rPr>
        <w:t>sa</w:t>
      </w:r>
      <w:proofErr w:type="spellEnd"/>
      <w:r w:rsidRPr="00202AF3">
        <w:rPr>
          <w:rFonts w:cs="Arial"/>
          <w:sz w:val="19"/>
          <w:szCs w:val="19"/>
        </w:rPr>
        <w:t xml:space="preserve"> </w:t>
      </w:r>
      <w:proofErr w:type="spellStart"/>
      <w:r w:rsidRPr="00202AF3">
        <w:rPr>
          <w:rFonts w:cs="Arial"/>
          <w:sz w:val="19"/>
          <w:szCs w:val="19"/>
        </w:rPr>
        <w:t>važećom</w:t>
      </w:r>
      <w:proofErr w:type="spellEnd"/>
      <w:r w:rsidRPr="00202AF3">
        <w:rPr>
          <w:rFonts w:cs="Arial"/>
          <w:sz w:val="19"/>
          <w:szCs w:val="19"/>
        </w:rPr>
        <w:t xml:space="preserve"> </w:t>
      </w:r>
      <w:proofErr w:type="spellStart"/>
      <w:r w:rsidRPr="00202AF3">
        <w:rPr>
          <w:rFonts w:cs="Arial"/>
          <w:sz w:val="19"/>
          <w:szCs w:val="19"/>
        </w:rPr>
        <w:t>zakonskom</w:t>
      </w:r>
      <w:proofErr w:type="spellEnd"/>
      <w:r w:rsidRPr="00202AF3">
        <w:rPr>
          <w:rFonts w:cs="Arial"/>
          <w:sz w:val="19"/>
          <w:szCs w:val="19"/>
        </w:rPr>
        <w:t xml:space="preserve"> </w:t>
      </w:r>
      <w:proofErr w:type="spellStart"/>
      <w:r w:rsidRPr="00202AF3">
        <w:rPr>
          <w:rFonts w:cs="Arial"/>
          <w:sz w:val="19"/>
          <w:szCs w:val="19"/>
        </w:rPr>
        <w:t>stopom</w:t>
      </w:r>
      <w:proofErr w:type="spellEnd"/>
      <w:r w:rsidRPr="00202AF3">
        <w:rPr>
          <w:rFonts w:cs="Arial"/>
          <w:sz w:val="19"/>
          <w:szCs w:val="19"/>
        </w:rPr>
        <w:t xml:space="preserve"> </w:t>
      </w:r>
      <w:proofErr w:type="spellStart"/>
      <w:r w:rsidRPr="00202AF3">
        <w:rPr>
          <w:rFonts w:cs="Arial"/>
          <w:sz w:val="19"/>
          <w:szCs w:val="19"/>
        </w:rPr>
        <w:t>na</w:t>
      </w:r>
      <w:proofErr w:type="spellEnd"/>
      <w:r w:rsidRPr="00202AF3">
        <w:rPr>
          <w:rFonts w:cs="Arial"/>
          <w:sz w:val="19"/>
          <w:szCs w:val="19"/>
        </w:rPr>
        <w:t xml:space="preserve"> dan </w:t>
      </w:r>
      <w:proofErr w:type="spellStart"/>
      <w:r w:rsidRPr="00202AF3">
        <w:rPr>
          <w:rFonts w:cs="Arial"/>
          <w:sz w:val="19"/>
          <w:szCs w:val="19"/>
        </w:rPr>
        <w:t>izdavanja</w:t>
      </w:r>
      <w:proofErr w:type="spellEnd"/>
      <w:r w:rsidRPr="00202AF3">
        <w:rPr>
          <w:rFonts w:cs="Arial"/>
          <w:sz w:val="19"/>
          <w:szCs w:val="19"/>
        </w:rPr>
        <w:t xml:space="preserve"> </w:t>
      </w:r>
      <w:proofErr w:type="spellStart"/>
      <w:r w:rsidRPr="00202AF3">
        <w:rPr>
          <w:rFonts w:cs="Arial"/>
          <w:sz w:val="19"/>
          <w:szCs w:val="19"/>
        </w:rPr>
        <w:t>fakture</w:t>
      </w:r>
      <w:proofErr w:type="spellEnd"/>
      <w:r w:rsidRPr="00202AF3">
        <w:rPr>
          <w:rFonts w:cs="Arial"/>
          <w:sz w:val="19"/>
          <w:szCs w:val="19"/>
        </w:rPr>
        <w:t>.</w:t>
      </w:r>
    </w:p>
    <w:p w14:paraId="7728FB32" w14:textId="77777777" w:rsidR="0086356E" w:rsidRPr="004A5CCD" w:rsidRDefault="0086356E" w:rsidP="0086356E">
      <w:pPr>
        <w:spacing w:before="20" w:after="20"/>
        <w:jc w:val="center"/>
        <w:rPr>
          <w:rFonts w:cs="Arial"/>
          <w:b/>
          <w:sz w:val="19"/>
          <w:szCs w:val="19"/>
        </w:rPr>
      </w:pPr>
      <w:bookmarkStart w:id="116" w:name="_Hlk199854333"/>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4</w:t>
      </w:r>
      <w:r w:rsidRPr="004A5CCD">
        <w:rPr>
          <w:rFonts w:cs="Arial"/>
          <w:b/>
          <w:sz w:val="19"/>
          <w:szCs w:val="19"/>
        </w:rPr>
        <w:t>.</w:t>
      </w:r>
    </w:p>
    <w:p w14:paraId="7A39B54E" w14:textId="77777777" w:rsidR="0086356E" w:rsidRDefault="0086356E" w:rsidP="0086356E">
      <w:pPr>
        <w:spacing w:before="20" w:after="20"/>
        <w:jc w:val="center"/>
        <w:rPr>
          <w:rFonts w:cs="Arial"/>
          <w:sz w:val="19"/>
          <w:szCs w:val="19"/>
        </w:rPr>
      </w:pPr>
      <w:r w:rsidRPr="004A5CCD">
        <w:rPr>
          <w:rFonts w:cs="Arial"/>
          <w:b/>
          <w:sz w:val="19"/>
          <w:szCs w:val="19"/>
        </w:rPr>
        <w:t xml:space="preserve"> (</w:t>
      </w:r>
      <w:proofErr w:type="spellStart"/>
      <w:r>
        <w:rPr>
          <w:rFonts w:cs="Arial"/>
          <w:b/>
          <w:sz w:val="19"/>
          <w:szCs w:val="19"/>
        </w:rPr>
        <w:t>Režijski</w:t>
      </w:r>
      <w:proofErr w:type="spellEnd"/>
      <w:r>
        <w:rPr>
          <w:rFonts w:cs="Arial"/>
          <w:b/>
          <w:sz w:val="19"/>
          <w:szCs w:val="19"/>
        </w:rPr>
        <w:t xml:space="preserve"> </w:t>
      </w:r>
      <w:proofErr w:type="spellStart"/>
      <w:r>
        <w:rPr>
          <w:rFonts w:cs="Arial"/>
          <w:b/>
          <w:sz w:val="19"/>
          <w:szCs w:val="19"/>
        </w:rPr>
        <w:t>troškovi</w:t>
      </w:r>
      <w:proofErr w:type="spellEnd"/>
      <w:r w:rsidRPr="004A5CCD">
        <w:rPr>
          <w:rFonts w:cs="Arial"/>
          <w:b/>
          <w:sz w:val="19"/>
          <w:szCs w:val="19"/>
        </w:rPr>
        <w:t>)</w:t>
      </w:r>
    </w:p>
    <w:p w14:paraId="12ED7331" w14:textId="77777777" w:rsidR="0086356E" w:rsidRDefault="0086356E" w:rsidP="0086356E">
      <w:pPr>
        <w:spacing w:before="20" w:after="20"/>
        <w:ind w:firstLine="708"/>
        <w:jc w:val="both"/>
        <w:rPr>
          <w:rFonts w:cs="Arial"/>
          <w:sz w:val="19"/>
          <w:szCs w:val="19"/>
        </w:rPr>
      </w:pPr>
      <w:proofErr w:type="spellStart"/>
      <w:r w:rsidRPr="00202AF3">
        <w:rPr>
          <w:rFonts w:cs="Arial"/>
          <w:sz w:val="19"/>
          <w:szCs w:val="19"/>
        </w:rPr>
        <w:t>Režijski</w:t>
      </w:r>
      <w:proofErr w:type="spellEnd"/>
      <w:r w:rsidRPr="00202AF3">
        <w:rPr>
          <w:rFonts w:cs="Arial"/>
          <w:sz w:val="19"/>
          <w:szCs w:val="19"/>
        </w:rPr>
        <w:t xml:space="preserve"> </w:t>
      </w:r>
      <w:proofErr w:type="spellStart"/>
      <w:r w:rsidRPr="00202AF3">
        <w:rPr>
          <w:rFonts w:cs="Arial"/>
          <w:sz w:val="19"/>
          <w:szCs w:val="19"/>
        </w:rPr>
        <w:t>troškovi</w:t>
      </w:r>
      <w:proofErr w:type="spellEnd"/>
      <w:r w:rsidRPr="00202AF3">
        <w:rPr>
          <w:rFonts w:cs="Arial"/>
          <w:sz w:val="19"/>
          <w:szCs w:val="19"/>
        </w:rPr>
        <w:t xml:space="preserve"> </w:t>
      </w:r>
      <w:r>
        <w:rPr>
          <w:rFonts w:cs="Arial"/>
          <w:sz w:val="19"/>
          <w:szCs w:val="19"/>
        </w:rPr>
        <w:t xml:space="preserve">po </w:t>
      </w:r>
      <w:proofErr w:type="spellStart"/>
      <w:r>
        <w:rPr>
          <w:rFonts w:cs="Arial"/>
          <w:sz w:val="19"/>
          <w:szCs w:val="19"/>
        </w:rPr>
        <w:t>osnovu</w:t>
      </w:r>
      <w:proofErr w:type="spellEnd"/>
      <w:r>
        <w:rPr>
          <w:rFonts w:cs="Arial"/>
          <w:sz w:val="19"/>
          <w:szCs w:val="19"/>
        </w:rPr>
        <w:t xml:space="preserve"> </w:t>
      </w:r>
      <w:proofErr w:type="spellStart"/>
      <w:r>
        <w:rPr>
          <w:rFonts w:cs="Arial"/>
          <w:sz w:val="19"/>
          <w:szCs w:val="19"/>
        </w:rPr>
        <w:t>korištenja</w:t>
      </w:r>
      <w:proofErr w:type="spellEnd"/>
      <w:r w:rsidRPr="00202AF3">
        <w:rPr>
          <w:rFonts w:cs="Arial"/>
          <w:sz w:val="19"/>
          <w:szCs w:val="19"/>
        </w:rPr>
        <w:t xml:space="preserve"> </w:t>
      </w:r>
      <w:proofErr w:type="spellStart"/>
      <w:r w:rsidRPr="00202AF3">
        <w:rPr>
          <w:rFonts w:cs="Arial"/>
          <w:sz w:val="19"/>
          <w:szCs w:val="19"/>
        </w:rPr>
        <w:t>električn</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energij</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grijanj</w:t>
      </w:r>
      <w:r>
        <w:rPr>
          <w:rFonts w:cs="Arial"/>
          <w:sz w:val="19"/>
          <w:szCs w:val="19"/>
        </w:rPr>
        <w:t>a</w:t>
      </w:r>
      <w:proofErr w:type="spellEnd"/>
      <w:r w:rsidRPr="00202AF3">
        <w:rPr>
          <w:rFonts w:cs="Arial"/>
          <w:sz w:val="19"/>
          <w:szCs w:val="19"/>
        </w:rPr>
        <w:t xml:space="preserve">, </w:t>
      </w:r>
      <w:proofErr w:type="spellStart"/>
      <w:r w:rsidRPr="00202AF3">
        <w:rPr>
          <w:rFonts w:cs="Arial"/>
          <w:sz w:val="19"/>
          <w:szCs w:val="19"/>
        </w:rPr>
        <w:t>odvoz</w:t>
      </w:r>
      <w:r>
        <w:rPr>
          <w:rFonts w:cs="Arial"/>
          <w:sz w:val="19"/>
          <w:szCs w:val="19"/>
        </w:rPr>
        <w:t>a</w:t>
      </w:r>
      <w:proofErr w:type="spellEnd"/>
      <w:r w:rsidRPr="00202AF3">
        <w:rPr>
          <w:rFonts w:cs="Arial"/>
          <w:sz w:val="19"/>
          <w:szCs w:val="19"/>
        </w:rPr>
        <w:t xml:space="preserve"> </w:t>
      </w:r>
      <w:proofErr w:type="spellStart"/>
      <w:r w:rsidRPr="00202AF3">
        <w:rPr>
          <w:rFonts w:cs="Arial"/>
          <w:sz w:val="19"/>
          <w:szCs w:val="19"/>
        </w:rPr>
        <w:t>smeća</w:t>
      </w:r>
      <w:proofErr w:type="spellEnd"/>
      <w:r w:rsidRPr="00202AF3">
        <w:rPr>
          <w:rFonts w:cs="Arial"/>
          <w:sz w:val="19"/>
          <w:szCs w:val="19"/>
        </w:rPr>
        <w:t xml:space="preserve">, </w:t>
      </w:r>
      <w:proofErr w:type="spellStart"/>
      <w:r w:rsidRPr="00202AF3">
        <w:rPr>
          <w:rFonts w:cs="Arial"/>
          <w:sz w:val="19"/>
          <w:szCs w:val="19"/>
        </w:rPr>
        <w:t>vod</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i</w:t>
      </w:r>
      <w:proofErr w:type="spellEnd"/>
      <w:r w:rsidRPr="00202AF3">
        <w:rPr>
          <w:rFonts w:cs="Arial"/>
          <w:sz w:val="19"/>
          <w:szCs w:val="19"/>
        </w:rPr>
        <w:t xml:space="preserve"> </w:t>
      </w:r>
      <w:proofErr w:type="spellStart"/>
      <w:r w:rsidRPr="00202AF3">
        <w:rPr>
          <w:rFonts w:cs="Arial"/>
          <w:sz w:val="19"/>
          <w:szCs w:val="19"/>
        </w:rPr>
        <w:t>odvodnj</w:t>
      </w:r>
      <w:r>
        <w:rPr>
          <w:rFonts w:cs="Arial"/>
          <w:sz w:val="19"/>
          <w:szCs w:val="19"/>
        </w:rPr>
        <w:t>e</w:t>
      </w:r>
      <w:proofErr w:type="spellEnd"/>
      <w:r w:rsidRPr="00202AF3">
        <w:rPr>
          <w:rFonts w:cs="Arial"/>
          <w:sz w:val="19"/>
          <w:szCs w:val="19"/>
        </w:rPr>
        <w:t xml:space="preserve">, </w:t>
      </w:r>
      <w:proofErr w:type="spellStart"/>
      <w:r w:rsidRPr="00202AF3">
        <w:rPr>
          <w:rFonts w:cs="Arial"/>
          <w:sz w:val="19"/>
          <w:szCs w:val="19"/>
        </w:rPr>
        <w:t>padaju</w:t>
      </w:r>
      <w:proofErr w:type="spellEnd"/>
      <w:r w:rsidRPr="00202AF3">
        <w:rPr>
          <w:rFonts w:cs="Arial"/>
          <w:sz w:val="19"/>
          <w:szCs w:val="19"/>
        </w:rPr>
        <w:t xml:space="preserve"> u </w:t>
      </w:r>
      <w:proofErr w:type="spellStart"/>
      <w:r w:rsidRPr="00202AF3">
        <w:rPr>
          <w:rFonts w:cs="Arial"/>
          <w:sz w:val="19"/>
          <w:szCs w:val="19"/>
        </w:rPr>
        <w:t>potpunosti</w:t>
      </w:r>
      <w:proofErr w:type="spellEnd"/>
      <w:r w:rsidRPr="00202AF3">
        <w:rPr>
          <w:rFonts w:cs="Arial"/>
          <w:sz w:val="19"/>
          <w:szCs w:val="19"/>
        </w:rPr>
        <w:t xml:space="preserve"> </w:t>
      </w:r>
      <w:proofErr w:type="spellStart"/>
      <w:r w:rsidRPr="00202AF3">
        <w:rPr>
          <w:rFonts w:cs="Arial"/>
          <w:sz w:val="19"/>
          <w:szCs w:val="19"/>
        </w:rPr>
        <w:t>na</w:t>
      </w:r>
      <w:proofErr w:type="spellEnd"/>
      <w:r w:rsidRPr="00202AF3">
        <w:rPr>
          <w:rFonts w:cs="Arial"/>
          <w:sz w:val="19"/>
          <w:szCs w:val="19"/>
        </w:rPr>
        <w:t xml:space="preserve"> </w:t>
      </w:r>
      <w:proofErr w:type="spellStart"/>
      <w:r w:rsidRPr="00202AF3">
        <w:rPr>
          <w:rFonts w:cs="Arial"/>
          <w:sz w:val="19"/>
          <w:szCs w:val="19"/>
        </w:rPr>
        <w:t>teret</w:t>
      </w:r>
      <w:proofErr w:type="spellEnd"/>
      <w:r w:rsidRPr="00202AF3">
        <w:rPr>
          <w:rFonts w:cs="Arial"/>
          <w:sz w:val="19"/>
          <w:szCs w:val="19"/>
        </w:rPr>
        <w:t xml:space="preserve"> </w:t>
      </w:r>
      <w:proofErr w:type="spellStart"/>
      <w:r w:rsidRPr="00202AF3">
        <w:rPr>
          <w:rFonts w:cs="Arial"/>
          <w:sz w:val="19"/>
          <w:szCs w:val="19"/>
        </w:rPr>
        <w:t>Zakupodavca</w:t>
      </w:r>
      <w:proofErr w:type="spellEnd"/>
      <w:r>
        <w:rPr>
          <w:rFonts w:cs="Arial"/>
          <w:sz w:val="19"/>
          <w:szCs w:val="19"/>
        </w:rPr>
        <w:t xml:space="preserve">, </w:t>
      </w:r>
      <w:proofErr w:type="spellStart"/>
      <w:r>
        <w:rPr>
          <w:rFonts w:cs="Arial"/>
          <w:sz w:val="19"/>
          <w:szCs w:val="19"/>
        </w:rPr>
        <w:t>i</w:t>
      </w:r>
      <w:proofErr w:type="spellEnd"/>
      <w:r>
        <w:rPr>
          <w:rFonts w:cs="Arial"/>
          <w:sz w:val="19"/>
          <w:szCs w:val="19"/>
        </w:rPr>
        <w:t xml:space="preserve"> to </w:t>
      </w:r>
      <w:proofErr w:type="spellStart"/>
      <w:r>
        <w:rPr>
          <w:rFonts w:cs="Arial"/>
          <w:sz w:val="19"/>
          <w:szCs w:val="19"/>
        </w:rPr>
        <w:t>na</w:t>
      </w:r>
      <w:proofErr w:type="spellEnd"/>
      <w:r>
        <w:rPr>
          <w:rFonts w:cs="Arial"/>
          <w:sz w:val="19"/>
          <w:szCs w:val="19"/>
        </w:rPr>
        <w:t xml:space="preserve"> fer </w:t>
      </w:r>
      <w:proofErr w:type="spellStart"/>
      <w:r>
        <w:rPr>
          <w:rFonts w:cs="Arial"/>
          <w:sz w:val="19"/>
          <w:szCs w:val="19"/>
        </w:rPr>
        <w:t>osnovi</w:t>
      </w:r>
      <w:proofErr w:type="spellEnd"/>
      <w:r w:rsidRPr="00202AF3">
        <w:rPr>
          <w:rFonts w:cs="Arial"/>
          <w:sz w:val="19"/>
          <w:szCs w:val="19"/>
        </w:rPr>
        <w:t>.</w:t>
      </w:r>
    </w:p>
    <w:p w14:paraId="3A68CA09" w14:textId="77777777" w:rsidR="0086356E" w:rsidRPr="00202AF3" w:rsidRDefault="0086356E" w:rsidP="0086356E">
      <w:pPr>
        <w:spacing w:before="20" w:after="20"/>
        <w:ind w:firstLine="708"/>
        <w:jc w:val="both"/>
        <w:rPr>
          <w:rFonts w:cs="Arial"/>
          <w:sz w:val="19"/>
          <w:szCs w:val="19"/>
        </w:rPr>
      </w:pPr>
      <w:proofErr w:type="spellStart"/>
      <w:r w:rsidRPr="00202AF3">
        <w:rPr>
          <w:rFonts w:cs="Arial"/>
          <w:sz w:val="19"/>
          <w:szCs w:val="19"/>
        </w:rPr>
        <w:t>Zakupodavac</w:t>
      </w:r>
      <w:proofErr w:type="spellEnd"/>
      <w:r w:rsidRPr="00202AF3">
        <w:rPr>
          <w:rFonts w:cs="Arial"/>
          <w:sz w:val="19"/>
          <w:szCs w:val="19"/>
        </w:rPr>
        <w:t xml:space="preserve"> </w:t>
      </w:r>
      <w:proofErr w:type="spellStart"/>
      <w:r w:rsidRPr="00202AF3">
        <w:rPr>
          <w:rFonts w:cs="Arial"/>
          <w:sz w:val="19"/>
          <w:szCs w:val="19"/>
        </w:rPr>
        <w:t>zadržava</w:t>
      </w:r>
      <w:proofErr w:type="spellEnd"/>
      <w:r w:rsidRPr="00202AF3">
        <w:rPr>
          <w:rFonts w:cs="Arial"/>
          <w:sz w:val="19"/>
          <w:szCs w:val="19"/>
        </w:rPr>
        <w:t xml:space="preserve"> </w:t>
      </w:r>
      <w:proofErr w:type="spellStart"/>
      <w:r w:rsidRPr="00202AF3">
        <w:rPr>
          <w:rFonts w:cs="Arial"/>
          <w:sz w:val="19"/>
          <w:szCs w:val="19"/>
        </w:rPr>
        <w:t>pravo</w:t>
      </w:r>
      <w:proofErr w:type="spellEnd"/>
      <w:r w:rsidRPr="00202AF3">
        <w:rPr>
          <w:rFonts w:cs="Arial"/>
          <w:sz w:val="19"/>
          <w:szCs w:val="19"/>
        </w:rPr>
        <w:t xml:space="preserve"> da </w:t>
      </w:r>
      <w:proofErr w:type="spellStart"/>
      <w:r w:rsidRPr="00202AF3">
        <w:rPr>
          <w:rFonts w:cs="Arial"/>
          <w:sz w:val="19"/>
          <w:szCs w:val="19"/>
        </w:rPr>
        <w:t>izvrši</w:t>
      </w:r>
      <w:proofErr w:type="spellEnd"/>
      <w:r w:rsidRPr="00202AF3">
        <w:rPr>
          <w:rFonts w:cs="Arial"/>
          <w:sz w:val="19"/>
          <w:szCs w:val="19"/>
        </w:rPr>
        <w:t xml:space="preserve"> </w:t>
      </w:r>
      <w:proofErr w:type="spellStart"/>
      <w:r w:rsidRPr="00202AF3">
        <w:rPr>
          <w:rFonts w:cs="Arial"/>
          <w:sz w:val="19"/>
          <w:szCs w:val="19"/>
        </w:rPr>
        <w:t>kontrolu</w:t>
      </w:r>
      <w:proofErr w:type="spellEnd"/>
      <w:r w:rsidRPr="00202AF3">
        <w:rPr>
          <w:rFonts w:cs="Arial"/>
          <w:sz w:val="19"/>
          <w:szCs w:val="19"/>
        </w:rPr>
        <w:t xml:space="preserve"> </w:t>
      </w:r>
      <w:proofErr w:type="spellStart"/>
      <w:r w:rsidRPr="00202AF3">
        <w:rPr>
          <w:rFonts w:cs="Arial"/>
          <w:sz w:val="19"/>
          <w:szCs w:val="19"/>
        </w:rPr>
        <w:t>stvarnog</w:t>
      </w:r>
      <w:proofErr w:type="spellEnd"/>
      <w:r w:rsidRPr="00202AF3">
        <w:rPr>
          <w:rFonts w:cs="Arial"/>
          <w:sz w:val="19"/>
          <w:szCs w:val="19"/>
        </w:rPr>
        <w:t xml:space="preserve"> </w:t>
      </w:r>
      <w:proofErr w:type="spellStart"/>
      <w:r w:rsidRPr="00202AF3">
        <w:rPr>
          <w:rFonts w:cs="Arial"/>
          <w:sz w:val="19"/>
          <w:szCs w:val="19"/>
        </w:rPr>
        <w:t>korištenja</w:t>
      </w:r>
      <w:proofErr w:type="spellEnd"/>
      <w:r w:rsidRPr="00202AF3">
        <w:rPr>
          <w:rFonts w:cs="Arial"/>
          <w:sz w:val="19"/>
          <w:szCs w:val="19"/>
        </w:rPr>
        <w:t xml:space="preserve"> </w:t>
      </w:r>
      <w:proofErr w:type="spellStart"/>
      <w:r w:rsidRPr="00202AF3">
        <w:rPr>
          <w:rFonts w:cs="Arial"/>
          <w:sz w:val="19"/>
          <w:szCs w:val="19"/>
        </w:rPr>
        <w:t>režijskih</w:t>
      </w:r>
      <w:proofErr w:type="spellEnd"/>
      <w:r w:rsidRPr="00202AF3">
        <w:rPr>
          <w:rFonts w:cs="Arial"/>
          <w:sz w:val="19"/>
          <w:szCs w:val="19"/>
        </w:rPr>
        <w:t xml:space="preserve"> </w:t>
      </w:r>
      <w:proofErr w:type="spellStart"/>
      <w:r w:rsidRPr="00202AF3">
        <w:rPr>
          <w:rFonts w:cs="Arial"/>
          <w:sz w:val="19"/>
          <w:szCs w:val="19"/>
        </w:rPr>
        <w:t>usluga</w:t>
      </w:r>
      <w:proofErr w:type="spellEnd"/>
      <w:r w:rsidRPr="00202AF3">
        <w:rPr>
          <w:rFonts w:cs="Arial"/>
          <w:sz w:val="19"/>
          <w:szCs w:val="19"/>
        </w:rPr>
        <w:t xml:space="preserve"> </w:t>
      </w:r>
      <w:proofErr w:type="spellStart"/>
      <w:r w:rsidRPr="00202AF3">
        <w:rPr>
          <w:rFonts w:cs="Arial"/>
          <w:sz w:val="19"/>
          <w:szCs w:val="19"/>
        </w:rPr>
        <w:t>od</w:t>
      </w:r>
      <w:proofErr w:type="spellEnd"/>
      <w:r w:rsidRPr="00202AF3">
        <w:rPr>
          <w:rFonts w:cs="Arial"/>
          <w:sz w:val="19"/>
          <w:szCs w:val="19"/>
        </w:rPr>
        <w:t xml:space="preserve"> </w:t>
      </w:r>
      <w:proofErr w:type="spellStart"/>
      <w:r w:rsidRPr="00202AF3">
        <w:rPr>
          <w:rFonts w:cs="Arial"/>
          <w:sz w:val="19"/>
          <w:szCs w:val="19"/>
        </w:rPr>
        <w:t>strane</w:t>
      </w:r>
      <w:proofErr w:type="spellEnd"/>
      <w:r w:rsidRPr="00202AF3">
        <w:rPr>
          <w:rFonts w:cs="Arial"/>
          <w:sz w:val="19"/>
          <w:szCs w:val="19"/>
        </w:rPr>
        <w:t xml:space="preserve"> </w:t>
      </w:r>
      <w:proofErr w:type="spellStart"/>
      <w:r w:rsidRPr="00202AF3">
        <w:rPr>
          <w:rFonts w:cs="Arial"/>
          <w:sz w:val="19"/>
          <w:szCs w:val="19"/>
        </w:rPr>
        <w:t>Zakupca</w:t>
      </w:r>
      <w:proofErr w:type="spellEnd"/>
      <w:r w:rsidRPr="00202AF3">
        <w:rPr>
          <w:rFonts w:cs="Arial"/>
          <w:sz w:val="19"/>
          <w:szCs w:val="19"/>
        </w:rPr>
        <w:t xml:space="preserve"> u </w:t>
      </w:r>
      <w:proofErr w:type="spellStart"/>
      <w:r w:rsidRPr="00202AF3">
        <w:rPr>
          <w:rFonts w:cs="Arial"/>
          <w:sz w:val="19"/>
          <w:szCs w:val="19"/>
        </w:rPr>
        <w:t>Poslovnom</w:t>
      </w:r>
      <w:proofErr w:type="spellEnd"/>
      <w:r w:rsidRPr="00202AF3">
        <w:rPr>
          <w:rFonts w:cs="Arial"/>
          <w:sz w:val="19"/>
          <w:szCs w:val="19"/>
        </w:rPr>
        <w:t xml:space="preserve"> </w:t>
      </w:r>
      <w:proofErr w:type="spellStart"/>
      <w:r w:rsidRPr="00202AF3">
        <w:rPr>
          <w:rFonts w:cs="Arial"/>
          <w:sz w:val="19"/>
          <w:szCs w:val="19"/>
        </w:rPr>
        <w:t>prostoru</w:t>
      </w:r>
      <w:proofErr w:type="spellEnd"/>
      <w:r w:rsidRPr="00202AF3">
        <w:rPr>
          <w:rFonts w:cs="Arial"/>
          <w:sz w:val="19"/>
          <w:szCs w:val="19"/>
        </w:rPr>
        <w:t>.</w:t>
      </w:r>
    </w:p>
    <w:p w14:paraId="611B8DB0" w14:textId="77777777" w:rsidR="0086356E" w:rsidRDefault="0086356E" w:rsidP="0086356E">
      <w:pPr>
        <w:spacing w:before="20" w:after="20"/>
        <w:ind w:firstLine="708"/>
        <w:jc w:val="both"/>
        <w:rPr>
          <w:rFonts w:cs="Arial"/>
          <w:sz w:val="19"/>
          <w:szCs w:val="19"/>
        </w:rPr>
      </w:pPr>
      <w:proofErr w:type="spellStart"/>
      <w:r w:rsidRPr="00202AF3">
        <w:rPr>
          <w:rFonts w:cs="Arial"/>
          <w:sz w:val="19"/>
          <w:szCs w:val="19"/>
        </w:rPr>
        <w:t>Ukoliko</w:t>
      </w:r>
      <w:proofErr w:type="spellEnd"/>
      <w:r w:rsidRPr="00202AF3">
        <w:rPr>
          <w:rFonts w:cs="Arial"/>
          <w:sz w:val="19"/>
          <w:szCs w:val="19"/>
        </w:rPr>
        <w:t xml:space="preserve"> se </w:t>
      </w:r>
      <w:proofErr w:type="spellStart"/>
      <w:r w:rsidRPr="00202AF3">
        <w:rPr>
          <w:rFonts w:cs="Arial"/>
          <w:sz w:val="19"/>
          <w:szCs w:val="19"/>
        </w:rPr>
        <w:t>utvrdi</w:t>
      </w:r>
      <w:proofErr w:type="spellEnd"/>
      <w:r w:rsidRPr="00202AF3">
        <w:rPr>
          <w:rFonts w:cs="Arial"/>
          <w:sz w:val="19"/>
          <w:szCs w:val="19"/>
        </w:rPr>
        <w:t xml:space="preserve"> da </w:t>
      </w:r>
      <w:proofErr w:type="spellStart"/>
      <w:r w:rsidRPr="00202AF3">
        <w:rPr>
          <w:rFonts w:cs="Arial"/>
          <w:sz w:val="19"/>
          <w:szCs w:val="19"/>
        </w:rPr>
        <w:t>Zakupac</w:t>
      </w:r>
      <w:proofErr w:type="spellEnd"/>
      <w:r w:rsidRPr="00202AF3">
        <w:rPr>
          <w:rFonts w:cs="Arial"/>
          <w:sz w:val="19"/>
          <w:szCs w:val="19"/>
        </w:rPr>
        <w:t xml:space="preserve"> </w:t>
      </w:r>
      <w:proofErr w:type="spellStart"/>
      <w:r w:rsidRPr="00202AF3">
        <w:rPr>
          <w:rFonts w:cs="Arial"/>
          <w:sz w:val="19"/>
          <w:szCs w:val="19"/>
        </w:rPr>
        <w:t>koristi</w:t>
      </w:r>
      <w:proofErr w:type="spellEnd"/>
      <w:r w:rsidRPr="00202AF3">
        <w:rPr>
          <w:rFonts w:cs="Arial"/>
          <w:sz w:val="19"/>
          <w:szCs w:val="19"/>
        </w:rPr>
        <w:t xml:space="preserve"> </w:t>
      </w:r>
      <w:proofErr w:type="spellStart"/>
      <w:r w:rsidRPr="00202AF3">
        <w:rPr>
          <w:rFonts w:cs="Arial"/>
          <w:sz w:val="19"/>
          <w:szCs w:val="19"/>
        </w:rPr>
        <w:t>režijske</w:t>
      </w:r>
      <w:proofErr w:type="spellEnd"/>
      <w:r w:rsidRPr="00202AF3">
        <w:rPr>
          <w:rFonts w:cs="Arial"/>
          <w:sz w:val="19"/>
          <w:szCs w:val="19"/>
        </w:rPr>
        <w:t xml:space="preserve"> </w:t>
      </w:r>
      <w:proofErr w:type="spellStart"/>
      <w:r w:rsidRPr="00202AF3">
        <w:rPr>
          <w:rFonts w:cs="Arial"/>
          <w:sz w:val="19"/>
          <w:szCs w:val="19"/>
        </w:rPr>
        <w:t>usluge</w:t>
      </w:r>
      <w:proofErr w:type="spellEnd"/>
      <w:r w:rsidRPr="00202AF3">
        <w:rPr>
          <w:rFonts w:cs="Arial"/>
          <w:sz w:val="19"/>
          <w:szCs w:val="19"/>
        </w:rPr>
        <w:t xml:space="preserve"> van </w:t>
      </w:r>
      <w:proofErr w:type="spellStart"/>
      <w:r w:rsidRPr="00202AF3">
        <w:rPr>
          <w:rFonts w:cs="Arial"/>
          <w:sz w:val="19"/>
          <w:szCs w:val="19"/>
        </w:rPr>
        <w:t>obima</w:t>
      </w:r>
      <w:proofErr w:type="spellEnd"/>
      <w:r w:rsidRPr="00202AF3">
        <w:rPr>
          <w:rFonts w:cs="Arial"/>
          <w:sz w:val="19"/>
          <w:szCs w:val="19"/>
        </w:rPr>
        <w:t xml:space="preserve"> </w:t>
      </w:r>
      <w:proofErr w:type="spellStart"/>
      <w:r w:rsidRPr="00202AF3">
        <w:rPr>
          <w:rFonts w:cs="Arial"/>
          <w:sz w:val="19"/>
          <w:szCs w:val="19"/>
        </w:rPr>
        <w:t>redovnog</w:t>
      </w:r>
      <w:proofErr w:type="spellEnd"/>
      <w:r w:rsidRPr="00202AF3">
        <w:rPr>
          <w:rFonts w:cs="Arial"/>
          <w:sz w:val="19"/>
          <w:szCs w:val="19"/>
        </w:rPr>
        <w:t xml:space="preserve"> </w:t>
      </w:r>
      <w:proofErr w:type="spellStart"/>
      <w:r w:rsidRPr="00202AF3">
        <w:rPr>
          <w:rFonts w:cs="Arial"/>
          <w:sz w:val="19"/>
          <w:szCs w:val="19"/>
        </w:rPr>
        <w:t>poslovanja</w:t>
      </w:r>
      <w:proofErr w:type="spellEnd"/>
      <w:r w:rsidRPr="00202AF3">
        <w:rPr>
          <w:rFonts w:cs="Arial"/>
          <w:sz w:val="19"/>
          <w:szCs w:val="19"/>
        </w:rPr>
        <w:t xml:space="preserve">, </w:t>
      </w:r>
      <w:proofErr w:type="spellStart"/>
      <w:r w:rsidRPr="00202AF3">
        <w:rPr>
          <w:rFonts w:cs="Arial"/>
          <w:sz w:val="19"/>
          <w:szCs w:val="19"/>
        </w:rPr>
        <w:t>Zakupodavac</w:t>
      </w:r>
      <w:proofErr w:type="spellEnd"/>
      <w:r w:rsidRPr="00202AF3">
        <w:rPr>
          <w:rFonts w:cs="Arial"/>
          <w:sz w:val="19"/>
          <w:szCs w:val="19"/>
        </w:rPr>
        <w:t xml:space="preserve"> </w:t>
      </w:r>
      <w:proofErr w:type="spellStart"/>
      <w:r w:rsidRPr="00202AF3">
        <w:rPr>
          <w:rFonts w:cs="Arial"/>
          <w:sz w:val="19"/>
          <w:szCs w:val="19"/>
        </w:rPr>
        <w:t>ima</w:t>
      </w:r>
      <w:proofErr w:type="spellEnd"/>
      <w:r w:rsidRPr="00202AF3">
        <w:rPr>
          <w:rFonts w:cs="Arial"/>
          <w:sz w:val="19"/>
          <w:szCs w:val="19"/>
        </w:rPr>
        <w:t xml:space="preserve"> </w:t>
      </w:r>
      <w:proofErr w:type="spellStart"/>
      <w:r w:rsidRPr="00202AF3">
        <w:rPr>
          <w:rFonts w:cs="Arial"/>
          <w:sz w:val="19"/>
          <w:szCs w:val="19"/>
        </w:rPr>
        <w:t>pravo</w:t>
      </w:r>
      <w:proofErr w:type="spellEnd"/>
      <w:r w:rsidRPr="00202AF3">
        <w:rPr>
          <w:rFonts w:cs="Arial"/>
          <w:sz w:val="19"/>
          <w:szCs w:val="19"/>
        </w:rPr>
        <w:t xml:space="preserve"> </w:t>
      </w:r>
      <w:proofErr w:type="spellStart"/>
      <w:r w:rsidRPr="00202AF3">
        <w:rPr>
          <w:rFonts w:cs="Arial"/>
          <w:sz w:val="19"/>
          <w:szCs w:val="19"/>
        </w:rPr>
        <w:t>naknadno</w:t>
      </w:r>
      <w:proofErr w:type="spellEnd"/>
      <w:r w:rsidRPr="00202AF3">
        <w:rPr>
          <w:rFonts w:cs="Arial"/>
          <w:sz w:val="19"/>
          <w:szCs w:val="19"/>
        </w:rPr>
        <w:t xml:space="preserve"> </w:t>
      </w:r>
      <w:proofErr w:type="spellStart"/>
      <w:r w:rsidRPr="00202AF3">
        <w:rPr>
          <w:rFonts w:cs="Arial"/>
          <w:sz w:val="19"/>
          <w:szCs w:val="19"/>
        </w:rPr>
        <w:t>obračunati</w:t>
      </w:r>
      <w:proofErr w:type="spellEnd"/>
      <w:r w:rsidRPr="00202AF3">
        <w:rPr>
          <w:rFonts w:cs="Arial"/>
          <w:sz w:val="19"/>
          <w:szCs w:val="19"/>
        </w:rPr>
        <w:t xml:space="preserve"> </w:t>
      </w:r>
      <w:proofErr w:type="spellStart"/>
      <w:r w:rsidRPr="00202AF3">
        <w:rPr>
          <w:rFonts w:cs="Arial"/>
          <w:sz w:val="19"/>
          <w:szCs w:val="19"/>
        </w:rPr>
        <w:t>i</w:t>
      </w:r>
      <w:proofErr w:type="spellEnd"/>
      <w:r w:rsidRPr="00202AF3">
        <w:rPr>
          <w:rFonts w:cs="Arial"/>
          <w:sz w:val="19"/>
          <w:szCs w:val="19"/>
        </w:rPr>
        <w:t xml:space="preserve"> </w:t>
      </w:r>
      <w:proofErr w:type="spellStart"/>
      <w:r w:rsidRPr="00202AF3">
        <w:rPr>
          <w:rFonts w:cs="Arial"/>
          <w:sz w:val="19"/>
          <w:szCs w:val="19"/>
        </w:rPr>
        <w:t>naplatiti</w:t>
      </w:r>
      <w:proofErr w:type="spellEnd"/>
      <w:r w:rsidRPr="00202AF3">
        <w:rPr>
          <w:rFonts w:cs="Arial"/>
          <w:sz w:val="19"/>
          <w:szCs w:val="19"/>
        </w:rPr>
        <w:t xml:space="preserve"> </w:t>
      </w:r>
      <w:proofErr w:type="spellStart"/>
      <w:r w:rsidRPr="00202AF3">
        <w:rPr>
          <w:rFonts w:cs="Arial"/>
          <w:sz w:val="19"/>
          <w:szCs w:val="19"/>
        </w:rPr>
        <w:t>dodatne</w:t>
      </w:r>
      <w:proofErr w:type="spellEnd"/>
      <w:r w:rsidRPr="00202AF3">
        <w:rPr>
          <w:rFonts w:cs="Arial"/>
          <w:sz w:val="19"/>
          <w:szCs w:val="19"/>
        </w:rPr>
        <w:t xml:space="preserve"> </w:t>
      </w:r>
      <w:proofErr w:type="spellStart"/>
      <w:r w:rsidRPr="00202AF3">
        <w:rPr>
          <w:rFonts w:cs="Arial"/>
          <w:sz w:val="19"/>
          <w:szCs w:val="19"/>
        </w:rPr>
        <w:t>režijske</w:t>
      </w:r>
      <w:proofErr w:type="spellEnd"/>
      <w:r w:rsidRPr="00202AF3">
        <w:rPr>
          <w:rFonts w:cs="Arial"/>
          <w:sz w:val="19"/>
          <w:szCs w:val="19"/>
        </w:rPr>
        <w:t xml:space="preserve"> </w:t>
      </w:r>
      <w:proofErr w:type="spellStart"/>
      <w:r w:rsidRPr="00202AF3">
        <w:rPr>
          <w:rFonts w:cs="Arial"/>
          <w:sz w:val="19"/>
          <w:szCs w:val="19"/>
        </w:rPr>
        <w:t>troškove</w:t>
      </w:r>
      <w:proofErr w:type="spellEnd"/>
      <w:r w:rsidRPr="00202AF3">
        <w:rPr>
          <w:rFonts w:cs="Arial"/>
          <w:sz w:val="19"/>
          <w:szCs w:val="19"/>
        </w:rPr>
        <w:t xml:space="preserve"> </w:t>
      </w:r>
      <w:proofErr w:type="spellStart"/>
      <w:r w:rsidRPr="00202AF3">
        <w:rPr>
          <w:rFonts w:cs="Arial"/>
          <w:sz w:val="19"/>
          <w:szCs w:val="19"/>
        </w:rPr>
        <w:t>prema</w:t>
      </w:r>
      <w:proofErr w:type="spellEnd"/>
      <w:r w:rsidRPr="00202AF3">
        <w:rPr>
          <w:rFonts w:cs="Arial"/>
          <w:sz w:val="19"/>
          <w:szCs w:val="19"/>
        </w:rPr>
        <w:t xml:space="preserve"> </w:t>
      </w:r>
      <w:proofErr w:type="spellStart"/>
      <w:r w:rsidRPr="00202AF3">
        <w:rPr>
          <w:rFonts w:cs="Arial"/>
          <w:sz w:val="19"/>
          <w:szCs w:val="19"/>
        </w:rPr>
        <w:t>stvarnoj</w:t>
      </w:r>
      <w:proofErr w:type="spellEnd"/>
      <w:r w:rsidRPr="00202AF3">
        <w:rPr>
          <w:rFonts w:cs="Arial"/>
          <w:sz w:val="19"/>
          <w:szCs w:val="19"/>
        </w:rPr>
        <w:t xml:space="preserve"> </w:t>
      </w:r>
      <w:proofErr w:type="spellStart"/>
      <w:r w:rsidRPr="00202AF3">
        <w:rPr>
          <w:rFonts w:cs="Arial"/>
          <w:sz w:val="19"/>
          <w:szCs w:val="19"/>
        </w:rPr>
        <w:t>potrošnji</w:t>
      </w:r>
      <w:proofErr w:type="spellEnd"/>
      <w:r w:rsidRPr="00202AF3">
        <w:rPr>
          <w:rFonts w:cs="Arial"/>
          <w:sz w:val="19"/>
          <w:szCs w:val="19"/>
        </w:rPr>
        <w:t>.</w:t>
      </w:r>
    </w:p>
    <w:p w14:paraId="791791A5" w14:textId="77777777" w:rsidR="0086356E" w:rsidRDefault="0086356E" w:rsidP="0086356E">
      <w:pPr>
        <w:jc w:val="both"/>
        <w:rPr>
          <w:rFonts w:cs="Arial"/>
          <w:sz w:val="19"/>
          <w:szCs w:val="19"/>
        </w:rPr>
      </w:pPr>
    </w:p>
    <w:p w14:paraId="183B58AF" w14:textId="77777777" w:rsidR="0086356E" w:rsidRPr="001577D0" w:rsidRDefault="0086356E" w:rsidP="0086356E">
      <w:pPr>
        <w:spacing w:before="20" w:after="20"/>
        <w:jc w:val="center"/>
        <w:rPr>
          <w:rFonts w:cs="Arial"/>
          <w:b/>
          <w:sz w:val="19"/>
          <w:szCs w:val="19"/>
        </w:rPr>
      </w:pPr>
      <w:proofErr w:type="spellStart"/>
      <w:r w:rsidRPr="001577D0">
        <w:rPr>
          <w:rFonts w:cs="Arial"/>
          <w:b/>
          <w:sz w:val="19"/>
          <w:szCs w:val="19"/>
        </w:rPr>
        <w:t>Član</w:t>
      </w:r>
      <w:proofErr w:type="spellEnd"/>
      <w:r w:rsidRPr="001577D0">
        <w:rPr>
          <w:rFonts w:cs="Arial"/>
          <w:b/>
          <w:sz w:val="19"/>
          <w:szCs w:val="19"/>
        </w:rPr>
        <w:t xml:space="preserve"> </w:t>
      </w:r>
      <w:r>
        <w:rPr>
          <w:rFonts w:cs="Arial"/>
          <w:b/>
          <w:sz w:val="19"/>
          <w:szCs w:val="19"/>
        </w:rPr>
        <w:t>5</w:t>
      </w:r>
      <w:r w:rsidRPr="001577D0">
        <w:rPr>
          <w:rFonts w:cs="Arial"/>
          <w:b/>
          <w:sz w:val="19"/>
          <w:szCs w:val="19"/>
        </w:rPr>
        <w:t>.</w:t>
      </w:r>
      <w:r w:rsidRPr="001577D0">
        <w:rPr>
          <w:rFonts w:cs="Arial"/>
          <w:b/>
          <w:sz w:val="19"/>
          <w:szCs w:val="19"/>
        </w:rPr>
        <w:br/>
        <w:t>(</w:t>
      </w:r>
      <w:proofErr w:type="spellStart"/>
      <w:r w:rsidRPr="001577D0">
        <w:rPr>
          <w:rFonts w:cs="Arial"/>
          <w:b/>
          <w:sz w:val="19"/>
          <w:szCs w:val="19"/>
        </w:rPr>
        <w:t>Primjena</w:t>
      </w:r>
      <w:proofErr w:type="spellEnd"/>
      <w:r w:rsidRPr="001577D0">
        <w:rPr>
          <w:rFonts w:cs="Arial"/>
          <w:b/>
          <w:sz w:val="19"/>
          <w:szCs w:val="19"/>
        </w:rPr>
        <w:t xml:space="preserve"> </w:t>
      </w:r>
      <w:proofErr w:type="spellStart"/>
      <w:r w:rsidRPr="001577D0">
        <w:rPr>
          <w:rFonts w:cs="Arial"/>
          <w:b/>
          <w:sz w:val="19"/>
          <w:szCs w:val="19"/>
        </w:rPr>
        <w:t>Cjenovnika</w:t>
      </w:r>
      <w:proofErr w:type="spellEnd"/>
      <w:r w:rsidRPr="001577D0">
        <w:rPr>
          <w:rFonts w:cs="Arial"/>
          <w:b/>
          <w:sz w:val="19"/>
          <w:szCs w:val="19"/>
        </w:rPr>
        <w:t xml:space="preserve"> </w:t>
      </w:r>
      <w:proofErr w:type="spellStart"/>
      <w:r w:rsidRPr="001577D0">
        <w:rPr>
          <w:rFonts w:cs="Arial"/>
          <w:b/>
          <w:sz w:val="19"/>
          <w:szCs w:val="19"/>
        </w:rPr>
        <w:t>komplementarnih</w:t>
      </w:r>
      <w:proofErr w:type="spellEnd"/>
      <w:r w:rsidRPr="001577D0">
        <w:rPr>
          <w:rFonts w:cs="Arial"/>
          <w:b/>
          <w:sz w:val="19"/>
          <w:szCs w:val="19"/>
        </w:rPr>
        <w:t xml:space="preserve"> </w:t>
      </w:r>
      <w:proofErr w:type="spellStart"/>
      <w:r w:rsidRPr="001577D0">
        <w:rPr>
          <w:rFonts w:cs="Arial"/>
          <w:b/>
          <w:sz w:val="19"/>
          <w:szCs w:val="19"/>
        </w:rPr>
        <w:t>usluga</w:t>
      </w:r>
      <w:proofErr w:type="spellEnd"/>
      <w:r w:rsidRPr="001577D0">
        <w:rPr>
          <w:rFonts w:cs="Arial"/>
          <w:b/>
          <w:sz w:val="19"/>
          <w:szCs w:val="19"/>
        </w:rPr>
        <w:t xml:space="preserve"> </w:t>
      </w:r>
      <w:proofErr w:type="spellStart"/>
      <w:r w:rsidRPr="001577D0">
        <w:rPr>
          <w:rFonts w:cs="Arial"/>
          <w:b/>
          <w:sz w:val="19"/>
          <w:szCs w:val="19"/>
        </w:rPr>
        <w:t>i</w:t>
      </w:r>
      <w:proofErr w:type="spellEnd"/>
      <w:r w:rsidRPr="001577D0">
        <w:rPr>
          <w:rFonts w:cs="Arial"/>
          <w:b/>
          <w:sz w:val="19"/>
          <w:szCs w:val="19"/>
        </w:rPr>
        <w:t xml:space="preserve"> </w:t>
      </w:r>
      <w:proofErr w:type="spellStart"/>
      <w:r w:rsidRPr="001577D0">
        <w:rPr>
          <w:rFonts w:cs="Arial"/>
          <w:b/>
          <w:sz w:val="19"/>
          <w:szCs w:val="19"/>
        </w:rPr>
        <w:t>ugovorne</w:t>
      </w:r>
      <w:proofErr w:type="spellEnd"/>
      <w:r w:rsidRPr="001577D0">
        <w:rPr>
          <w:rFonts w:cs="Arial"/>
          <w:b/>
          <w:sz w:val="19"/>
          <w:szCs w:val="19"/>
        </w:rPr>
        <w:t xml:space="preserve"> </w:t>
      </w:r>
      <w:proofErr w:type="spellStart"/>
      <w:r w:rsidRPr="001577D0">
        <w:rPr>
          <w:rFonts w:cs="Arial"/>
          <w:b/>
          <w:sz w:val="19"/>
          <w:szCs w:val="19"/>
        </w:rPr>
        <w:t>kazne</w:t>
      </w:r>
      <w:proofErr w:type="spellEnd"/>
      <w:r w:rsidRPr="001577D0">
        <w:rPr>
          <w:rFonts w:cs="Arial"/>
          <w:b/>
          <w:sz w:val="19"/>
          <w:szCs w:val="19"/>
        </w:rPr>
        <w:t>)</w:t>
      </w:r>
    </w:p>
    <w:p w14:paraId="37C60139"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Zakupac</w:t>
      </w:r>
      <w:proofErr w:type="spellEnd"/>
      <w:r w:rsidRPr="001577D0">
        <w:rPr>
          <w:rFonts w:cs="Arial"/>
          <w:sz w:val="19"/>
          <w:szCs w:val="19"/>
        </w:rPr>
        <w:t xml:space="preserve"> </w:t>
      </w:r>
      <w:proofErr w:type="spellStart"/>
      <w:r w:rsidRPr="001577D0">
        <w:rPr>
          <w:rFonts w:cs="Arial"/>
          <w:sz w:val="19"/>
          <w:szCs w:val="19"/>
        </w:rPr>
        <w:t>izričito</w:t>
      </w:r>
      <w:proofErr w:type="spellEnd"/>
      <w:r w:rsidRPr="001577D0">
        <w:rPr>
          <w:rFonts w:cs="Arial"/>
          <w:sz w:val="19"/>
          <w:szCs w:val="19"/>
        </w:rPr>
        <w:t xml:space="preserve"> </w:t>
      </w:r>
      <w:proofErr w:type="spellStart"/>
      <w:r w:rsidRPr="001577D0">
        <w:rPr>
          <w:rFonts w:cs="Arial"/>
          <w:sz w:val="19"/>
          <w:szCs w:val="19"/>
        </w:rPr>
        <w:t>potvrđuje</w:t>
      </w:r>
      <w:proofErr w:type="spellEnd"/>
      <w:r w:rsidRPr="001577D0">
        <w:rPr>
          <w:rFonts w:cs="Arial"/>
          <w:sz w:val="19"/>
          <w:szCs w:val="19"/>
        </w:rPr>
        <w:t xml:space="preserve"> da je </w:t>
      </w:r>
      <w:proofErr w:type="spellStart"/>
      <w:r w:rsidRPr="001577D0">
        <w:rPr>
          <w:rFonts w:cs="Arial"/>
          <w:sz w:val="19"/>
          <w:szCs w:val="19"/>
        </w:rPr>
        <w:t>upoznat</w:t>
      </w:r>
      <w:proofErr w:type="spellEnd"/>
      <w:r w:rsidRPr="001577D0">
        <w:rPr>
          <w:rFonts w:cs="Arial"/>
          <w:sz w:val="19"/>
          <w:szCs w:val="19"/>
        </w:rPr>
        <w:t xml:space="preserve"> </w:t>
      </w:r>
      <w:proofErr w:type="spellStart"/>
      <w:r w:rsidRPr="001577D0">
        <w:rPr>
          <w:rFonts w:cs="Arial"/>
          <w:sz w:val="19"/>
          <w:szCs w:val="19"/>
        </w:rPr>
        <w:t>sa</w:t>
      </w:r>
      <w:proofErr w:type="spellEnd"/>
      <w:r w:rsidRPr="001577D0">
        <w:rPr>
          <w:rFonts w:cs="Arial"/>
          <w:sz w:val="19"/>
          <w:szCs w:val="19"/>
        </w:rPr>
        <w:t xml:space="preserve"> </w:t>
      </w:r>
      <w:proofErr w:type="spellStart"/>
      <w:r w:rsidRPr="001577D0">
        <w:rPr>
          <w:rFonts w:cs="Arial"/>
          <w:sz w:val="19"/>
          <w:szCs w:val="19"/>
        </w:rPr>
        <w:t>važećim</w:t>
      </w:r>
      <w:proofErr w:type="spellEnd"/>
      <w:r w:rsidRPr="001577D0">
        <w:rPr>
          <w:rFonts w:cs="Arial"/>
          <w:sz w:val="19"/>
          <w:szCs w:val="19"/>
        </w:rPr>
        <w:t xml:space="preserve"> </w:t>
      </w:r>
      <w:proofErr w:type="spellStart"/>
      <w:r w:rsidRPr="001577D0">
        <w:rPr>
          <w:rFonts w:cs="Arial"/>
          <w:sz w:val="19"/>
          <w:szCs w:val="19"/>
        </w:rPr>
        <w:t>Cjenovnikom</w:t>
      </w:r>
      <w:proofErr w:type="spellEnd"/>
      <w:r w:rsidRPr="001577D0">
        <w:rPr>
          <w:rFonts w:cs="Arial"/>
          <w:sz w:val="19"/>
          <w:szCs w:val="19"/>
        </w:rPr>
        <w:t xml:space="preserve"> </w:t>
      </w:r>
      <w:proofErr w:type="spellStart"/>
      <w:r w:rsidRPr="001577D0">
        <w:rPr>
          <w:rFonts w:cs="Arial"/>
          <w:sz w:val="19"/>
          <w:szCs w:val="19"/>
        </w:rPr>
        <w:t>komplementarnih</w:t>
      </w:r>
      <w:proofErr w:type="spellEnd"/>
      <w:r w:rsidRPr="001577D0">
        <w:rPr>
          <w:rFonts w:cs="Arial"/>
          <w:sz w:val="19"/>
          <w:szCs w:val="19"/>
        </w:rPr>
        <w:t xml:space="preserve"> </w:t>
      </w:r>
      <w:proofErr w:type="spellStart"/>
      <w:r w:rsidRPr="001577D0">
        <w:rPr>
          <w:rFonts w:cs="Arial"/>
          <w:sz w:val="19"/>
          <w:szCs w:val="19"/>
        </w:rPr>
        <w:t>usluga</w:t>
      </w:r>
      <w:proofErr w:type="spellEnd"/>
      <w:r w:rsidRPr="001577D0">
        <w:rPr>
          <w:rFonts w:cs="Arial"/>
          <w:sz w:val="19"/>
          <w:szCs w:val="19"/>
        </w:rPr>
        <w:t xml:space="preserve"> </w:t>
      </w:r>
      <w:proofErr w:type="spellStart"/>
      <w:r w:rsidRPr="001577D0">
        <w:rPr>
          <w:rFonts w:cs="Arial"/>
          <w:sz w:val="19"/>
          <w:szCs w:val="19"/>
        </w:rPr>
        <w:t>Zakupodavca</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prihvata</w:t>
      </w:r>
      <w:proofErr w:type="spellEnd"/>
      <w:r w:rsidRPr="001577D0">
        <w:rPr>
          <w:rFonts w:cs="Arial"/>
          <w:sz w:val="19"/>
          <w:szCs w:val="19"/>
        </w:rPr>
        <w:t xml:space="preserve"> </w:t>
      </w:r>
      <w:proofErr w:type="spellStart"/>
      <w:r w:rsidRPr="001577D0">
        <w:rPr>
          <w:rFonts w:cs="Arial"/>
          <w:sz w:val="19"/>
          <w:szCs w:val="19"/>
        </w:rPr>
        <w:t>njegovu</w:t>
      </w:r>
      <w:proofErr w:type="spellEnd"/>
      <w:r w:rsidRPr="001577D0">
        <w:rPr>
          <w:rFonts w:cs="Arial"/>
          <w:sz w:val="19"/>
          <w:szCs w:val="19"/>
        </w:rPr>
        <w:t xml:space="preserve"> </w:t>
      </w:r>
      <w:proofErr w:type="spellStart"/>
      <w:r w:rsidRPr="001577D0">
        <w:rPr>
          <w:rFonts w:cs="Arial"/>
          <w:sz w:val="19"/>
          <w:szCs w:val="19"/>
        </w:rPr>
        <w:t>primjenu</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sve</w:t>
      </w:r>
      <w:proofErr w:type="spellEnd"/>
      <w:r w:rsidRPr="001577D0">
        <w:rPr>
          <w:rFonts w:cs="Arial"/>
          <w:sz w:val="19"/>
          <w:szCs w:val="19"/>
        </w:rPr>
        <w:t xml:space="preserve"> </w:t>
      </w:r>
      <w:proofErr w:type="spellStart"/>
      <w:r w:rsidRPr="001577D0">
        <w:rPr>
          <w:rFonts w:cs="Arial"/>
          <w:sz w:val="19"/>
          <w:szCs w:val="19"/>
        </w:rPr>
        <w:t>usluge</w:t>
      </w:r>
      <w:proofErr w:type="spellEnd"/>
      <w:r w:rsidRPr="001577D0">
        <w:rPr>
          <w:rFonts w:cs="Arial"/>
          <w:sz w:val="19"/>
          <w:szCs w:val="19"/>
        </w:rPr>
        <w:t xml:space="preserve"> </w:t>
      </w:r>
      <w:proofErr w:type="spellStart"/>
      <w:r w:rsidRPr="001577D0">
        <w:rPr>
          <w:rFonts w:cs="Arial"/>
          <w:sz w:val="19"/>
          <w:szCs w:val="19"/>
        </w:rPr>
        <w:t>koje</w:t>
      </w:r>
      <w:proofErr w:type="spellEnd"/>
      <w:r w:rsidRPr="001577D0">
        <w:rPr>
          <w:rFonts w:cs="Arial"/>
          <w:sz w:val="19"/>
          <w:szCs w:val="19"/>
        </w:rPr>
        <w:t xml:space="preserve"> </w:t>
      </w:r>
      <w:proofErr w:type="spellStart"/>
      <w:r w:rsidRPr="001577D0">
        <w:rPr>
          <w:rFonts w:cs="Arial"/>
          <w:sz w:val="19"/>
          <w:szCs w:val="19"/>
        </w:rPr>
        <w:t>koristi</w:t>
      </w:r>
      <w:proofErr w:type="spellEnd"/>
      <w:r w:rsidRPr="001577D0">
        <w:rPr>
          <w:rFonts w:cs="Arial"/>
          <w:sz w:val="19"/>
          <w:szCs w:val="19"/>
        </w:rPr>
        <w:t xml:space="preserve"> po </w:t>
      </w:r>
      <w:proofErr w:type="spellStart"/>
      <w:r w:rsidRPr="001577D0">
        <w:rPr>
          <w:rFonts w:cs="Arial"/>
          <w:sz w:val="19"/>
          <w:szCs w:val="19"/>
        </w:rPr>
        <w:t>osnovu</w:t>
      </w:r>
      <w:proofErr w:type="spellEnd"/>
      <w:r w:rsidRPr="001577D0">
        <w:rPr>
          <w:rFonts w:cs="Arial"/>
          <w:sz w:val="19"/>
          <w:szCs w:val="19"/>
        </w:rPr>
        <w:t xml:space="preserve"> </w:t>
      </w:r>
      <w:proofErr w:type="spellStart"/>
      <w:r w:rsidRPr="001577D0">
        <w:rPr>
          <w:rFonts w:cs="Arial"/>
          <w:sz w:val="19"/>
          <w:szCs w:val="19"/>
        </w:rPr>
        <w:t>ovog</w:t>
      </w:r>
      <w:proofErr w:type="spellEnd"/>
      <w:r w:rsidRPr="001577D0">
        <w:rPr>
          <w:rFonts w:cs="Arial"/>
          <w:sz w:val="19"/>
          <w:szCs w:val="19"/>
        </w:rPr>
        <w:t xml:space="preserve"> </w:t>
      </w:r>
      <w:proofErr w:type="spellStart"/>
      <w:r w:rsidRPr="001577D0">
        <w:rPr>
          <w:rFonts w:cs="Arial"/>
          <w:sz w:val="19"/>
          <w:szCs w:val="19"/>
        </w:rPr>
        <w:t>Ugovora</w:t>
      </w:r>
      <w:proofErr w:type="spellEnd"/>
      <w:r w:rsidRPr="001577D0">
        <w:rPr>
          <w:rFonts w:cs="Arial"/>
          <w:sz w:val="19"/>
          <w:szCs w:val="19"/>
        </w:rPr>
        <w:t xml:space="preserve">, </w:t>
      </w:r>
      <w:proofErr w:type="spellStart"/>
      <w:r w:rsidRPr="001577D0">
        <w:rPr>
          <w:rFonts w:cs="Arial"/>
          <w:sz w:val="19"/>
          <w:szCs w:val="19"/>
        </w:rPr>
        <w:t>uključujući</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eventualne</w:t>
      </w:r>
      <w:proofErr w:type="spellEnd"/>
      <w:r w:rsidRPr="001577D0">
        <w:rPr>
          <w:rFonts w:cs="Arial"/>
          <w:sz w:val="19"/>
          <w:szCs w:val="19"/>
        </w:rPr>
        <w:t xml:space="preserve"> </w:t>
      </w:r>
      <w:proofErr w:type="spellStart"/>
      <w:r w:rsidRPr="001577D0">
        <w:rPr>
          <w:rFonts w:cs="Arial"/>
          <w:sz w:val="19"/>
          <w:szCs w:val="19"/>
        </w:rPr>
        <w:t>dodatne</w:t>
      </w:r>
      <w:proofErr w:type="spellEnd"/>
      <w:r w:rsidRPr="001577D0">
        <w:rPr>
          <w:rFonts w:cs="Arial"/>
          <w:sz w:val="19"/>
          <w:szCs w:val="19"/>
        </w:rPr>
        <w:t xml:space="preserve"> </w:t>
      </w:r>
      <w:proofErr w:type="spellStart"/>
      <w:r w:rsidRPr="001577D0">
        <w:rPr>
          <w:rFonts w:cs="Arial"/>
          <w:sz w:val="19"/>
          <w:szCs w:val="19"/>
        </w:rPr>
        <w:t>usluge</w:t>
      </w:r>
      <w:proofErr w:type="spellEnd"/>
      <w:r w:rsidRPr="001577D0">
        <w:rPr>
          <w:rFonts w:cs="Arial"/>
          <w:sz w:val="19"/>
          <w:szCs w:val="19"/>
        </w:rPr>
        <w:t xml:space="preserve"> </w:t>
      </w:r>
      <w:proofErr w:type="spellStart"/>
      <w:r w:rsidRPr="001577D0">
        <w:rPr>
          <w:rFonts w:cs="Arial"/>
          <w:sz w:val="19"/>
          <w:szCs w:val="19"/>
        </w:rPr>
        <w:t>koje</w:t>
      </w:r>
      <w:proofErr w:type="spellEnd"/>
      <w:r w:rsidRPr="001577D0">
        <w:rPr>
          <w:rFonts w:cs="Arial"/>
          <w:sz w:val="19"/>
          <w:szCs w:val="19"/>
        </w:rPr>
        <w:t xml:space="preserve"> </w:t>
      </w:r>
      <w:proofErr w:type="spellStart"/>
      <w:r w:rsidRPr="001577D0">
        <w:rPr>
          <w:rFonts w:cs="Arial"/>
          <w:sz w:val="19"/>
          <w:szCs w:val="19"/>
        </w:rPr>
        <w:t>nisu</w:t>
      </w:r>
      <w:proofErr w:type="spellEnd"/>
      <w:r w:rsidRPr="001577D0">
        <w:rPr>
          <w:rFonts w:cs="Arial"/>
          <w:sz w:val="19"/>
          <w:szCs w:val="19"/>
        </w:rPr>
        <w:t xml:space="preserve"> </w:t>
      </w:r>
      <w:proofErr w:type="spellStart"/>
      <w:r w:rsidRPr="001577D0">
        <w:rPr>
          <w:rFonts w:cs="Arial"/>
          <w:sz w:val="19"/>
          <w:szCs w:val="19"/>
        </w:rPr>
        <w:t>posebno</w:t>
      </w:r>
      <w:proofErr w:type="spellEnd"/>
      <w:r w:rsidRPr="001577D0">
        <w:rPr>
          <w:rFonts w:cs="Arial"/>
          <w:sz w:val="19"/>
          <w:szCs w:val="19"/>
        </w:rPr>
        <w:t xml:space="preserve"> </w:t>
      </w:r>
      <w:proofErr w:type="spellStart"/>
      <w:r w:rsidRPr="001577D0">
        <w:rPr>
          <w:rFonts w:cs="Arial"/>
          <w:sz w:val="19"/>
          <w:szCs w:val="19"/>
        </w:rPr>
        <w:t>ugovorene</w:t>
      </w:r>
      <w:proofErr w:type="spellEnd"/>
      <w:r w:rsidRPr="001577D0">
        <w:rPr>
          <w:rFonts w:cs="Arial"/>
          <w:sz w:val="19"/>
          <w:szCs w:val="19"/>
        </w:rPr>
        <w:t xml:space="preserve"> </w:t>
      </w:r>
      <w:proofErr w:type="spellStart"/>
      <w:r w:rsidRPr="001577D0">
        <w:rPr>
          <w:rFonts w:cs="Arial"/>
          <w:sz w:val="19"/>
          <w:szCs w:val="19"/>
        </w:rPr>
        <w:t>ovim</w:t>
      </w:r>
      <w:proofErr w:type="spellEnd"/>
      <w:r w:rsidRPr="001577D0">
        <w:rPr>
          <w:rFonts w:cs="Arial"/>
          <w:sz w:val="19"/>
          <w:szCs w:val="19"/>
        </w:rPr>
        <w:t xml:space="preserve"> </w:t>
      </w:r>
      <w:proofErr w:type="spellStart"/>
      <w:r w:rsidRPr="001577D0">
        <w:rPr>
          <w:rFonts w:cs="Arial"/>
          <w:sz w:val="19"/>
          <w:szCs w:val="19"/>
        </w:rPr>
        <w:t>Ugovorom</w:t>
      </w:r>
      <w:proofErr w:type="spellEnd"/>
      <w:r w:rsidRPr="001577D0">
        <w:rPr>
          <w:rFonts w:cs="Arial"/>
          <w:sz w:val="19"/>
          <w:szCs w:val="19"/>
        </w:rPr>
        <w:t>.</w:t>
      </w:r>
    </w:p>
    <w:p w14:paraId="4229C4C5"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Cjenovnik</w:t>
      </w:r>
      <w:proofErr w:type="spellEnd"/>
      <w:r w:rsidRPr="001577D0">
        <w:rPr>
          <w:rFonts w:cs="Arial"/>
          <w:sz w:val="19"/>
          <w:szCs w:val="19"/>
        </w:rPr>
        <w:t xml:space="preserve"> </w:t>
      </w:r>
      <w:proofErr w:type="spellStart"/>
      <w:r w:rsidRPr="001577D0">
        <w:rPr>
          <w:rFonts w:cs="Arial"/>
          <w:sz w:val="19"/>
          <w:szCs w:val="19"/>
        </w:rPr>
        <w:t>komplementarnih</w:t>
      </w:r>
      <w:proofErr w:type="spellEnd"/>
      <w:r w:rsidRPr="001577D0">
        <w:rPr>
          <w:rFonts w:cs="Arial"/>
          <w:sz w:val="19"/>
          <w:szCs w:val="19"/>
        </w:rPr>
        <w:t xml:space="preserve"> </w:t>
      </w:r>
      <w:proofErr w:type="spellStart"/>
      <w:r w:rsidRPr="001577D0">
        <w:rPr>
          <w:rFonts w:cs="Arial"/>
          <w:sz w:val="19"/>
          <w:szCs w:val="19"/>
        </w:rPr>
        <w:t>usluga</w:t>
      </w:r>
      <w:proofErr w:type="spellEnd"/>
      <w:r w:rsidRPr="003435AB">
        <w:rPr>
          <w:rFonts w:cs="Arial"/>
          <w:sz w:val="19"/>
          <w:szCs w:val="19"/>
        </w:rPr>
        <w:t xml:space="preserve"> </w:t>
      </w:r>
      <w:proofErr w:type="spellStart"/>
      <w:r w:rsidRPr="001577D0">
        <w:rPr>
          <w:rFonts w:cs="Arial"/>
          <w:sz w:val="19"/>
          <w:szCs w:val="19"/>
        </w:rPr>
        <w:t>čini</w:t>
      </w:r>
      <w:proofErr w:type="spellEnd"/>
      <w:r w:rsidRPr="001577D0">
        <w:rPr>
          <w:rFonts w:cs="Arial"/>
          <w:sz w:val="19"/>
          <w:szCs w:val="19"/>
        </w:rPr>
        <w:t xml:space="preserve"> </w:t>
      </w:r>
      <w:proofErr w:type="spellStart"/>
      <w:r w:rsidRPr="001577D0">
        <w:rPr>
          <w:rFonts w:cs="Arial"/>
          <w:sz w:val="19"/>
          <w:szCs w:val="19"/>
        </w:rPr>
        <w:t>sastavni</w:t>
      </w:r>
      <w:proofErr w:type="spellEnd"/>
      <w:r w:rsidRPr="001577D0">
        <w:rPr>
          <w:rFonts w:cs="Arial"/>
          <w:sz w:val="19"/>
          <w:szCs w:val="19"/>
        </w:rPr>
        <w:t xml:space="preserve"> </w:t>
      </w:r>
      <w:proofErr w:type="spellStart"/>
      <w:r w:rsidRPr="001577D0">
        <w:rPr>
          <w:rFonts w:cs="Arial"/>
          <w:sz w:val="19"/>
          <w:szCs w:val="19"/>
        </w:rPr>
        <w:t>dio</w:t>
      </w:r>
      <w:proofErr w:type="spellEnd"/>
      <w:r w:rsidRPr="001577D0">
        <w:rPr>
          <w:rFonts w:cs="Arial"/>
          <w:sz w:val="19"/>
          <w:szCs w:val="19"/>
        </w:rPr>
        <w:t xml:space="preserve"> </w:t>
      </w:r>
      <w:proofErr w:type="spellStart"/>
      <w:r w:rsidRPr="001577D0">
        <w:rPr>
          <w:rFonts w:cs="Arial"/>
          <w:sz w:val="19"/>
          <w:szCs w:val="19"/>
        </w:rPr>
        <w:t>ovog</w:t>
      </w:r>
      <w:proofErr w:type="spellEnd"/>
      <w:r w:rsidRPr="003435AB">
        <w:rPr>
          <w:rFonts w:cs="Arial"/>
          <w:sz w:val="19"/>
          <w:szCs w:val="19"/>
        </w:rPr>
        <w:t xml:space="preserve"> </w:t>
      </w:r>
      <w:proofErr w:type="spellStart"/>
      <w:r w:rsidRPr="001577D0">
        <w:rPr>
          <w:rFonts w:cs="Arial"/>
          <w:sz w:val="19"/>
          <w:szCs w:val="19"/>
        </w:rPr>
        <w:t>Ugovora</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dostupan</w:t>
      </w:r>
      <w:proofErr w:type="spellEnd"/>
      <w:r w:rsidRPr="001577D0">
        <w:rPr>
          <w:rFonts w:cs="Arial"/>
          <w:sz w:val="19"/>
          <w:szCs w:val="19"/>
        </w:rPr>
        <w:t xml:space="preserve"> je </w:t>
      </w:r>
      <w:proofErr w:type="spellStart"/>
      <w:r w:rsidRPr="001577D0">
        <w:rPr>
          <w:rFonts w:cs="Arial"/>
          <w:sz w:val="19"/>
          <w:szCs w:val="19"/>
        </w:rPr>
        <w:t>na</w:t>
      </w:r>
      <w:proofErr w:type="spellEnd"/>
      <w:r w:rsidRPr="001577D0">
        <w:rPr>
          <w:rFonts w:cs="Arial"/>
          <w:sz w:val="19"/>
          <w:szCs w:val="19"/>
        </w:rPr>
        <w:t xml:space="preserve"> web </w:t>
      </w:r>
      <w:proofErr w:type="spellStart"/>
      <w:r w:rsidRPr="001577D0">
        <w:rPr>
          <w:rFonts w:cs="Arial"/>
          <w:sz w:val="19"/>
          <w:szCs w:val="19"/>
        </w:rPr>
        <w:t>stranici</w:t>
      </w:r>
      <w:proofErr w:type="spellEnd"/>
      <w:r w:rsidRPr="001577D0">
        <w:rPr>
          <w:rFonts w:cs="Arial"/>
          <w:sz w:val="19"/>
          <w:szCs w:val="19"/>
        </w:rPr>
        <w:t xml:space="preserve"> </w:t>
      </w:r>
      <w:proofErr w:type="spellStart"/>
      <w:r w:rsidRPr="001577D0">
        <w:rPr>
          <w:rFonts w:cs="Arial"/>
          <w:sz w:val="19"/>
          <w:szCs w:val="19"/>
        </w:rPr>
        <w:t>Zakupodavca</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sljedećem</w:t>
      </w:r>
      <w:proofErr w:type="spellEnd"/>
      <w:r w:rsidRPr="001577D0">
        <w:rPr>
          <w:rFonts w:cs="Arial"/>
          <w:sz w:val="19"/>
          <w:szCs w:val="19"/>
        </w:rPr>
        <w:t xml:space="preserve"> </w:t>
      </w:r>
      <w:proofErr w:type="spellStart"/>
      <w:r w:rsidRPr="001577D0">
        <w:rPr>
          <w:rFonts w:cs="Arial"/>
          <w:sz w:val="19"/>
          <w:szCs w:val="19"/>
        </w:rPr>
        <w:t>linku</w:t>
      </w:r>
      <w:proofErr w:type="spellEnd"/>
      <w:r w:rsidRPr="001577D0">
        <w:rPr>
          <w:rFonts w:cs="Arial"/>
          <w:sz w:val="19"/>
          <w:szCs w:val="19"/>
        </w:rPr>
        <w:t>:</w:t>
      </w:r>
      <w:r w:rsidRPr="003435AB">
        <w:rPr>
          <w:rFonts w:cs="Arial"/>
          <w:sz w:val="19"/>
          <w:szCs w:val="19"/>
        </w:rPr>
        <w:t xml:space="preserve"> </w:t>
      </w:r>
      <w:hyperlink r:id="rId22" w:history="1">
        <w:r w:rsidRPr="001577D0">
          <w:rPr>
            <w:rFonts w:cs="Arial"/>
            <w:sz w:val="19"/>
            <w:szCs w:val="19"/>
          </w:rPr>
          <w:t>https://www.sarajevo-airport.ba/Page/Cjenovnik-komplementarnih-usluga</w:t>
        </w:r>
      </w:hyperlink>
      <w:r>
        <w:rPr>
          <w:rFonts w:cs="Arial"/>
          <w:sz w:val="19"/>
          <w:szCs w:val="19"/>
        </w:rPr>
        <w:t>.</w:t>
      </w:r>
    </w:p>
    <w:p w14:paraId="576E83F8"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Zakupac</w:t>
      </w:r>
      <w:proofErr w:type="spellEnd"/>
      <w:r w:rsidRPr="001577D0">
        <w:rPr>
          <w:rFonts w:cs="Arial"/>
          <w:sz w:val="19"/>
          <w:szCs w:val="19"/>
        </w:rPr>
        <w:t xml:space="preserve"> </w:t>
      </w:r>
      <w:proofErr w:type="spellStart"/>
      <w:r w:rsidRPr="001577D0">
        <w:rPr>
          <w:rFonts w:cs="Arial"/>
          <w:sz w:val="19"/>
          <w:szCs w:val="19"/>
        </w:rPr>
        <w:t>prihvata</w:t>
      </w:r>
      <w:proofErr w:type="spellEnd"/>
      <w:r w:rsidRPr="001577D0">
        <w:rPr>
          <w:rFonts w:cs="Arial"/>
          <w:sz w:val="19"/>
          <w:szCs w:val="19"/>
        </w:rPr>
        <w:t xml:space="preserve"> da </w:t>
      </w:r>
      <w:proofErr w:type="spellStart"/>
      <w:r w:rsidRPr="001577D0">
        <w:rPr>
          <w:rFonts w:cs="Arial"/>
          <w:sz w:val="19"/>
          <w:szCs w:val="19"/>
        </w:rPr>
        <w:t>su</w:t>
      </w:r>
      <w:proofErr w:type="spellEnd"/>
      <w:r w:rsidRPr="001577D0">
        <w:rPr>
          <w:rFonts w:cs="Arial"/>
          <w:sz w:val="19"/>
          <w:szCs w:val="19"/>
        </w:rPr>
        <w:t xml:space="preserve"> </w:t>
      </w:r>
      <w:proofErr w:type="spellStart"/>
      <w:r w:rsidRPr="001577D0">
        <w:rPr>
          <w:rFonts w:cs="Arial"/>
          <w:sz w:val="19"/>
          <w:szCs w:val="19"/>
        </w:rPr>
        <w:t>sve</w:t>
      </w:r>
      <w:proofErr w:type="spellEnd"/>
      <w:r w:rsidRPr="001577D0">
        <w:rPr>
          <w:rFonts w:cs="Arial"/>
          <w:sz w:val="19"/>
          <w:szCs w:val="19"/>
        </w:rPr>
        <w:t xml:space="preserve"> </w:t>
      </w:r>
      <w:proofErr w:type="spellStart"/>
      <w:r w:rsidRPr="001577D0">
        <w:rPr>
          <w:rFonts w:cs="Arial"/>
          <w:sz w:val="19"/>
          <w:szCs w:val="19"/>
        </w:rPr>
        <w:t>odredbe</w:t>
      </w:r>
      <w:proofErr w:type="spellEnd"/>
      <w:r w:rsidRPr="001577D0">
        <w:rPr>
          <w:rFonts w:cs="Arial"/>
          <w:sz w:val="19"/>
          <w:szCs w:val="19"/>
        </w:rPr>
        <w:t xml:space="preserve"> </w:t>
      </w:r>
      <w:proofErr w:type="spellStart"/>
      <w:r w:rsidRPr="001577D0">
        <w:rPr>
          <w:rFonts w:cs="Arial"/>
          <w:sz w:val="19"/>
          <w:szCs w:val="19"/>
        </w:rPr>
        <w:t>Cjenovnika</w:t>
      </w:r>
      <w:proofErr w:type="spellEnd"/>
      <w:r w:rsidRPr="001577D0">
        <w:rPr>
          <w:rFonts w:cs="Arial"/>
          <w:sz w:val="19"/>
          <w:szCs w:val="19"/>
        </w:rPr>
        <w:t xml:space="preserve">, </w:t>
      </w:r>
      <w:proofErr w:type="spellStart"/>
      <w:r w:rsidRPr="001577D0">
        <w:rPr>
          <w:rFonts w:cs="Arial"/>
          <w:sz w:val="19"/>
          <w:szCs w:val="19"/>
        </w:rPr>
        <w:t>uključujući</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one </w:t>
      </w:r>
      <w:proofErr w:type="spellStart"/>
      <w:r w:rsidRPr="001577D0">
        <w:rPr>
          <w:rFonts w:cs="Arial"/>
          <w:sz w:val="19"/>
          <w:szCs w:val="19"/>
        </w:rPr>
        <w:t>koje</w:t>
      </w:r>
      <w:proofErr w:type="spellEnd"/>
      <w:r w:rsidRPr="001577D0">
        <w:rPr>
          <w:rFonts w:cs="Arial"/>
          <w:sz w:val="19"/>
          <w:szCs w:val="19"/>
        </w:rPr>
        <w:t xml:space="preserve"> se </w:t>
      </w:r>
      <w:proofErr w:type="spellStart"/>
      <w:r w:rsidRPr="001577D0">
        <w:rPr>
          <w:rFonts w:cs="Arial"/>
          <w:sz w:val="19"/>
          <w:szCs w:val="19"/>
        </w:rPr>
        <w:t>odnose</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ugovorne</w:t>
      </w:r>
      <w:proofErr w:type="spellEnd"/>
      <w:r w:rsidRPr="001577D0">
        <w:rPr>
          <w:rFonts w:cs="Arial"/>
          <w:sz w:val="19"/>
          <w:szCs w:val="19"/>
        </w:rPr>
        <w:t xml:space="preserve"> </w:t>
      </w:r>
      <w:proofErr w:type="spellStart"/>
      <w:r w:rsidRPr="001577D0">
        <w:rPr>
          <w:rFonts w:cs="Arial"/>
          <w:sz w:val="19"/>
          <w:szCs w:val="19"/>
        </w:rPr>
        <w:t>kazne</w:t>
      </w:r>
      <w:proofErr w:type="spellEnd"/>
      <w:r w:rsidRPr="001577D0">
        <w:rPr>
          <w:rFonts w:cs="Arial"/>
          <w:sz w:val="19"/>
          <w:szCs w:val="19"/>
        </w:rPr>
        <w:t xml:space="preserve">, </w:t>
      </w:r>
      <w:proofErr w:type="spellStart"/>
      <w:r w:rsidRPr="001577D0">
        <w:rPr>
          <w:rFonts w:cs="Arial"/>
          <w:sz w:val="19"/>
          <w:szCs w:val="19"/>
        </w:rPr>
        <w:t>obavezujuće</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imaju</w:t>
      </w:r>
      <w:proofErr w:type="spellEnd"/>
      <w:r w:rsidRPr="001577D0">
        <w:rPr>
          <w:rFonts w:cs="Arial"/>
          <w:sz w:val="19"/>
          <w:szCs w:val="19"/>
        </w:rPr>
        <w:t xml:space="preserve"> </w:t>
      </w:r>
      <w:proofErr w:type="spellStart"/>
      <w:r w:rsidRPr="001577D0">
        <w:rPr>
          <w:rFonts w:cs="Arial"/>
          <w:sz w:val="19"/>
          <w:szCs w:val="19"/>
        </w:rPr>
        <w:t>pravnu</w:t>
      </w:r>
      <w:proofErr w:type="spellEnd"/>
      <w:r w:rsidRPr="001577D0">
        <w:rPr>
          <w:rFonts w:cs="Arial"/>
          <w:sz w:val="19"/>
          <w:szCs w:val="19"/>
        </w:rPr>
        <w:t xml:space="preserve"> </w:t>
      </w:r>
      <w:proofErr w:type="spellStart"/>
      <w:r w:rsidRPr="001577D0">
        <w:rPr>
          <w:rFonts w:cs="Arial"/>
          <w:sz w:val="19"/>
          <w:szCs w:val="19"/>
        </w:rPr>
        <w:t>snagu</w:t>
      </w:r>
      <w:proofErr w:type="spellEnd"/>
      <w:r w:rsidRPr="001577D0">
        <w:rPr>
          <w:rFonts w:cs="Arial"/>
          <w:sz w:val="19"/>
          <w:szCs w:val="19"/>
        </w:rPr>
        <w:t xml:space="preserve"> </w:t>
      </w:r>
      <w:proofErr w:type="spellStart"/>
      <w:r w:rsidRPr="001577D0">
        <w:rPr>
          <w:rFonts w:cs="Arial"/>
          <w:sz w:val="19"/>
          <w:szCs w:val="19"/>
        </w:rPr>
        <w:t>kao</w:t>
      </w:r>
      <w:proofErr w:type="spellEnd"/>
      <w:r w:rsidRPr="001577D0">
        <w:rPr>
          <w:rFonts w:cs="Arial"/>
          <w:sz w:val="19"/>
          <w:szCs w:val="19"/>
        </w:rPr>
        <w:t xml:space="preserve"> </w:t>
      </w:r>
      <w:proofErr w:type="spellStart"/>
      <w:r w:rsidRPr="001577D0">
        <w:rPr>
          <w:rFonts w:cs="Arial"/>
          <w:sz w:val="19"/>
          <w:szCs w:val="19"/>
        </w:rPr>
        <w:t>sastavni</w:t>
      </w:r>
      <w:proofErr w:type="spellEnd"/>
      <w:r w:rsidRPr="001577D0">
        <w:rPr>
          <w:rFonts w:cs="Arial"/>
          <w:sz w:val="19"/>
          <w:szCs w:val="19"/>
        </w:rPr>
        <w:t xml:space="preserve"> </w:t>
      </w:r>
      <w:proofErr w:type="spellStart"/>
      <w:r w:rsidRPr="001577D0">
        <w:rPr>
          <w:rFonts w:cs="Arial"/>
          <w:sz w:val="19"/>
          <w:szCs w:val="19"/>
        </w:rPr>
        <w:t>dio</w:t>
      </w:r>
      <w:proofErr w:type="spellEnd"/>
      <w:r w:rsidRPr="001577D0">
        <w:rPr>
          <w:rFonts w:cs="Arial"/>
          <w:sz w:val="19"/>
          <w:szCs w:val="19"/>
        </w:rPr>
        <w:t xml:space="preserve"> </w:t>
      </w:r>
      <w:proofErr w:type="spellStart"/>
      <w:r w:rsidRPr="001577D0">
        <w:rPr>
          <w:rFonts w:cs="Arial"/>
          <w:sz w:val="19"/>
          <w:szCs w:val="19"/>
        </w:rPr>
        <w:t>ovog</w:t>
      </w:r>
      <w:proofErr w:type="spellEnd"/>
      <w:r w:rsidRPr="001577D0">
        <w:rPr>
          <w:rFonts w:cs="Arial"/>
          <w:sz w:val="19"/>
          <w:szCs w:val="19"/>
        </w:rPr>
        <w:t xml:space="preserve"> </w:t>
      </w:r>
      <w:proofErr w:type="spellStart"/>
      <w:r w:rsidRPr="001577D0">
        <w:rPr>
          <w:rFonts w:cs="Arial"/>
          <w:sz w:val="19"/>
          <w:szCs w:val="19"/>
        </w:rPr>
        <w:t>Ugovora</w:t>
      </w:r>
      <w:proofErr w:type="spellEnd"/>
      <w:r w:rsidRPr="001577D0">
        <w:rPr>
          <w:rFonts w:cs="Arial"/>
          <w:sz w:val="19"/>
          <w:szCs w:val="19"/>
        </w:rPr>
        <w:t>.</w:t>
      </w:r>
      <w:r w:rsidRPr="003435AB">
        <w:rPr>
          <w:rFonts w:cs="Arial"/>
          <w:sz w:val="19"/>
          <w:szCs w:val="19"/>
        </w:rPr>
        <w:t xml:space="preserve"> </w:t>
      </w:r>
    </w:p>
    <w:p w14:paraId="45C9A918"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r w:rsidRPr="001577D0">
        <w:rPr>
          <w:rFonts w:cs="Arial"/>
          <w:sz w:val="19"/>
          <w:szCs w:val="19"/>
        </w:rPr>
        <w:t xml:space="preserve">U </w:t>
      </w:r>
      <w:proofErr w:type="spellStart"/>
      <w:r w:rsidRPr="001577D0">
        <w:rPr>
          <w:rFonts w:cs="Arial"/>
          <w:sz w:val="19"/>
          <w:szCs w:val="19"/>
        </w:rPr>
        <w:t>slučaju</w:t>
      </w:r>
      <w:proofErr w:type="spellEnd"/>
      <w:r w:rsidRPr="001577D0">
        <w:rPr>
          <w:rFonts w:cs="Arial"/>
          <w:sz w:val="19"/>
          <w:szCs w:val="19"/>
        </w:rPr>
        <w:t xml:space="preserve"> </w:t>
      </w:r>
      <w:proofErr w:type="spellStart"/>
      <w:r w:rsidRPr="001577D0">
        <w:rPr>
          <w:rFonts w:cs="Arial"/>
          <w:sz w:val="19"/>
          <w:szCs w:val="19"/>
        </w:rPr>
        <w:t>povrede</w:t>
      </w:r>
      <w:proofErr w:type="spellEnd"/>
      <w:r w:rsidRPr="001577D0">
        <w:rPr>
          <w:rFonts w:cs="Arial"/>
          <w:sz w:val="19"/>
          <w:szCs w:val="19"/>
        </w:rPr>
        <w:t xml:space="preserve"> </w:t>
      </w:r>
      <w:proofErr w:type="spellStart"/>
      <w:r w:rsidRPr="001577D0">
        <w:rPr>
          <w:rFonts w:cs="Arial"/>
          <w:sz w:val="19"/>
          <w:szCs w:val="19"/>
        </w:rPr>
        <w:t>bilo</w:t>
      </w:r>
      <w:proofErr w:type="spellEnd"/>
      <w:r w:rsidRPr="001577D0">
        <w:rPr>
          <w:rFonts w:cs="Arial"/>
          <w:sz w:val="19"/>
          <w:szCs w:val="19"/>
        </w:rPr>
        <w:t xml:space="preserve"> </w:t>
      </w:r>
      <w:proofErr w:type="spellStart"/>
      <w:r w:rsidRPr="001577D0">
        <w:rPr>
          <w:rFonts w:cs="Arial"/>
          <w:sz w:val="19"/>
          <w:szCs w:val="19"/>
        </w:rPr>
        <w:t>koje</w:t>
      </w:r>
      <w:proofErr w:type="spellEnd"/>
      <w:r w:rsidRPr="001577D0">
        <w:rPr>
          <w:rFonts w:cs="Arial"/>
          <w:sz w:val="19"/>
          <w:szCs w:val="19"/>
        </w:rPr>
        <w:t xml:space="preserve"> </w:t>
      </w:r>
      <w:proofErr w:type="spellStart"/>
      <w:r w:rsidRPr="001577D0">
        <w:rPr>
          <w:rFonts w:cs="Arial"/>
          <w:sz w:val="19"/>
          <w:szCs w:val="19"/>
        </w:rPr>
        <w:t>ugovorne</w:t>
      </w:r>
      <w:proofErr w:type="spellEnd"/>
      <w:r w:rsidRPr="001577D0">
        <w:rPr>
          <w:rFonts w:cs="Arial"/>
          <w:sz w:val="19"/>
          <w:szCs w:val="19"/>
        </w:rPr>
        <w:t xml:space="preserve"> </w:t>
      </w:r>
      <w:proofErr w:type="spellStart"/>
      <w:r w:rsidRPr="001577D0">
        <w:rPr>
          <w:rFonts w:cs="Arial"/>
          <w:sz w:val="19"/>
          <w:szCs w:val="19"/>
        </w:rPr>
        <w:t>obaveze</w:t>
      </w:r>
      <w:proofErr w:type="spellEnd"/>
      <w:r w:rsidRPr="001577D0">
        <w:rPr>
          <w:rFonts w:cs="Arial"/>
          <w:sz w:val="19"/>
          <w:szCs w:val="19"/>
        </w:rPr>
        <w:t xml:space="preserve">, </w:t>
      </w:r>
      <w:proofErr w:type="spellStart"/>
      <w:r w:rsidRPr="001577D0">
        <w:rPr>
          <w:rFonts w:cs="Arial"/>
          <w:sz w:val="19"/>
          <w:szCs w:val="19"/>
        </w:rPr>
        <w:t>Zakupodavac</w:t>
      </w:r>
      <w:proofErr w:type="spellEnd"/>
      <w:r w:rsidRPr="001577D0">
        <w:rPr>
          <w:rFonts w:cs="Arial"/>
          <w:sz w:val="19"/>
          <w:szCs w:val="19"/>
        </w:rPr>
        <w:t xml:space="preserve"> </w:t>
      </w:r>
      <w:proofErr w:type="spellStart"/>
      <w:r w:rsidRPr="001577D0">
        <w:rPr>
          <w:rFonts w:cs="Arial"/>
          <w:sz w:val="19"/>
          <w:szCs w:val="19"/>
        </w:rPr>
        <w:t>ima</w:t>
      </w:r>
      <w:proofErr w:type="spellEnd"/>
      <w:r w:rsidRPr="001577D0">
        <w:rPr>
          <w:rFonts w:cs="Arial"/>
          <w:sz w:val="19"/>
          <w:szCs w:val="19"/>
        </w:rPr>
        <w:t xml:space="preserve"> </w:t>
      </w:r>
      <w:proofErr w:type="spellStart"/>
      <w:r w:rsidRPr="001577D0">
        <w:rPr>
          <w:rFonts w:cs="Arial"/>
          <w:sz w:val="19"/>
          <w:szCs w:val="19"/>
        </w:rPr>
        <w:t>pravo</w:t>
      </w:r>
      <w:proofErr w:type="spellEnd"/>
      <w:r w:rsidRPr="001577D0">
        <w:rPr>
          <w:rFonts w:cs="Arial"/>
          <w:sz w:val="19"/>
          <w:szCs w:val="19"/>
        </w:rPr>
        <w:t xml:space="preserve"> </w:t>
      </w:r>
      <w:proofErr w:type="spellStart"/>
      <w:r w:rsidRPr="001577D0">
        <w:rPr>
          <w:rFonts w:cs="Arial"/>
          <w:sz w:val="19"/>
          <w:szCs w:val="19"/>
        </w:rPr>
        <w:t>obračunati</w:t>
      </w:r>
      <w:proofErr w:type="spellEnd"/>
      <w:r w:rsidRPr="001577D0">
        <w:rPr>
          <w:rFonts w:cs="Arial"/>
          <w:sz w:val="19"/>
          <w:szCs w:val="19"/>
        </w:rPr>
        <w:t xml:space="preserve"> </w:t>
      </w:r>
      <w:proofErr w:type="spellStart"/>
      <w:r w:rsidRPr="001577D0">
        <w:rPr>
          <w:rFonts w:cs="Arial"/>
          <w:sz w:val="19"/>
          <w:szCs w:val="19"/>
        </w:rPr>
        <w:t>i</w:t>
      </w:r>
      <w:proofErr w:type="spellEnd"/>
      <w:r w:rsidRPr="001577D0">
        <w:rPr>
          <w:rFonts w:cs="Arial"/>
          <w:sz w:val="19"/>
          <w:szCs w:val="19"/>
        </w:rPr>
        <w:t xml:space="preserve"> </w:t>
      </w:r>
      <w:proofErr w:type="spellStart"/>
      <w:r w:rsidRPr="001577D0">
        <w:rPr>
          <w:rFonts w:cs="Arial"/>
          <w:sz w:val="19"/>
          <w:szCs w:val="19"/>
        </w:rPr>
        <w:t>naplatiti</w:t>
      </w:r>
      <w:proofErr w:type="spellEnd"/>
      <w:r w:rsidRPr="001577D0">
        <w:rPr>
          <w:rFonts w:cs="Arial"/>
          <w:sz w:val="19"/>
          <w:szCs w:val="19"/>
        </w:rPr>
        <w:t xml:space="preserve"> </w:t>
      </w:r>
      <w:proofErr w:type="spellStart"/>
      <w:r w:rsidRPr="001577D0">
        <w:rPr>
          <w:rFonts w:cs="Arial"/>
          <w:sz w:val="19"/>
          <w:szCs w:val="19"/>
        </w:rPr>
        <w:t>ugovorne</w:t>
      </w:r>
      <w:proofErr w:type="spellEnd"/>
      <w:r w:rsidRPr="001577D0">
        <w:rPr>
          <w:rFonts w:cs="Arial"/>
          <w:sz w:val="19"/>
          <w:szCs w:val="19"/>
        </w:rPr>
        <w:t xml:space="preserve"> </w:t>
      </w:r>
      <w:proofErr w:type="spellStart"/>
      <w:r w:rsidRPr="001577D0">
        <w:rPr>
          <w:rFonts w:cs="Arial"/>
          <w:sz w:val="19"/>
          <w:szCs w:val="19"/>
        </w:rPr>
        <w:t>kazne</w:t>
      </w:r>
      <w:proofErr w:type="spellEnd"/>
      <w:r w:rsidRPr="001577D0">
        <w:rPr>
          <w:rFonts w:cs="Arial"/>
          <w:sz w:val="19"/>
          <w:szCs w:val="19"/>
        </w:rPr>
        <w:t xml:space="preserve"> </w:t>
      </w:r>
      <w:proofErr w:type="spellStart"/>
      <w:r w:rsidRPr="001577D0">
        <w:rPr>
          <w:rFonts w:cs="Arial"/>
          <w:sz w:val="19"/>
          <w:szCs w:val="19"/>
        </w:rPr>
        <w:t>prema</w:t>
      </w:r>
      <w:proofErr w:type="spellEnd"/>
      <w:r w:rsidRPr="001577D0">
        <w:rPr>
          <w:rFonts w:cs="Arial"/>
          <w:sz w:val="19"/>
          <w:szCs w:val="19"/>
        </w:rPr>
        <w:t xml:space="preserve"> </w:t>
      </w:r>
      <w:proofErr w:type="spellStart"/>
      <w:r w:rsidRPr="001577D0">
        <w:rPr>
          <w:rFonts w:cs="Arial"/>
          <w:sz w:val="19"/>
          <w:szCs w:val="19"/>
        </w:rPr>
        <w:t>Cjenovniku</w:t>
      </w:r>
      <w:proofErr w:type="spellEnd"/>
      <w:r w:rsidRPr="001577D0">
        <w:rPr>
          <w:rFonts w:cs="Arial"/>
          <w:sz w:val="19"/>
          <w:szCs w:val="19"/>
        </w:rPr>
        <w:t xml:space="preserve">, bez </w:t>
      </w:r>
      <w:proofErr w:type="spellStart"/>
      <w:r w:rsidRPr="001577D0">
        <w:rPr>
          <w:rFonts w:cs="Arial"/>
          <w:sz w:val="19"/>
          <w:szCs w:val="19"/>
        </w:rPr>
        <w:t>potrebe</w:t>
      </w:r>
      <w:proofErr w:type="spellEnd"/>
      <w:r w:rsidRPr="001577D0">
        <w:rPr>
          <w:rFonts w:cs="Arial"/>
          <w:sz w:val="19"/>
          <w:szCs w:val="19"/>
        </w:rPr>
        <w:t xml:space="preserve"> za </w:t>
      </w:r>
      <w:proofErr w:type="spellStart"/>
      <w:r w:rsidRPr="001577D0">
        <w:rPr>
          <w:rFonts w:cs="Arial"/>
          <w:sz w:val="19"/>
          <w:szCs w:val="19"/>
        </w:rPr>
        <w:t>dodatnim</w:t>
      </w:r>
      <w:proofErr w:type="spellEnd"/>
      <w:r w:rsidRPr="001577D0">
        <w:rPr>
          <w:rFonts w:cs="Arial"/>
          <w:sz w:val="19"/>
          <w:szCs w:val="19"/>
        </w:rPr>
        <w:t xml:space="preserve"> </w:t>
      </w:r>
      <w:proofErr w:type="spellStart"/>
      <w:r w:rsidRPr="001577D0">
        <w:rPr>
          <w:rFonts w:cs="Arial"/>
          <w:sz w:val="19"/>
          <w:szCs w:val="19"/>
        </w:rPr>
        <w:t>posebnim</w:t>
      </w:r>
      <w:proofErr w:type="spellEnd"/>
      <w:r w:rsidRPr="001577D0">
        <w:rPr>
          <w:rFonts w:cs="Arial"/>
          <w:sz w:val="19"/>
          <w:szCs w:val="19"/>
        </w:rPr>
        <w:t xml:space="preserve"> </w:t>
      </w:r>
      <w:proofErr w:type="spellStart"/>
      <w:r w:rsidRPr="001577D0">
        <w:rPr>
          <w:rFonts w:cs="Arial"/>
          <w:sz w:val="19"/>
          <w:szCs w:val="19"/>
        </w:rPr>
        <w:t>ugovorom</w:t>
      </w:r>
      <w:proofErr w:type="spellEnd"/>
      <w:r w:rsidRPr="001577D0">
        <w:rPr>
          <w:rFonts w:cs="Arial"/>
          <w:sz w:val="19"/>
          <w:szCs w:val="19"/>
        </w:rPr>
        <w:t xml:space="preserve"> </w:t>
      </w:r>
      <w:proofErr w:type="spellStart"/>
      <w:r w:rsidRPr="001577D0">
        <w:rPr>
          <w:rFonts w:cs="Arial"/>
          <w:sz w:val="19"/>
          <w:szCs w:val="19"/>
        </w:rPr>
        <w:t>ili</w:t>
      </w:r>
      <w:proofErr w:type="spellEnd"/>
      <w:r w:rsidRPr="001577D0">
        <w:rPr>
          <w:rFonts w:cs="Arial"/>
          <w:sz w:val="19"/>
          <w:szCs w:val="19"/>
        </w:rPr>
        <w:t xml:space="preserve"> </w:t>
      </w:r>
      <w:proofErr w:type="spellStart"/>
      <w:r w:rsidRPr="001577D0">
        <w:rPr>
          <w:rFonts w:cs="Arial"/>
          <w:sz w:val="19"/>
          <w:szCs w:val="19"/>
        </w:rPr>
        <w:t>aneksom</w:t>
      </w:r>
      <w:proofErr w:type="spellEnd"/>
      <w:r w:rsidRPr="001577D0">
        <w:rPr>
          <w:rFonts w:cs="Arial"/>
          <w:sz w:val="19"/>
          <w:szCs w:val="19"/>
        </w:rPr>
        <w:t>.</w:t>
      </w:r>
      <w:r w:rsidRPr="003435AB">
        <w:rPr>
          <w:rFonts w:cs="Arial"/>
          <w:sz w:val="19"/>
          <w:szCs w:val="19"/>
        </w:rPr>
        <w:t xml:space="preserve"> </w:t>
      </w:r>
    </w:p>
    <w:p w14:paraId="6468DC0D"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1577D0">
        <w:rPr>
          <w:rFonts w:cs="Arial"/>
          <w:sz w:val="19"/>
          <w:szCs w:val="19"/>
        </w:rPr>
        <w:t>Zakupac</w:t>
      </w:r>
      <w:proofErr w:type="spellEnd"/>
      <w:r w:rsidRPr="001577D0">
        <w:rPr>
          <w:rFonts w:cs="Arial"/>
          <w:sz w:val="19"/>
          <w:szCs w:val="19"/>
        </w:rPr>
        <w:t xml:space="preserve"> se </w:t>
      </w:r>
      <w:proofErr w:type="spellStart"/>
      <w:r w:rsidRPr="001577D0">
        <w:rPr>
          <w:rFonts w:cs="Arial"/>
          <w:sz w:val="19"/>
          <w:szCs w:val="19"/>
        </w:rPr>
        <w:t>obavezuje</w:t>
      </w:r>
      <w:proofErr w:type="spellEnd"/>
      <w:r w:rsidRPr="001577D0">
        <w:rPr>
          <w:rFonts w:cs="Arial"/>
          <w:sz w:val="19"/>
          <w:szCs w:val="19"/>
        </w:rPr>
        <w:t xml:space="preserve"> da </w:t>
      </w:r>
      <w:proofErr w:type="spellStart"/>
      <w:r w:rsidRPr="001577D0">
        <w:rPr>
          <w:rFonts w:cs="Arial"/>
          <w:sz w:val="19"/>
          <w:szCs w:val="19"/>
        </w:rPr>
        <w:t>će</w:t>
      </w:r>
      <w:proofErr w:type="spellEnd"/>
      <w:r w:rsidRPr="001577D0">
        <w:rPr>
          <w:rFonts w:cs="Arial"/>
          <w:sz w:val="19"/>
          <w:szCs w:val="19"/>
        </w:rPr>
        <w:t xml:space="preserve"> </w:t>
      </w:r>
      <w:proofErr w:type="spellStart"/>
      <w:r w:rsidRPr="001577D0">
        <w:rPr>
          <w:rFonts w:cs="Arial"/>
          <w:sz w:val="19"/>
          <w:szCs w:val="19"/>
        </w:rPr>
        <w:t>sve</w:t>
      </w:r>
      <w:proofErr w:type="spellEnd"/>
      <w:r w:rsidRPr="001577D0">
        <w:rPr>
          <w:rFonts w:cs="Arial"/>
          <w:sz w:val="19"/>
          <w:szCs w:val="19"/>
        </w:rPr>
        <w:t xml:space="preserve"> </w:t>
      </w:r>
      <w:proofErr w:type="spellStart"/>
      <w:r w:rsidRPr="001577D0">
        <w:rPr>
          <w:rFonts w:cs="Arial"/>
          <w:sz w:val="19"/>
          <w:szCs w:val="19"/>
        </w:rPr>
        <w:t>iznose</w:t>
      </w:r>
      <w:proofErr w:type="spellEnd"/>
      <w:r w:rsidRPr="001577D0">
        <w:rPr>
          <w:rFonts w:cs="Arial"/>
          <w:sz w:val="19"/>
          <w:szCs w:val="19"/>
        </w:rPr>
        <w:t xml:space="preserve"> </w:t>
      </w:r>
      <w:proofErr w:type="spellStart"/>
      <w:r w:rsidRPr="001577D0">
        <w:rPr>
          <w:rFonts w:cs="Arial"/>
          <w:sz w:val="19"/>
          <w:szCs w:val="19"/>
        </w:rPr>
        <w:t>ugovornih</w:t>
      </w:r>
      <w:proofErr w:type="spellEnd"/>
      <w:r w:rsidRPr="001577D0">
        <w:rPr>
          <w:rFonts w:cs="Arial"/>
          <w:sz w:val="19"/>
          <w:szCs w:val="19"/>
        </w:rPr>
        <w:t xml:space="preserve"> </w:t>
      </w:r>
      <w:proofErr w:type="spellStart"/>
      <w:r w:rsidRPr="001577D0">
        <w:rPr>
          <w:rFonts w:cs="Arial"/>
          <w:sz w:val="19"/>
          <w:szCs w:val="19"/>
        </w:rPr>
        <w:t>kazni</w:t>
      </w:r>
      <w:proofErr w:type="spellEnd"/>
      <w:r w:rsidRPr="001577D0">
        <w:rPr>
          <w:rFonts w:cs="Arial"/>
          <w:sz w:val="19"/>
          <w:szCs w:val="19"/>
        </w:rPr>
        <w:t xml:space="preserve"> </w:t>
      </w:r>
      <w:proofErr w:type="spellStart"/>
      <w:r w:rsidRPr="001577D0">
        <w:rPr>
          <w:rFonts w:cs="Arial"/>
          <w:sz w:val="19"/>
          <w:szCs w:val="19"/>
        </w:rPr>
        <w:t>obračunate</w:t>
      </w:r>
      <w:proofErr w:type="spellEnd"/>
      <w:r w:rsidRPr="001577D0">
        <w:rPr>
          <w:rFonts w:cs="Arial"/>
          <w:sz w:val="19"/>
          <w:szCs w:val="19"/>
        </w:rPr>
        <w:t xml:space="preserve"> u </w:t>
      </w:r>
      <w:proofErr w:type="spellStart"/>
      <w:r w:rsidRPr="001577D0">
        <w:rPr>
          <w:rFonts w:cs="Arial"/>
          <w:sz w:val="19"/>
          <w:szCs w:val="19"/>
        </w:rPr>
        <w:t>skladu</w:t>
      </w:r>
      <w:proofErr w:type="spellEnd"/>
      <w:r w:rsidRPr="001577D0">
        <w:rPr>
          <w:rFonts w:cs="Arial"/>
          <w:sz w:val="19"/>
          <w:szCs w:val="19"/>
        </w:rPr>
        <w:t xml:space="preserve"> </w:t>
      </w:r>
      <w:proofErr w:type="spellStart"/>
      <w:r w:rsidRPr="001577D0">
        <w:rPr>
          <w:rFonts w:cs="Arial"/>
          <w:sz w:val="19"/>
          <w:szCs w:val="19"/>
        </w:rPr>
        <w:t>sa</w:t>
      </w:r>
      <w:proofErr w:type="spellEnd"/>
      <w:r w:rsidRPr="001577D0">
        <w:rPr>
          <w:rFonts w:cs="Arial"/>
          <w:sz w:val="19"/>
          <w:szCs w:val="19"/>
        </w:rPr>
        <w:t xml:space="preserve"> </w:t>
      </w:r>
      <w:proofErr w:type="spellStart"/>
      <w:r w:rsidRPr="001577D0">
        <w:rPr>
          <w:rFonts w:cs="Arial"/>
          <w:sz w:val="19"/>
          <w:szCs w:val="19"/>
        </w:rPr>
        <w:t>Cjenovnikom</w:t>
      </w:r>
      <w:proofErr w:type="spellEnd"/>
      <w:r w:rsidRPr="001577D0">
        <w:rPr>
          <w:rFonts w:cs="Arial"/>
          <w:sz w:val="19"/>
          <w:szCs w:val="19"/>
        </w:rPr>
        <w:t xml:space="preserve"> </w:t>
      </w:r>
      <w:proofErr w:type="spellStart"/>
      <w:r w:rsidRPr="001577D0">
        <w:rPr>
          <w:rFonts w:cs="Arial"/>
          <w:sz w:val="19"/>
          <w:szCs w:val="19"/>
        </w:rPr>
        <w:t>platiti</w:t>
      </w:r>
      <w:proofErr w:type="spellEnd"/>
      <w:r w:rsidRPr="001577D0">
        <w:rPr>
          <w:rFonts w:cs="Arial"/>
          <w:sz w:val="19"/>
          <w:szCs w:val="19"/>
        </w:rPr>
        <w:t xml:space="preserve"> u </w:t>
      </w:r>
      <w:proofErr w:type="spellStart"/>
      <w:r w:rsidRPr="001577D0">
        <w:rPr>
          <w:rFonts w:cs="Arial"/>
          <w:sz w:val="19"/>
          <w:szCs w:val="19"/>
        </w:rPr>
        <w:t>roku</w:t>
      </w:r>
      <w:proofErr w:type="spellEnd"/>
      <w:r w:rsidRPr="001577D0">
        <w:rPr>
          <w:rFonts w:cs="Arial"/>
          <w:sz w:val="19"/>
          <w:szCs w:val="19"/>
        </w:rPr>
        <w:t xml:space="preserve"> od 15 (</w:t>
      </w:r>
      <w:proofErr w:type="spellStart"/>
      <w:r w:rsidRPr="001577D0">
        <w:rPr>
          <w:rFonts w:cs="Arial"/>
          <w:sz w:val="19"/>
          <w:szCs w:val="19"/>
        </w:rPr>
        <w:t>petnaest</w:t>
      </w:r>
      <w:proofErr w:type="spellEnd"/>
      <w:r w:rsidRPr="001577D0">
        <w:rPr>
          <w:rFonts w:cs="Arial"/>
          <w:sz w:val="19"/>
          <w:szCs w:val="19"/>
        </w:rPr>
        <w:t xml:space="preserve">) dana od </w:t>
      </w:r>
      <w:proofErr w:type="spellStart"/>
      <w:r w:rsidRPr="001577D0">
        <w:rPr>
          <w:rFonts w:cs="Arial"/>
          <w:sz w:val="19"/>
          <w:szCs w:val="19"/>
        </w:rPr>
        <w:t>prijema</w:t>
      </w:r>
      <w:proofErr w:type="spellEnd"/>
      <w:r w:rsidRPr="001577D0">
        <w:rPr>
          <w:rFonts w:cs="Arial"/>
          <w:sz w:val="19"/>
          <w:szCs w:val="19"/>
        </w:rPr>
        <w:t xml:space="preserve"> </w:t>
      </w:r>
      <w:proofErr w:type="spellStart"/>
      <w:r w:rsidRPr="001577D0">
        <w:rPr>
          <w:rFonts w:cs="Arial"/>
          <w:sz w:val="19"/>
          <w:szCs w:val="19"/>
        </w:rPr>
        <w:t>fakture</w:t>
      </w:r>
      <w:proofErr w:type="spellEnd"/>
      <w:r w:rsidRPr="001577D0">
        <w:rPr>
          <w:rFonts w:cs="Arial"/>
          <w:sz w:val="19"/>
          <w:szCs w:val="19"/>
        </w:rPr>
        <w:t xml:space="preserve">, bez </w:t>
      </w:r>
      <w:proofErr w:type="spellStart"/>
      <w:r w:rsidRPr="001577D0">
        <w:rPr>
          <w:rFonts w:cs="Arial"/>
          <w:sz w:val="19"/>
          <w:szCs w:val="19"/>
        </w:rPr>
        <w:t>prava</w:t>
      </w:r>
      <w:proofErr w:type="spellEnd"/>
      <w:r w:rsidRPr="001577D0">
        <w:rPr>
          <w:rFonts w:cs="Arial"/>
          <w:sz w:val="19"/>
          <w:szCs w:val="19"/>
        </w:rPr>
        <w:t xml:space="preserve"> </w:t>
      </w:r>
      <w:proofErr w:type="spellStart"/>
      <w:r w:rsidRPr="001577D0">
        <w:rPr>
          <w:rFonts w:cs="Arial"/>
          <w:sz w:val="19"/>
          <w:szCs w:val="19"/>
        </w:rPr>
        <w:t>na</w:t>
      </w:r>
      <w:proofErr w:type="spellEnd"/>
      <w:r w:rsidRPr="001577D0">
        <w:rPr>
          <w:rFonts w:cs="Arial"/>
          <w:sz w:val="19"/>
          <w:szCs w:val="19"/>
        </w:rPr>
        <w:t xml:space="preserve"> </w:t>
      </w:r>
      <w:proofErr w:type="spellStart"/>
      <w:r w:rsidRPr="001577D0">
        <w:rPr>
          <w:rFonts w:cs="Arial"/>
          <w:sz w:val="19"/>
          <w:szCs w:val="19"/>
        </w:rPr>
        <w:t>osporavanje</w:t>
      </w:r>
      <w:proofErr w:type="spellEnd"/>
      <w:r w:rsidRPr="001577D0">
        <w:rPr>
          <w:rFonts w:cs="Arial"/>
          <w:sz w:val="19"/>
          <w:szCs w:val="19"/>
        </w:rPr>
        <w:t xml:space="preserve"> </w:t>
      </w:r>
      <w:proofErr w:type="spellStart"/>
      <w:r w:rsidRPr="001577D0">
        <w:rPr>
          <w:rFonts w:cs="Arial"/>
          <w:sz w:val="19"/>
          <w:szCs w:val="19"/>
        </w:rPr>
        <w:t>istih</w:t>
      </w:r>
      <w:proofErr w:type="spellEnd"/>
      <w:r w:rsidRPr="001577D0">
        <w:rPr>
          <w:rFonts w:cs="Arial"/>
          <w:sz w:val="19"/>
          <w:szCs w:val="19"/>
        </w:rPr>
        <w:t>.</w:t>
      </w:r>
      <w:r w:rsidRPr="003435AB">
        <w:rPr>
          <w:rFonts w:cs="Arial"/>
          <w:sz w:val="19"/>
          <w:szCs w:val="19"/>
        </w:rPr>
        <w:t xml:space="preserve"> </w:t>
      </w:r>
    </w:p>
    <w:p w14:paraId="25CED2DD" w14:textId="77777777" w:rsidR="0086356E" w:rsidRPr="00A93083" w:rsidRDefault="0086356E" w:rsidP="0086356E">
      <w:pPr>
        <w:widowControl w:val="0"/>
        <w:tabs>
          <w:tab w:val="left" w:pos="0"/>
        </w:tabs>
        <w:suppressAutoHyphens/>
        <w:rPr>
          <w:rFonts w:cs="Arial"/>
          <w:b/>
          <w:lang w:val="hr-HR" w:eastAsia="hr-HR"/>
        </w:rPr>
      </w:pPr>
    </w:p>
    <w:bookmarkEnd w:id="116"/>
    <w:p w14:paraId="0A7C3098" w14:textId="77777777" w:rsidR="0086356E" w:rsidRPr="003435AB" w:rsidRDefault="0086356E" w:rsidP="0086356E">
      <w:pPr>
        <w:spacing w:before="20" w:after="20"/>
        <w:jc w:val="center"/>
        <w:rPr>
          <w:rFonts w:cs="Arial"/>
          <w:b/>
          <w:sz w:val="19"/>
          <w:szCs w:val="19"/>
        </w:rPr>
      </w:pPr>
      <w:proofErr w:type="spellStart"/>
      <w:r w:rsidRPr="001577D0">
        <w:rPr>
          <w:rFonts w:cs="Arial"/>
          <w:b/>
          <w:sz w:val="19"/>
          <w:szCs w:val="19"/>
        </w:rPr>
        <w:t>Član</w:t>
      </w:r>
      <w:proofErr w:type="spellEnd"/>
      <w:r w:rsidRPr="001577D0">
        <w:rPr>
          <w:rFonts w:cs="Arial"/>
          <w:b/>
          <w:sz w:val="19"/>
          <w:szCs w:val="19"/>
        </w:rPr>
        <w:t xml:space="preserve"> </w:t>
      </w:r>
      <w:r>
        <w:rPr>
          <w:rFonts w:cs="Arial"/>
          <w:b/>
          <w:sz w:val="19"/>
          <w:szCs w:val="19"/>
        </w:rPr>
        <w:t>6</w:t>
      </w:r>
      <w:r w:rsidRPr="001577D0">
        <w:rPr>
          <w:rFonts w:cs="Arial"/>
          <w:b/>
          <w:sz w:val="19"/>
          <w:szCs w:val="19"/>
        </w:rPr>
        <w:t>.</w:t>
      </w:r>
    </w:p>
    <w:p w14:paraId="5960F58F" w14:textId="77777777" w:rsidR="0086356E" w:rsidRPr="003435AB" w:rsidRDefault="0086356E" w:rsidP="0086356E">
      <w:pPr>
        <w:spacing w:before="20" w:after="20"/>
        <w:jc w:val="center"/>
        <w:rPr>
          <w:rFonts w:cs="Arial"/>
          <w:b/>
          <w:sz w:val="19"/>
          <w:szCs w:val="19"/>
        </w:rPr>
      </w:pPr>
      <w:r w:rsidRPr="003435AB">
        <w:rPr>
          <w:rFonts w:cs="Arial"/>
          <w:b/>
          <w:sz w:val="19"/>
          <w:szCs w:val="19"/>
        </w:rPr>
        <w:t xml:space="preserve">(Prava </w:t>
      </w:r>
      <w:proofErr w:type="spellStart"/>
      <w:r w:rsidRPr="003435AB">
        <w:rPr>
          <w:rFonts w:cs="Arial"/>
          <w:b/>
          <w:sz w:val="19"/>
          <w:szCs w:val="19"/>
        </w:rPr>
        <w:t>i</w:t>
      </w:r>
      <w:proofErr w:type="spellEnd"/>
      <w:r w:rsidRPr="003435AB">
        <w:rPr>
          <w:rFonts w:cs="Arial"/>
          <w:b/>
          <w:sz w:val="19"/>
          <w:szCs w:val="19"/>
        </w:rPr>
        <w:t xml:space="preserve"> </w:t>
      </w:r>
      <w:proofErr w:type="spellStart"/>
      <w:r w:rsidRPr="003435AB">
        <w:rPr>
          <w:rFonts w:cs="Arial"/>
          <w:b/>
          <w:sz w:val="19"/>
          <w:szCs w:val="19"/>
        </w:rPr>
        <w:t>obaveze</w:t>
      </w:r>
      <w:proofErr w:type="spellEnd"/>
      <w:r w:rsidRPr="003435AB">
        <w:rPr>
          <w:rFonts w:cs="Arial"/>
          <w:b/>
          <w:sz w:val="19"/>
          <w:szCs w:val="19"/>
        </w:rPr>
        <w:t xml:space="preserve"> u </w:t>
      </w:r>
      <w:proofErr w:type="spellStart"/>
      <w:r w:rsidRPr="003435AB">
        <w:rPr>
          <w:rFonts w:cs="Arial"/>
          <w:b/>
          <w:sz w:val="19"/>
          <w:szCs w:val="19"/>
        </w:rPr>
        <w:t>vezi</w:t>
      </w:r>
      <w:proofErr w:type="spellEnd"/>
      <w:r w:rsidRPr="003435AB">
        <w:rPr>
          <w:rFonts w:cs="Arial"/>
          <w:b/>
          <w:sz w:val="19"/>
          <w:szCs w:val="19"/>
        </w:rPr>
        <w:t xml:space="preserve"> </w:t>
      </w:r>
      <w:proofErr w:type="spellStart"/>
      <w:r w:rsidRPr="003435AB">
        <w:rPr>
          <w:rFonts w:cs="Arial"/>
          <w:b/>
          <w:sz w:val="19"/>
          <w:szCs w:val="19"/>
        </w:rPr>
        <w:t>sa</w:t>
      </w:r>
      <w:proofErr w:type="spellEnd"/>
      <w:r w:rsidRPr="003435AB">
        <w:rPr>
          <w:rFonts w:cs="Arial"/>
          <w:b/>
          <w:sz w:val="19"/>
          <w:szCs w:val="19"/>
        </w:rPr>
        <w:t xml:space="preserve"> </w:t>
      </w:r>
      <w:proofErr w:type="spellStart"/>
      <w:r w:rsidRPr="003435AB">
        <w:rPr>
          <w:rFonts w:cs="Arial"/>
          <w:b/>
          <w:sz w:val="19"/>
          <w:szCs w:val="19"/>
        </w:rPr>
        <w:t>promjenom</w:t>
      </w:r>
      <w:proofErr w:type="spellEnd"/>
      <w:r w:rsidRPr="003435AB">
        <w:rPr>
          <w:rFonts w:cs="Arial"/>
          <w:b/>
          <w:sz w:val="19"/>
          <w:szCs w:val="19"/>
        </w:rPr>
        <w:t xml:space="preserve"> </w:t>
      </w:r>
      <w:proofErr w:type="spellStart"/>
      <w:r w:rsidRPr="003435AB">
        <w:rPr>
          <w:rFonts w:cs="Arial"/>
          <w:b/>
          <w:sz w:val="19"/>
          <w:szCs w:val="19"/>
        </w:rPr>
        <w:t>cijene</w:t>
      </w:r>
      <w:proofErr w:type="spellEnd"/>
      <w:r w:rsidRPr="003435AB">
        <w:rPr>
          <w:rFonts w:cs="Arial"/>
          <w:b/>
          <w:sz w:val="19"/>
          <w:szCs w:val="19"/>
        </w:rPr>
        <w:t xml:space="preserve"> </w:t>
      </w:r>
      <w:proofErr w:type="spellStart"/>
      <w:r w:rsidRPr="003435AB">
        <w:rPr>
          <w:rFonts w:cs="Arial"/>
          <w:b/>
          <w:sz w:val="19"/>
          <w:szCs w:val="19"/>
        </w:rPr>
        <w:t>zakupa</w:t>
      </w:r>
      <w:proofErr w:type="spellEnd"/>
      <w:r w:rsidRPr="003435AB">
        <w:rPr>
          <w:rFonts w:cs="Arial"/>
          <w:b/>
          <w:sz w:val="19"/>
          <w:szCs w:val="19"/>
        </w:rPr>
        <w:t>)</w:t>
      </w:r>
    </w:p>
    <w:p w14:paraId="77B94D95"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Zakupodavac</w:t>
      </w:r>
      <w:proofErr w:type="spellEnd"/>
      <w:r w:rsidRPr="006C4904">
        <w:rPr>
          <w:rFonts w:cs="Arial"/>
          <w:sz w:val="19"/>
          <w:szCs w:val="19"/>
        </w:rPr>
        <w:t xml:space="preserve"> </w:t>
      </w:r>
      <w:proofErr w:type="spellStart"/>
      <w:r w:rsidRPr="006C4904">
        <w:rPr>
          <w:rFonts w:cs="Arial"/>
          <w:sz w:val="19"/>
          <w:szCs w:val="19"/>
        </w:rPr>
        <w:t>zadržava</w:t>
      </w:r>
      <w:proofErr w:type="spellEnd"/>
      <w:r w:rsidRPr="006C4904">
        <w:rPr>
          <w:rFonts w:cs="Arial"/>
          <w:sz w:val="19"/>
          <w:szCs w:val="19"/>
        </w:rPr>
        <w:t xml:space="preserve"> </w:t>
      </w:r>
      <w:proofErr w:type="spellStart"/>
      <w:r w:rsidRPr="006C4904">
        <w:rPr>
          <w:rFonts w:cs="Arial"/>
          <w:sz w:val="19"/>
          <w:szCs w:val="19"/>
        </w:rPr>
        <w:t>pravo</w:t>
      </w:r>
      <w:proofErr w:type="spellEnd"/>
      <w:r w:rsidRPr="006C4904">
        <w:rPr>
          <w:rFonts w:cs="Arial"/>
          <w:sz w:val="19"/>
          <w:szCs w:val="19"/>
        </w:rPr>
        <w:t xml:space="preserve"> da </w:t>
      </w:r>
      <w:proofErr w:type="spellStart"/>
      <w:r w:rsidRPr="006C4904">
        <w:rPr>
          <w:rFonts w:cs="Arial"/>
          <w:sz w:val="19"/>
          <w:szCs w:val="19"/>
        </w:rPr>
        <w:t>mijenja</w:t>
      </w:r>
      <w:proofErr w:type="spellEnd"/>
      <w:r w:rsidRPr="006C4904">
        <w:rPr>
          <w:rFonts w:cs="Arial"/>
          <w:sz w:val="19"/>
          <w:szCs w:val="19"/>
        </w:rPr>
        <w:t xml:space="preserve"> </w:t>
      </w:r>
      <w:proofErr w:type="spellStart"/>
      <w:r w:rsidRPr="006C4904">
        <w:rPr>
          <w:rFonts w:cs="Arial"/>
          <w:sz w:val="19"/>
          <w:szCs w:val="19"/>
        </w:rPr>
        <w:t>cijene</w:t>
      </w:r>
      <w:proofErr w:type="spellEnd"/>
      <w:r w:rsidRPr="006C4904">
        <w:rPr>
          <w:rFonts w:cs="Arial"/>
          <w:sz w:val="19"/>
          <w:szCs w:val="19"/>
        </w:rPr>
        <w:t xml:space="preserve"> </w:t>
      </w:r>
      <w:proofErr w:type="spellStart"/>
      <w:r w:rsidRPr="006C4904">
        <w:rPr>
          <w:rFonts w:cs="Arial"/>
          <w:sz w:val="19"/>
          <w:szCs w:val="19"/>
        </w:rPr>
        <w:t>zakupa</w:t>
      </w:r>
      <w:proofErr w:type="spellEnd"/>
      <w:r w:rsidRPr="006C4904">
        <w:rPr>
          <w:rFonts w:cs="Arial"/>
          <w:sz w:val="19"/>
          <w:szCs w:val="19"/>
        </w:rPr>
        <w:t xml:space="preserve"> </w:t>
      </w:r>
      <w:proofErr w:type="spellStart"/>
      <w:r w:rsidRPr="006C4904">
        <w:rPr>
          <w:rFonts w:cs="Arial"/>
          <w:sz w:val="19"/>
          <w:szCs w:val="19"/>
        </w:rPr>
        <w:t>prostora</w:t>
      </w:r>
      <w:proofErr w:type="spellEnd"/>
      <w:r w:rsidRPr="006C4904">
        <w:rPr>
          <w:rFonts w:cs="Arial"/>
          <w:sz w:val="19"/>
          <w:szCs w:val="19"/>
        </w:rPr>
        <w:t xml:space="preserve"> </w:t>
      </w:r>
      <w:proofErr w:type="spellStart"/>
      <w:r w:rsidRPr="006C4904">
        <w:rPr>
          <w:rFonts w:cs="Arial"/>
          <w:sz w:val="19"/>
          <w:szCs w:val="19"/>
        </w:rPr>
        <w:t>i</w:t>
      </w:r>
      <w:proofErr w:type="spellEnd"/>
      <w:r w:rsidRPr="006C4904">
        <w:rPr>
          <w:rFonts w:cs="Arial"/>
          <w:sz w:val="19"/>
          <w:szCs w:val="19"/>
        </w:rPr>
        <w:t xml:space="preserve"> </w:t>
      </w:r>
      <w:proofErr w:type="spellStart"/>
      <w:r w:rsidRPr="006C4904">
        <w:rPr>
          <w:rFonts w:cs="Arial"/>
          <w:sz w:val="19"/>
          <w:szCs w:val="19"/>
        </w:rPr>
        <w:t>drugih</w:t>
      </w:r>
      <w:proofErr w:type="spellEnd"/>
      <w:r w:rsidRPr="006C4904">
        <w:rPr>
          <w:rFonts w:cs="Arial"/>
          <w:sz w:val="19"/>
          <w:szCs w:val="19"/>
        </w:rPr>
        <w:t xml:space="preserve"> </w:t>
      </w:r>
      <w:proofErr w:type="spellStart"/>
      <w:r w:rsidRPr="006C4904">
        <w:rPr>
          <w:rFonts w:cs="Arial"/>
          <w:sz w:val="19"/>
          <w:szCs w:val="19"/>
        </w:rPr>
        <w:t>usluga</w:t>
      </w:r>
      <w:proofErr w:type="spellEnd"/>
      <w:r w:rsidRPr="006C4904">
        <w:rPr>
          <w:rFonts w:cs="Arial"/>
          <w:sz w:val="19"/>
          <w:szCs w:val="19"/>
        </w:rPr>
        <w:t xml:space="preserve"> </w:t>
      </w:r>
      <w:proofErr w:type="spellStart"/>
      <w:r w:rsidRPr="006C4904">
        <w:rPr>
          <w:rFonts w:cs="Arial"/>
          <w:sz w:val="19"/>
          <w:szCs w:val="19"/>
        </w:rPr>
        <w:t>kroz</w:t>
      </w:r>
      <w:proofErr w:type="spellEnd"/>
      <w:r w:rsidRPr="006C4904">
        <w:rPr>
          <w:rFonts w:cs="Arial"/>
          <w:sz w:val="19"/>
          <w:szCs w:val="19"/>
        </w:rPr>
        <w:t xml:space="preserve"> </w:t>
      </w:r>
      <w:proofErr w:type="spellStart"/>
      <w:r w:rsidRPr="006C4904">
        <w:rPr>
          <w:rFonts w:cs="Arial"/>
          <w:sz w:val="19"/>
          <w:szCs w:val="19"/>
        </w:rPr>
        <w:t>izmjene</w:t>
      </w:r>
      <w:proofErr w:type="spellEnd"/>
      <w:r w:rsidRPr="006C4904">
        <w:rPr>
          <w:rFonts w:cs="Arial"/>
          <w:sz w:val="19"/>
          <w:szCs w:val="19"/>
        </w:rPr>
        <w:t xml:space="preserve"> </w:t>
      </w:r>
      <w:proofErr w:type="spellStart"/>
      <w:r w:rsidRPr="006C4904">
        <w:rPr>
          <w:rFonts w:cs="Arial"/>
          <w:sz w:val="19"/>
          <w:szCs w:val="19"/>
        </w:rPr>
        <w:t>važećeg</w:t>
      </w:r>
      <w:proofErr w:type="spellEnd"/>
      <w:r w:rsidRPr="006C4904">
        <w:rPr>
          <w:rFonts w:cs="Arial"/>
          <w:sz w:val="19"/>
          <w:szCs w:val="19"/>
        </w:rPr>
        <w:t xml:space="preserve"> </w:t>
      </w:r>
      <w:proofErr w:type="spellStart"/>
      <w:r w:rsidRPr="006C4904">
        <w:rPr>
          <w:rFonts w:cs="Arial"/>
          <w:sz w:val="19"/>
          <w:szCs w:val="19"/>
        </w:rPr>
        <w:t>Cjenovnika</w:t>
      </w:r>
      <w:proofErr w:type="spellEnd"/>
      <w:r w:rsidRPr="006C4904">
        <w:rPr>
          <w:rFonts w:cs="Arial"/>
          <w:sz w:val="19"/>
          <w:szCs w:val="19"/>
        </w:rPr>
        <w:t xml:space="preserve"> </w:t>
      </w:r>
      <w:proofErr w:type="spellStart"/>
      <w:r w:rsidRPr="006C4904">
        <w:rPr>
          <w:rFonts w:cs="Arial"/>
          <w:sz w:val="19"/>
          <w:szCs w:val="19"/>
        </w:rPr>
        <w:t>komplementarnih</w:t>
      </w:r>
      <w:proofErr w:type="spellEnd"/>
      <w:r w:rsidRPr="006C4904">
        <w:rPr>
          <w:rFonts w:cs="Arial"/>
          <w:sz w:val="19"/>
          <w:szCs w:val="19"/>
        </w:rPr>
        <w:t xml:space="preserve"> </w:t>
      </w:r>
      <w:proofErr w:type="spellStart"/>
      <w:r w:rsidRPr="006C4904">
        <w:rPr>
          <w:rFonts w:cs="Arial"/>
          <w:sz w:val="19"/>
          <w:szCs w:val="19"/>
        </w:rPr>
        <w:t>usluga</w:t>
      </w:r>
      <w:proofErr w:type="spellEnd"/>
      <w:r w:rsidRPr="006C4904">
        <w:rPr>
          <w:rFonts w:cs="Arial"/>
          <w:sz w:val="19"/>
          <w:szCs w:val="19"/>
        </w:rPr>
        <w:t>.</w:t>
      </w:r>
    </w:p>
    <w:p w14:paraId="1AE236C8"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Zakupodavac</w:t>
      </w:r>
      <w:proofErr w:type="spellEnd"/>
      <w:r w:rsidRPr="006C4904">
        <w:rPr>
          <w:rFonts w:cs="Arial"/>
          <w:sz w:val="19"/>
          <w:szCs w:val="19"/>
        </w:rPr>
        <w:t xml:space="preserve"> je </w:t>
      </w:r>
      <w:proofErr w:type="spellStart"/>
      <w:r w:rsidRPr="006C4904">
        <w:rPr>
          <w:rFonts w:cs="Arial"/>
          <w:sz w:val="19"/>
          <w:szCs w:val="19"/>
        </w:rPr>
        <w:t>dužan</w:t>
      </w:r>
      <w:proofErr w:type="spellEnd"/>
      <w:r w:rsidRPr="006C4904">
        <w:rPr>
          <w:rFonts w:cs="Arial"/>
          <w:sz w:val="19"/>
          <w:szCs w:val="19"/>
        </w:rPr>
        <w:t xml:space="preserve"> o </w:t>
      </w:r>
      <w:proofErr w:type="spellStart"/>
      <w:r w:rsidRPr="006C4904">
        <w:rPr>
          <w:rFonts w:cs="Arial"/>
          <w:sz w:val="19"/>
          <w:szCs w:val="19"/>
        </w:rPr>
        <w:t>svakoj</w:t>
      </w:r>
      <w:proofErr w:type="spellEnd"/>
      <w:r w:rsidRPr="006C4904">
        <w:rPr>
          <w:rFonts w:cs="Arial"/>
          <w:sz w:val="19"/>
          <w:szCs w:val="19"/>
        </w:rPr>
        <w:t xml:space="preserve"> </w:t>
      </w:r>
      <w:proofErr w:type="spellStart"/>
      <w:r w:rsidRPr="006C4904">
        <w:rPr>
          <w:rFonts w:cs="Arial"/>
          <w:sz w:val="19"/>
          <w:szCs w:val="19"/>
        </w:rPr>
        <w:t>izmjeni</w:t>
      </w:r>
      <w:proofErr w:type="spellEnd"/>
      <w:r w:rsidRPr="006C4904">
        <w:rPr>
          <w:rFonts w:cs="Arial"/>
          <w:sz w:val="19"/>
          <w:szCs w:val="19"/>
        </w:rPr>
        <w:t xml:space="preserve"> </w:t>
      </w:r>
      <w:proofErr w:type="spellStart"/>
      <w:r w:rsidRPr="006C4904">
        <w:rPr>
          <w:rFonts w:cs="Arial"/>
          <w:sz w:val="19"/>
          <w:szCs w:val="19"/>
        </w:rPr>
        <w:t>cijena</w:t>
      </w:r>
      <w:proofErr w:type="spellEnd"/>
      <w:r w:rsidRPr="006C4904">
        <w:rPr>
          <w:rFonts w:cs="Arial"/>
          <w:sz w:val="19"/>
          <w:szCs w:val="19"/>
        </w:rPr>
        <w:t xml:space="preserve"> </w:t>
      </w:r>
      <w:proofErr w:type="spellStart"/>
      <w:r w:rsidRPr="006C4904">
        <w:rPr>
          <w:rFonts w:cs="Arial"/>
          <w:sz w:val="19"/>
          <w:szCs w:val="19"/>
        </w:rPr>
        <w:t>pisanim</w:t>
      </w:r>
      <w:proofErr w:type="spellEnd"/>
      <w:r w:rsidRPr="006C4904">
        <w:rPr>
          <w:rFonts w:cs="Arial"/>
          <w:sz w:val="19"/>
          <w:szCs w:val="19"/>
        </w:rPr>
        <w:t xml:space="preserve"> </w:t>
      </w:r>
      <w:proofErr w:type="spellStart"/>
      <w:r w:rsidRPr="006C4904">
        <w:rPr>
          <w:rFonts w:cs="Arial"/>
          <w:sz w:val="19"/>
          <w:szCs w:val="19"/>
        </w:rPr>
        <w:t>putem</w:t>
      </w:r>
      <w:proofErr w:type="spellEnd"/>
      <w:r w:rsidRPr="006C4904">
        <w:rPr>
          <w:rFonts w:cs="Arial"/>
          <w:sz w:val="19"/>
          <w:szCs w:val="19"/>
        </w:rPr>
        <w:t xml:space="preserve"> </w:t>
      </w:r>
      <w:proofErr w:type="spellStart"/>
      <w:r w:rsidRPr="006C4904">
        <w:rPr>
          <w:rFonts w:cs="Arial"/>
          <w:sz w:val="19"/>
          <w:szCs w:val="19"/>
        </w:rPr>
        <w:t>obavijestiti</w:t>
      </w:r>
      <w:proofErr w:type="spellEnd"/>
      <w:r w:rsidRPr="006C4904">
        <w:rPr>
          <w:rFonts w:cs="Arial"/>
          <w:sz w:val="19"/>
          <w:szCs w:val="19"/>
        </w:rPr>
        <w:t xml:space="preserve"> </w:t>
      </w:r>
      <w:proofErr w:type="spellStart"/>
      <w:r w:rsidRPr="006C4904">
        <w:rPr>
          <w:rFonts w:cs="Arial"/>
          <w:sz w:val="19"/>
          <w:szCs w:val="19"/>
        </w:rPr>
        <w:t>Zakupca</w:t>
      </w:r>
      <w:proofErr w:type="spellEnd"/>
      <w:r w:rsidRPr="006C4904">
        <w:rPr>
          <w:rFonts w:cs="Arial"/>
          <w:sz w:val="19"/>
          <w:szCs w:val="19"/>
        </w:rPr>
        <w:t xml:space="preserve"> bez </w:t>
      </w:r>
      <w:proofErr w:type="spellStart"/>
      <w:r w:rsidRPr="006C4904">
        <w:rPr>
          <w:rFonts w:cs="Arial"/>
          <w:sz w:val="19"/>
          <w:szCs w:val="19"/>
        </w:rPr>
        <w:t>odlaganja</w:t>
      </w:r>
      <w:proofErr w:type="spellEnd"/>
      <w:r w:rsidRPr="006C4904">
        <w:rPr>
          <w:rFonts w:cs="Arial"/>
          <w:sz w:val="19"/>
          <w:szCs w:val="19"/>
        </w:rPr>
        <w:t xml:space="preserve">, a </w:t>
      </w:r>
      <w:proofErr w:type="spellStart"/>
      <w:r w:rsidRPr="006C4904">
        <w:rPr>
          <w:rFonts w:cs="Arial"/>
          <w:sz w:val="19"/>
          <w:szCs w:val="19"/>
        </w:rPr>
        <w:t>najkasnije</w:t>
      </w:r>
      <w:proofErr w:type="spellEnd"/>
      <w:r w:rsidRPr="006C4904">
        <w:rPr>
          <w:rFonts w:cs="Arial"/>
          <w:sz w:val="19"/>
          <w:szCs w:val="19"/>
        </w:rPr>
        <w:t xml:space="preserve"> u </w:t>
      </w:r>
      <w:proofErr w:type="spellStart"/>
      <w:r w:rsidRPr="006C4904">
        <w:rPr>
          <w:rFonts w:cs="Arial"/>
          <w:sz w:val="19"/>
          <w:szCs w:val="19"/>
        </w:rPr>
        <w:t>roku</w:t>
      </w:r>
      <w:proofErr w:type="spellEnd"/>
      <w:r w:rsidRPr="006C4904">
        <w:rPr>
          <w:rFonts w:cs="Arial"/>
          <w:sz w:val="19"/>
          <w:szCs w:val="19"/>
        </w:rPr>
        <w:t xml:space="preserve"> od </w:t>
      </w:r>
      <w:proofErr w:type="spellStart"/>
      <w:r w:rsidRPr="006C4904">
        <w:rPr>
          <w:rFonts w:cs="Arial"/>
          <w:sz w:val="19"/>
          <w:szCs w:val="19"/>
        </w:rPr>
        <w:t>osam</w:t>
      </w:r>
      <w:proofErr w:type="spellEnd"/>
      <w:r w:rsidRPr="006C4904">
        <w:rPr>
          <w:rFonts w:cs="Arial"/>
          <w:sz w:val="19"/>
          <w:szCs w:val="19"/>
        </w:rPr>
        <w:t xml:space="preserve"> (8) dana od dana </w:t>
      </w:r>
      <w:proofErr w:type="spellStart"/>
      <w:r w:rsidRPr="006C4904">
        <w:rPr>
          <w:rFonts w:cs="Arial"/>
          <w:sz w:val="19"/>
          <w:szCs w:val="19"/>
        </w:rPr>
        <w:t>stupanja</w:t>
      </w:r>
      <w:proofErr w:type="spellEnd"/>
      <w:r w:rsidRPr="006C4904">
        <w:rPr>
          <w:rFonts w:cs="Arial"/>
          <w:sz w:val="19"/>
          <w:szCs w:val="19"/>
        </w:rPr>
        <w:t xml:space="preserve"> </w:t>
      </w:r>
      <w:proofErr w:type="spellStart"/>
      <w:r w:rsidRPr="006C4904">
        <w:rPr>
          <w:rFonts w:cs="Arial"/>
          <w:sz w:val="19"/>
          <w:szCs w:val="19"/>
        </w:rPr>
        <w:t>na</w:t>
      </w:r>
      <w:proofErr w:type="spellEnd"/>
      <w:r w:rsidRPr="006C4904">
        <w:rPr>
          <w:rFonts w:cs="Arial"/>
          <w:sz w:val="19"/>
          <w:szCs w:val="19"/>
        </w:rPr>
        <w:t xml:space="preserve"> </w:t>
      </w:r>
      <w:proofErr w:type="spellStart"/>
      <w:r w:rsidRPr="006C4904">
        <w:rPr>
          <w:rFonts w:cs="Arial"/>
          <w:sz w:val="19"/>
          <w:szCs w:val="19"/>
        </w:rPr>
        <w:t>snagu</w:t>
      </w:r>
      <w:proofErr w:type="spellEnd"/>
      <w:r w:rsidRPr="006C4904">
        <w:rPr>
          <w:rFonts w:cs="Arial"/>
          <w:sz w:val="19"/>
          <w:szCs w:val="19"/>
        </w:rPr>
        <w:t xml:space="preserve"> </w:t>
      </w:r>
      <w:proofErr w:type="spellStart"/>
      <w:r w:rsidRPr="006C4904">
        <w:rPr>
          <w:rFonts w:cs="Arial"/>
          <w:sz w:val="19"/>
          <w:szCs w:val="19"/>
        </w:rPr>
        <w:t>izmijenjenog</w:t>
      </w:r>
      <w:proofErr w:type="spellEnd"/>
      <w:r w:rsidRPr="006C4904">
        <w:rPr>
          <w:rFonts w:cs="Arial"/>
          <w:sz w:val="19"/>
          <w:szCs w:val="19"/>
        </w:rPr>
        <w:t xml:space="preserve"> </w:t>
      </w:r>
      <w:proofErr w:type="spellStart"/>
      <w:r>
        <w:rPr>
          <w:rFonts w:cs="Arial"/>
          <w:sz w:val="19"/>
          <w:szCs w:val="19"/>
        </w:rPr>
        <w:t>C</w:t>
      </w:r>
      <w:r w:rsidRPr="006C4904">
        <w:rPr>
          <w:rFonts w:cs="Arial"/>
          <w:sz w:val="19"/>
          <w:szCs w:val="19"/>
        </w:rPr>
        <w:t>jenovnika</w:t>
      </w:r>
      <w:proofErr w:type="spellEnd"/>
      <w:r w:rsidRPr="006C4904">
        <w:rPr>
          <w:rFonts w:cs="Arial"/>
          <w:sz w:val="19"/>
          <w:szCs w:val="19"/>
        </w:rPr>
        <w:t>.</w:t>
      </w:r>
    </w:p>
    <w:p w14:paraId="735C4EA0"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Zakupac</w:t>
      </w:r>
      <w:proofErr w:type="spellEnd"/>
      <w:r w:rsidRPr="006C4904">
        <w:rPr>
          <w:rFonts w:cs="Arial"/>
          <w:sz w:val="19"/>
          <w:szCs w:val="19"/>
        </w:rPr>
        <w:t xml:space="preserve"> je </w:t>
      </w:r>
      <w:proofErr w:type="spellStart"/>
      <w:r w:rsidRPr="006C4904">
        <w:rPr>
          <w:rFonts w:cs="Arial"/>
          <w:sz w:val="19"/>
          <w:szCs w:val="19"/>
        </w:rPr>
        <w:t>dužan</w:t>
      </w:r>
      <w:proofErr w:type="spellEnd"/>
      <w:r w:rsidRPr="006C4904">
        <w:rPr>
          <w:rFonts w:cs="Arial"/>
          <w:sz w:val="19"/>
          <w:szCs w:val="19"/>
        </w:rPr>
        <w:t xml:space="preserve"> da u </w:t>
      </w:r>
      <w:proofErr w:type="spellStart"/>
      <w:r w:rsidRPr="006C4904">
        <w:rPr>
          <w:rFonts w:cs="Arial"/>
          <w:sz w:val="19"/>
          <w:szCs w:val="19"/>
        </w:rPr>
        <w:t>roku</w:t>
      </w:r>
      <w:proofErr w:type="spellEnd"/>
      <w:r w:rsidRPr="006C4904">
        <w:rPr>
          <w:rFonts w:cs="Arial"/>
          <w:sz w:val="19"/>
          <w:szCs w:val="19"/>
        </w:rPr>
        <w:t xml:space="preserve"> od </w:t>
      </w:r>
      <w:proofErr w:type="spellStart"/>
      <w:r w:rsidRPr="006C4904">
        <w:rPr>
          <w:rFonts w:cs="Arial"/>
          <w:sz w:val="19"/>
          <w:szCs w:val="19"/>
        </w:rPr>
        <w:t>osam</w:t>
      </w:r>
      <w:proofErr w:type="spellEnd"/>
      <w:r w:rsidRPr="006C4904">
        <w:rPr>
          <w:rFonts w:cs="Arial"/>
          <w:sz w:val="19"/>
          <w:szCs w:val="19"/>
        </w:rPr>
        <w:t xml:space="preserve"> (8) dana od dana </w:t>
      </w:r>
      <w:proofErr w:type="spellStart"/>
      <w:r w:rsidRPr="006C4904">
        <w:rPr>
          <w:rFonts w:cs="Arial"/>
          <w:sz w:val="19"/>
          <w:szCs w:val="19"/>
        </w:rPr>
        <w:t>prijema</w:t>
      </w:r>
      <w:proofErr w:type="spellEnd"/>
      <w:r w:rsidRPr="006C4904">
        <w:rPr>
          <w:rFonts w:cs="Arial"/>
          <w:sz w:val="19"/>
          <w:szCs w:val="19"/>
        </w:rPr>
        <w:t xml:space="preserve"> </w:t>
      </w:r>
      <w:proofErr w:type="spellStart"/>
      <w:r w:rsidRPr="006C4904">
        <w:rPr>
          <w:rFonts w:cs="Arial"/>
          <w:sz w:val="19"/>
          <w:szCs w:val="19"/>
        </w:rPr>
        <w:t>pisane</w:t>
      </w:r>
      <w:proofErr w:type="spellEnd"/>
      <w:r w:rsidRPr="006C4904">
        <w:rPr>
          <w:rFonts w:cs="Arial"/>
          <w:sz w:val="19"/>
          <w:szCs w:val="19"/>
        </w:rPr>
        <w:t xml:space="preserve"> </w:t>
      </w:r>
      <w:proofErr w:type="spellStart"/>
      <w:r w:rsidRPr="006C4904">
        <w:rPr>
          <w:rFonts w:cs="Arial"/>
          <w:sz w:val="19"/>
          <w:szCs w:val="19"/>
        </w:rPr>
        <w:t>obavijesti</w:t>
      </w:r>
      <w:proofErr w:type="spellEnd"/>
      <w:r w:rsidRPr="006C4904">
        <w:rPr>
          <w:rFonts w:cs="Arial"/>
          <w:sz w:val="19"/>
          <w:szCs w:val="19"/>
        </w:rPr>
        <w:t xml:space="preserve"> o </w:t>
      </w:r>
      <w:proofErr w:type="spellStart"/>
      <w:r w:rsidRPr="006C4904">
        <w:rPr>
          <w:rFonts w:cs="Arial"/>
          <w:sz w:val="19"/>
          <w:szCs w:val="19"/>
        </w:rPr>
        <w:t>izmjeni</w:t>
      </w:r>
      <w:proofErr w:type="spellEnd"/>
      <w:r w:rsidRPr="006C4904">
        <w:rPr>
          <w:rFonts w:cs="Arial"/>
          <w:sz w:val="19"/>
          <w:szCs w:val="19"/>
        </w:rPr>
        <w:t xml:space="preserve"> </w:t>
      </w:r>
      <w:proofErr w:type="spellStart"/>
      <w:r w:rsidRPr="006C4904">
        <w:rPr>
          <w:rFonts w:cs="Arial"/>
          <w:sz w:val="19"/>
          <w:szCs w:val="19"/>
        </w:rPr>
        <w:t>cijene</w:t>
      </w:r>
      <w:proofErr w:type="spellEnd"/>
      <w:r w:rsidRPr="006C4904">
        <w:rPr>
          <w:rFonts w:cs="Arial"/>
          <w:sz w:val="19"/>
          <w:szCs w:val="19"/>
        </w:rPr>
        <w:t xml:space="preserve"> </w:t>
      </w:r>
      <w:proofErr w:type="spellStart"/>
      <w:r w:rsidRPr="006C4904">
        <w:rPr>
          <w:rFonts w:cs="Arial"/>
          <w:sz w:val="19"/>
          <w:szCs w:val="19"/>
        </w:rPr>
        <w:t>zakupa</w:t>
      </w:r>
      <w:proofErr w:type="spellEnd"/>
      <w:r w:rsidRPr="006C4904">
        <w:rPr>
          <w:rFonts w:cs="Arial"/>
          <w:sz w:val="19"/>
          <w:szCs w:val="19"/>
        </w:rPr>
        <w:t xml:space="preserve">, </w:t>
      </w:r>
      <w:proofErr w:type="spellStart"/>
      <w:r w:rsidRPr="006C4904">
        <w:rPr>
          <w:rFonts w:cs="Arial"/>
          <w:sz w:val="19"/>
          <w:szCs w:val="19"/>
        </w:rPr>
        <w:t>pismeno</w:t>
      </w:r>
      <w:proofErr w:type="spellEnd"/>
      <w:r w:rsidRPr="006C4904">
        <w:rPr>
          <w:rFonts w:cs="Arial"/>
          <w:sz w:val="19"/>
          <w:szCs w:val="19"/>
        </w:rPr>
        <w:t xml:space="preserve"> </w:t>
      </w:r>
      <w:proofErr w:type="spellStart"/>
      <w:r w:rsidRPr="006C4904">
        <w:rPr>
          <w:rFonts w:cs="Arial"/>
          <w:sz w:val="19"/>
          <w:szCs w:val="19"/>
        </w:rPr>
        <w:t>dostavi</w:t>
      </w:r>
      <w:proofErr w:type="spellEnd"/>
      <w:r w:rsidRPr="006C4904">
        <w:rPr>
          <w:rFonts w:cs="Arial"/>
          <w:sz w:val="19"/>
          <w:szCs w:val="19"/>
        </w:rPr>
        <w:t xml:space="preserve"> </w:t>
      </w:r>
      <w:proofErr w:type="spellStart"/>
      <w:r w:rsidRPr="006C4904">
        <w:rPr>
          <w:rFonts w:cs="Arial"/>
          <w:sz w:val="19"/>
          <w:szCs w:val="19"/>
        </w:rPr>
        <w:t>Zakupodavcu</w:t>
      </w:r>
      <w:proofErr w:type="spellEnd"/>
      <w:r w:rsidRPr="006C4904">
        <w:rPr>
          <w:rFonts w:cs="Arial"/>
          <w:sz w:val="19"/>
          <w:szCs w:val="19"/>
        </w:rPr>
        <w:t xml:space="preserve"> </w:t>
      </w:r>
      <w:proofErr w:type="spellStart"/>
      <w:r w:rsidRPr="006C4904">
        <w:rPr>
          <w:rFonts w:cs="Arial"/>
          <w:sz w:val="19"/>
          <w:szCs w:val="19"/>
        </w:rPr>
        <w:t>izjašnjenje</w:t>
      </w:r>
      <w:proofErr w:type="spellEnd"/>
      <w:r w:rsidRPr="006C4904">
        <w:rPr>
          <w:rFonts w:cs="Arial"/>
          <w:sz w:val="19"/>
          <w:szCs w:val="19"/>
        </w:rPr>
        <w:t xml:space="preserve"> o </w:t>
      </w:r>
      <w:proofErr w:type="spellStart"/>
      <w:r w:rsidRPr="006C4904">
        <w:rPr>
          <w:rFonts w:cs="Arial"/>
          <w:sz w:val="19"/>
          <w:szCs w:val="19"/>
        </w:rPr>
        <w:t>prihvatanju</w:t>
      </w:r>
      <w:proofErr w:type="spellEnd"/>
      <w:r w:rsidRPr="006C4904">
        <w:rPr>
          <w:rFonts w:cs="Arial"/>
          <w:sz w:val="19"/>
          <w:szCs w:val="19"/>
        </w:rPr>
        <w:t xml:space="preserve"> </w:t>
      </w:r>
      <w:proofErr w:type="spellStart"/>
      <w:r w:rsidRPr="006C4904">
        <w:rPr>
          <w:rFonts w:cs="Arial"/>
          <w:sz w:val="19"/>
          <w:szCs w:val="19"/>
        </w:rPr>
        <w:t>ili</w:t>
      </w:r>
      <w:proofErr w:type="spellEnd"/>
      <w:r w:rsidRPr="006C4904">
        <w:rPr>
          <w:rFonts w:cs="Arial"/>
          <w:sz w:val="19"/>
          <w:szCs w:val="19"/>
        </w:rPr>
        <w:t xml:space="preserve"> </w:t>
      </w:r>
      <w:proofErr w:type="spellStart"/>
      <w:r w:rsidRPr="006C4904">
        <w:rPr>
          <w:rFonts w:cs="Arial"/>
          <w:sz w:val="19"/>
          <w:szCs w:val="19"/>
        </w:rPr>
        <w:t>neprihvatanju</w:t>
      </w:r>
      <w:proofErr w:type="spellEnd"/>
      <w:r w:rsidRPr="006C4904">
        <w:rPr>
          <w:rFonts w:cs="Arial"/>
          <w:sz w:val="19"/>
          <w:szCs w:val="19"/>
        </w:rPr>
        <w:t xml:space="preserve"> </w:t>
      </w:r>
      <w:proofErr w:type="spellStart"/>
      <w:r w:rsidRPr="006C4904">
        <w:rPr>
          <w:rFonts w:cs="Arial"/>
          <w:sz w:val="19"/>
          <w:szCs w:val="19"/>
        </w:rPr>
        <w:t>novih</w:t>
      </w:r>
      <w:proofErr w:type="spellEnd"/>
      <w:r w:rsidRPr="006C4904">
        <w:rPr>
          <w:rFonts w:cs="Arial"/>
          <w:sz w:val="19"/>
          <w:szCs w:val="19"/>
        </w:rPr>
        <w:t xml:space="preserve"> </w:t>
      </w:r>
      <w:proofErr w:type="spellStart"/>
      <w:r w:rsidRPr="006C4904">
        <w:rPr>
          <w:rFonts w:cs="Arial"/>
          <w:sz w:val="19"/>
          <w:szCs w:val="19"/>
        </w:rPr>
        <w:t>cjenovnih</w:t>
      </w:r>
      <w:proofErr w:type="spellEnd"/>
      <w:r w:rsidRPr="006C4904">
        <w:rPr>
          <w:rFonts w:cs="Arial"/>
          <w:sz w:val="19"/>
          <w:szCs w:val="19"/>
        </w:rPr>
        <w:t xml:space="preserve"> </w:t>
      </w:r>
      <w:proofErr w:type="spellStart"/>
      <w:r w:rsidRPr="006C4904">
        <w:rPr>
          <w:rFonts w:cs="Arial"/>
          <w:sz w:val="19"/>
          <w:szCs w:val="19"/>
        </w:rPr>
        <w:t>uslova</w:t>
      </w:r>
      <w:proofErr w:type="spellEnd"/>
      <w:r w:rsidRPr="006C4904">
        <w:rPr>
          <w:rFonts w:cs="Arial"/>
          <w:sz w:val="19"/>
          <w:szCs w:val="19"/>
        </w:rPr>
        <w:t>.</w:t>
      </w:r>
    </w:p>
    <w:p w14:paraId="37414444" w14:textId="77777777" w:rsidR="0086356E" w:rsidRPr="006C4904"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Ukoliko</w:t>
      </w:r>
      <w:proofErr w:type="spellEnd"/>
      <w:r w:rsidRPr="006C4904">
        <w:rPr>
          <w:rFonts w:cs="Arial"/>
          <w:sz w:val="19"/>
          <w:szCs w:val="19"/>
        </w:rPr>
        <w:t xml:space="preserve"> Zakupac </w:t>
      </w:r>
      <w:proofErr w:type="spellStart"/>
      <w:r w:rsidRPr="006C4904">
        <w:rPr>
          <w:rFonts w:cs="Arial"/>
          <w:sz w:val="19"/>
          <w:szCs w:val="19"/>
        </w:rPr>
        <w:t>prihvati</w:t>
      </w:r>
      <w:proofErr w:type="spellEnd"/>
      <w:r w:rsidRPr="006C4904">
        <w:rPr>
          <w:rFonts w:cs="Arial"/>
          <w:sz w:val="19"/>
          <w:szCs w:val="19"/>
        </w:rPr>
        <w:t xml:space="preserve"> </w:t>
      </w:r>
      <w:proofErr w:type="spellStart"/>
      <w:r w:rsidRPr="006C4904">
        <w:rPr>
          <w:rFonts w:cs="Arial"/>
          <w:sz w:val="19"/>
          <w:szCs w:val="19"/>
        </w:rPr>
        <w:t>nove</w:t>
      </w:r>
      <w:proofErr w:type="spellEnd"/>
      <w:r w:rsidRPr="006C4904">
        <w:rPr>
          <w:rFonts w:cs="Arial"/>
          <w:sz w:val="19"/>
          <w:szCs w:val="19"/>
        </w:rPr>
        <w:t xml:space="preserve"> </w:t>
      </w:r>
      <w:proofErr w:type="spellStart"/>
      <w:r w:rsidRPr="006C4904">
        <w:rPr>
          <w:rFonts w:cs="Arial"/>
          <w:sz w:val="19"/>
          <w:szCs w:val="19"/>
        </w:rPr>
        <w:t>cjenovne</w:t>
      </w:r>
      <w:proofErr w:type="spellEnd"/>
      <w:r w:rsidRPr="006C4904">
        <w:rPr>
          <w:rFonts w:cs="Arial"/>
          <w:sz w:val="19"/>
          <w:szCs w:val="19"/>
        </w:rPr>
        <w:t xml:space="preserve"> </w:t>
      </w:r>
      <w:proofErr w:type="spellStart"/>
      <w:r w:rsidRPr="006C4904">
        <w:rPr>
          <w:rFonts w:cs="Arial"/>
          <w:sz w:val="19"/>
          <w:szCs w:val="19"/>
        </w:rPr>
        <w:t>uslove</w:t>
      </w:r>
      <w:proofErr w:type="spellEnd"/>
      <w:r w:rsidRPr="006C4904">
        <w:rPr>
          <w:rFonts w:cs="Arial"/>
          <w:sz w:val="19"/>
          <w:szCs w:val="19"/>
        </w:rPr>
        <w:t xml:space="preserve">, oni </w:t>
      </w:r>
      <w:proofErr w:type="spellStart"/>
      <w:r w:rsidRPr="006C4904">
        <w:rPr>
          <w:rFonts w:cs="Arial"/>
          <w:sz w:val="19"/>
          <w:szCs w:val="19"/>
        </w:rPr>
        <w:t>stupa</w:t>
      </w:r>
      <w:r w:rsidRPr="003435AB">
        <w:rPr>
          <w:rFonts w:cs="Arial"/>
          <w:sz w:val="19"/>
          <w:szCs w:val="19"/>
        </w:rPr>
        <w:t>ju</w:t>
      </w:r>
      <w:proofErr w:type="spellEnd"/>
      <w:r w:rsidRPr="006C4904">
        <w:rPr>
          <w:rFonts w:cs="Arial"/>
          <w:sz w:val="19"/>
          <w:szCs w:val="19"/>
        </w:rPr>
        <w:t xml:space="preserve"> </w:t>
      </w:r>
      <w:proofErr w:type="spellStart"/>
      <w:r w:rsidRPr="006C4904">
        <w:rPr>
          <w:rFonts w:cs="Arial"/>
          <w:sz w:val="19"/>
          <w:szCs w:val="19"/>
        </w:rPr>
        <w:t>na</w:t>
      </w:r>
      <w:proofErr w:type="spellEnd"/>
      <w:r w:rsidRPr="006C4904">
        <w:rPr>
          <w:rFonts w:cs="Arial"/>
          <w:sz w:val="19"/>
          <w:szCs w:val="19"/>
        </w:rPr>
        <w:t xml:space="preserve"> </w:t>
      </w:r>
      <w:proofErr w:type="spellStart"/>
      <w:r w:rsidRPr="003435AB">
        <w:rPr>
          <w:rFonts w:cs="Arial"/>
          <w:sz w:val="19"/>
          <w:szCs w:val="19"/>
        </w:rPr>
        <w:t>danom</w:t>
      </w:r>
      <w:proofErr w:type="spellEnd"/>
      <w:r w:rsidRPr="006C4904">
        <w:rPr>
          <w:rFonts w:cs="Arial"/>
          <w:sz w:val="19"/>
          <w:szCs w:val="19"/>
        </w:rPr>
        <w:t xml:space="preserve"> </w:t>
      </w:r>
      <w:proofErr w:type="spellStart"/>
      <w:r w:rsidRPr="006C4904">
        <w:rPr>
          <w:rFonts w:cs="Arial"/>
          <w:sz w:val="19"/>
          <w:szCs w:val="19"/>
        </w:rPr>
        <w:t>dostavljanja</w:t>
      </w:r>
      <w:proofErr w:type="spellEnd"/>
      <w:r w:rsidRPr="006C4904">
        <w:rPr>
          <w:rFonts w:cs="Arial"/>
          <w:sz w:val="19"/>
          <w:szCs w:val="19"/>
        </w:rPr>
        <w:t xml:space="preserve"> </w:t>
      </w:r>
      <w:proofErr w:type="spellStart"/>
      <w:r w:rsidRPr="006C4904">
        <w:rPr>
          <w:rFonts w:cs="Arial"/>
          <w:sz w:val="19"/>
          <w:szCs w:val="19"/>
        </w:rPr>
        <w:t>pisanog</w:t>
      </w:r>
      <w:proofErr w:type="spellEnd"/>
      <w:r w:rsidRPr="006C4904">
        <w:rPr>
          <w:rFonts w:cs="Arial"/>
          <w:sz w:val="19"/>
          <w:szCs w:val="19"/>
        </w:rPr>
        <w:t xml:space="preserve"> </w:t>
      </w:r>
      <w:proofErr w:type="spellStart"/>
      <w:r w:rsidRPr="006C4904">
        <w:rPr>
          <w:rFonts w:cs="Arial"/>
          <w:sz w:val="19"/>
          <w:szCs w:val="19"/>
        </w:rPr>
        <w:t>pristanka</w:t>
      </w:r>
      <w:proofErr w:type="spellEnd"/>
      <w:r w:rsidRPr="006C4904">
        <w:rPr>
          <w:rFonts w:cs="Arial"/>
          <w:sz w:val="19"/>
          <w:szCs w:val="19"/>
        </w:rPr>
        <w:t>.</w:t>
      </w:r>
    </w:p>
    <w:p w14:paraId="5DE4AD28" w14:textId="77777777" w:rsidR="0086356E" w:rsidRPr="003435AB" w:rsidRDefault="0086356E" w:rsidP="0086356E">
      <w:pPr>
        <w:spacing w:before="20" w:after="20"/>
        <w:ind w:firstLine="708"/>
        <w:jc w:val="both"/>
        <w:rPr>
          <w:rFonts w:cs="Arial"/>
          <w:sz w:val="19"/>
          <w:szCs w:val="19"/>
        </w:rPr>
      </w:pPr>
      <w:r w:rsidRPr="003435AB">
        <w:rPr>
          <w:rFonts w:cs="Arial"/>
          <w:sz w:val="19"/>
          <w:szCs w:val="19"/>
        </w:rPr>
        <w:tab/>
      </w:r>
      <w:proofErr w:type="spellStart"/>
      <w:r w:rsidRPr="006C4904">
        <w:rPr>
          <w:rFonts w:cs="Arial"/>
          <w:sz w:val="19"/>
          <w:szCs w:val="19"/>
        </w:rPr>
        <w:t>Ukoliko</w:t>
      </w:r>
      <w:proofErr w:type="spellEnd"/>
      <w:r w:rsidRPr="006C4904">
        <w:rPr>
          <w:rFonts w:cs="Arial"/>
          <w:sz w:val="19"/>
          <w:szCs w:val="19"/>
        </w:rPr>
        <w:t xml:space="preserve"> Zakupac ne </w:t>
      </w:r>
      <w:proofErr w:type="spellStart"/>
      <w:r w:rsidRPr="006C4904">
        <w:rPr>
          <w:rFonts w:cs="Arial"/>
          <w:sz w:val="19"/>
          <w:szCs w:val="19"/>
        </w:rPr>
        <w:t>dostavi</w:t>
      </w:r>
      <w:proofErr w:type="spellEnd"/>
      <w:r w:rsidRPr="006C4904">
        <w:rPr>
          <w:rFonts w:cs="Arial"/>
          <w:sz w:val="19"/>
          <w:szCs w:val="19"/>
        </w:rPr>
        <w:t xml:space="preserve"> </w:t>
      </w:r>
      <w:proofErr w:type="spellStart"/>
      <w:r w:rsidRPr="006C4904">
        <w:rPr>
          <w:rFonts w:cs="Arial"/>
          <w:sz w:val="19"/>
          <w:szCs w:val="19"/>
        </w:rPr>
        <w:t>izjašnjenje</w:t>
      </w:r>
      <w:proofErr w:type="spellEnd"/>
      <w:r w:rsidRPr="006C4904">
        <w:rPr>
          <w:rFonts w:cs="Arial"/>
          <w:sz w:val="19"/>
          <w:szCs w:val="19"/>
        </w:rPr>
        <w:t xml:space="preserve"> u </w:t>
      </w:r>
      <w:proofErr w:type="spellStart"/>
      <w:r w:rsidRPr="006C4904">
        <w:rPr>
          <w:rFonts w:cs="Arial"/>
          <w:sz w:val="19"/>
          <w:szCs w:val="19"/>
        </w:rPr>
        <w:t>propisanom</w:t>
      </w:r>
      <w:proofErr w:type="spellEnd"/>
      <w:r w:rsidRPr="006C4904">
        <w:rPr>
          <w:rFonts w:cs="Arial"/>
          <w:sz w:val="19"/>
          <w:szCs w:val="19"/>
        </w:rPr>
        <w:t xml:space="preserve"> </w:t>
      </w:r>
      <w:proofErr w:type="spellStart"/>
      <w:r w:rsidRPr="006C4904">
        <w:rPr>
          <w:rFonts w:cs="Arial"/>
          <w:sz w:val="19"/>
          <w:szCs w:val="19"/>
        </w:rPr>
        <w:t>roku</w:t>
      </w:r>
      <w:proofErr w:type="spellEnd"/>
      <w:r w:rsidRPr="006C4904">
        <w:rPr>
          <w:rFonts w:cs="Arial"/>
          <w:sz w:val="19"/>
          <w:szCs w:val="19"/>
        </w:rPr>
        <w:t xml:space="preserve"> </w:t>
      </w:r>
      <w:proofErr w:type="spellStart"/>
      <w:r w:rsidRPr="006C4904">
        <w:rPr>
          <w:rFonts w:cs="Arial"/>
          <w:sz w:val="19"/>
          <w:szCs w:val="19"/>
        </w:rPr>
        <w:t>ili</w:t>
      </w:r>
      <w:proofErr w:type="spellEnd"/>
      <w:r w:rsidRPr="006C4904">
        <w:rPr>
          <w:rFonts w:cs="Arial"/>
          <w:sz w:val="19"/>
          <w:szCs w:val="19"/>
        </w:rPr>
        <w:t xml:space="preserve"> </w:t>
      </w:r>
      <w:proofErr w:type="spellStart"/>
      <w:r w:rsidRPr="006C4904">
        <w:rPr>
          <w:rFonts w:cs="Arial"/>
          <w:sz w:val="19"/>
          <w:szCs w:val="19"/>
        </w:rPr>
        <w:t>odbije</w:t>
      </w:r>
      <w:proofErr w:type="spellEnd"/>
      <w:r w:rsidRPr="006C4904">
        <w:rPr>
          <w:rFonts w:cs="Arial"/>
          <w:sz w:val="19"/>
          <w:szCs w:val="19"/>
        </w:rPr>
        <w:t xml:space="preserve"> </w:t>
      </w:r>
      <w:proofErr w:type="spellStart"/>
      <w:r w:rsidRPr="006C4904">
        <w:rPr>
          <w:rFonts w:cs="Arial"/>
          <w:sz w:val="19"/>
          <w:szCs w:val="19"/>
        </w:rPr>
        <w:t>prihvatiti</w:t>
      </w:r>
      <w:proofErr w:type="spellEnd"/>
      <w:r w:rsidRPr="006C4904">
        <w:rPr>
          <w:rFonts w:cs="Arial"/>
          <w:sz w:val="19"/>
          <w:szCs w:val="19"/>
        </w:rPr>
        <w:t xml:space="preserve"> </w:t>
      </w:r>
      <w:proofErr w:type="spellStart"/>
      <w:r w:rsidRPr="006C4904">
        <w:rPr>
          <w:rFonts w:cs="Arial"/>
          <w:sz w:val="19"/>
          <w:szCs w:val="19"/>
        </w:rPr>
        <w:t>nove</w:t>
      </w:r>
      <w:proofErr w:type="spellEnd"/>
      <w:r w:rsidRPr="006C4904">
        <w:rPr>
          <w:rFonts w:cs="Arial"/>
          <w:sz w:val="19"/>
          <w:szCs w:val="19"/>
        </w:rPr>
        <w:t xml:space="preserve"> </w:t>
      </w:r>
      <w:proofErr w:type="spellStart"/>
      <w:r w:rsidRPr="006C4904">
        <w:rPr>
          <w:rFonts w:cs="Arial"/>
          <w:sz w:val="19"/>
          <w:szCs w:val="19"/>
        </w:rPr>
        <w:t>cjenovne</w:t>
      </w:r>
      <w:proofErr w:type="spellEnd"/>
      <w:r w:rsidRPr="006C4904">
        <w:rPr>
          <w:rFonts w:cs="Arial"/>
          <w:sz w:val="19"/>
          <w:szCs w:val="19"/>
        </w:rPr>
        <w:t xml:space="preserve"> </w:t>
      </w:r>
      <w:proofErr w:type="spellStart"/>
      <w:r w:rsidRPr="006C4904">
        <w:rPr>
          <w:rFonts w:cs="Arial"/>
          <w:sz w:val="19"/>
          <w:szCs w:val="19"/>
        </w:rPr>
        <w:t>uslove</w:t>
      </w:r>
      <w:proofErr w:type="spellEnd"/>
      <w:r w:rsidRPr="006C4904">
        <w:rPr>
          <w:rFonts w:cs="Arial"/>
          <w:sz w:val="19"/>
          <w:szCs w:val="19"/>
        </w:rPr>
        <w:t xml:space="preserve">, </w:t>
      </w:r>
      <w:proofErr w:type="spellStart"/>
      <w:r w:rsidRPr="006C4904">
        <w:rPr>
          <w:rFonts w:cs="Arial"/>
          <w:sz w:val="19"/>
          <w:szCs w:val="19"/>
        </w:rPr>
        <w:t>Ugovor</w:t>
      </w:r>
      <w:proofErr w:type="spellEnd"/>
      <w:r w:rsidRPr="006C4904">
        <w:rPr>
          <w:rFonts w:cs="Arial"/>
          <w:sz w:val="19"/>
          <w:szCs w:val="19"/>
        </w:rPr>
        <w:t xml:space="preserve"> </w:t>
      </w:r>
      <w:proofErr w:type="spellStart"/>
      <w:r w:rsidRPr="006C4904">
        <w:rPr>
          <w:rFonts w:cs="Arial"/>
          <w:sz w:val="19"/>
          <w:szCs w:val="19"/>
        </w:rPr>
        <w:t>će</w:t>
      </w:r>
      <w:proofErr w:type="spellEnd"/>
      <w:r w:rsidRPr="006C4904">
        <w:rPr>
          <w:rFonts w:cs="Arial"/>
          <w:sz w:val="19"/>
          <w:szCs w:val="19"/>
        </w:rPr>
        <w:t xml:space="preserve"> se </w:t>
      </w:r>
      <w:proofErr w:type="spellStart"/>
      <w:r w:rsidRPr="006C4904">
        <w:rPr>
          <w:rFonts w:cs="Arial"/>
          <w:sz w:val="19"/>
          <w:szCs w:val="19"/>
        </w:rPr>
        <w:t>smatrati</w:t>
      </w:r>
      <w:proofErr w:type="spellEnd"/>
      <w:r w:rsidRPr="006C4904">
        <w:rPr>
          <w:rFonts w:cs="Arial"/>
          <w:sz w:val="19"/>
          <w:szCs w:val="19"/>
        </w:rPr>
        <w:t xml:space="preserve"> </w:t>
      </w:r>
      <w:proofErr w:type="spellStart"/>
      <w:r w:rsidRPr="006C4904">
        <w:rPr>
          <w:rFonts w:cs="Arial"/>
          <w:sz w:val="19"/>
          <w:szCs w:val="19"/>
        </w:rPr>
        <w:t>raskinutim</w:t>
      </w:r>
      <w:proofErr w:type="spellEnd"/>
      <w:r w:rsidRPr="006C4904">
        <w:rPr>
          <w:rFonts w:cs="Arial"/>
          <w:sz w:val="19"/>
          <w:szCs w:val="19"/>
        </w:rPr>
        <w:t xml:space="preserve"> </w:t>
      </w:r>
      <w:proofErr w:type="spellStart"/>
      <w:r w:rsidRPr="006C4904">
        <w:rPr>
          <w:rFonts w:cs="Arial"/>
          <w:sz w:val="19"/>
          <w:szCs w:val="19"/>
        </w:rPr>
        <w:t>istekom</w:t>
      </w:r>
      <w:proofErr w:type="spellEnd"/>
      <w:r w:rsidRPr="006C4904">
        <w:rPr>
          <w:rFonts w:cs="Arial"/>
          <w:sz w:val="19"/>
          <w:szCs w:val="19"/>
        </w:rPr>
        <w:t xml:space="preserve"> </w:t>
      </w:r>
      <w:proofErr w:type="spellStart"/>
      <w:r w:rsidRPr="006C4904">
        <w:rPr>
          <w:rFonts w:cs="Arial"/>
          <w:sz w:val="19"/>
          <w:szCs w:val="19"/>
        </w:rPr>
        <w:t>trideset</w:t>
      </w:r>
      <w:proofErr w:type="spellEnd"/>
      <w:r w:rsidRPr="006C4904">
        <w:rPr>
          <w:rFonts w:cs="Arial"/>
          <w:sz w:val="19"/>
          <w:szCs w:val="19"/>
        </w:rPr>
        <w:t xml:space="preserve"> (30) dana od dana </w:t>
      </w:r>
      <w:proofErr w:type="spellStart"/>
      <w:r w:rsidRPr="006C4904">
        <w:rPr>
          <w:rFonts w:cs="Arial"/>
          <w:sz w:val="19"/>
          <w:szCs w:val="19"/>
        </w:rPr>
        <w:t>prijema</w:t>
      </w:r>
      <w:proofErr w:type="spellEnd"/>
      <w:r w:rsidRPr="006C4904">
        <w:rPr>
          <w:rFonts w:cs="Arial"/>
          <w:sz w:val="19"/>
          <w:szCs w:val="19"/>
        </w:rPr>
        <w:t xml:space="preserve"> </w:t>
      </w:r>
      <w:proofErr w:type="spellStart"/>
      <w:r w:rsidRPr="006C4904">
        <w:rPr>
          <w:rFonts w:cs="Arial"/>
          <w:sz w:val="19"/>
          <w:szCs w:val="19"/>
        </w:rPr>
        <w:t>obavijesti</w:t>
      </w:r>
      <w:proofErr w:type="spellEnd"/>
      <w:r w:rsidRPr="006C4904">
        <w:rPr>
          <w:rFonts w:cs="Arial"/>
          <w:sz w:val="19"/>
          <w:szCs w:val="19"/>
        </w:rPr>
        <w:t xml:space="preserve"> o </w:t>
      </w:r>
      <w:proofErr w:type="spellStart"/>
      <w:r w:rsidRPr="006C4904">
        <w:rPr>
          <w:rFonts w:cs="Arial"/>
          <w:sz w:val="19"/>
          <w:szCs w:val="19"/>
        </w:rPr>
        <w:t>promjeni</w:t>
      </w:r>
      <w:proofErr w:type="spellEnd"/>
      <w:r w:rsidRPr="006C4904">
        <w:rPr>
          <w:rFonts w:cs="Arial"/>
          <w:sz w:val="19"/>
          <w:szCs w:val="19"/>
        </w:rPr>
        <w:t xml:space="preserve"> </w:t>
      </w:r>
      <w:proofErr w:type="spellStart"/>
      <w:r w:rsidRPr="006C4904">
        <w:rPr>
          <w:rFonts w:cs="Arial"/>
          <w:sz w:val="19"/>
          <w:szCs w:val="19"/>
        </w:rPr>
        <w:t>cijene</w:t>
      </w:r>
      <w:proofErr w:type="spellEnd"/>
      <w:r w:rsidRPr="006C4904">
        <w:rPr>
          <w:rFonts w:cs="Arial"/>
          <w:sz w:val="19"/>
          <w:szCs w:val="19"/>
        </w:rPr>
        <w:t xml:space="preserve"> </w:t>
      </w:r>
      <w:proofErr w:type="spellStart"/>
      <w:r w:rsidRPr="006C4904">
        <w:rPr>
          <w:rFonts w:cs="Arial"/>
          <w:sz w:val="19"/>
          <w:szCs w:val="19"/>
        </w:rPr>
        <w:t>zakupa</w:t>
      </w:r>
      <w:proofErr w:type="spellEnd"/>
      <w:r w:rsidRPr="006C4904">
        <w:rPr>
          <w:rFonts w:cs="Arial"/>
          <w:sz w:val="19"/>
          <w:szCs w:val="19"/>
        </w:rPr>
        <w:t>.</w:t>
      </w:r>
    </w:p>
    <w:p w14:paraId="28D3CA2C" w14:textId="77777777" w:rsidR="0086356E" w:rsidRDefault="0086356E" w:rsidP="0086356E">
      <w:pPr>
        <w:jc w:val="both"/>
        <w:rPr>
          <w:rFonts w:cs="Arial"/>
          <w:sz w:val="19"/>
          <w:szCs w:val="19"/>
        </w:rPr>
      </w:pPr>
    </w:p>
    <w:p w14:paraId="5FFFD060" w14:textId="77777777" w:rsidR="0086356E" w:rsidRPr="004A5CCD" w:rsidRDefault="0086356E" w:rsidP="0086356E">
      <w:pPr>
        <w:spacing w:before="20" w:after="20"/>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7</w:t>
      </w:r>
      <w:r w:rsidRPr="004A5CCD">
        <w:rPr>
          <w:rFonts w:cs="Arial"/>
          <w:b/>
          <w:sz w:val="19"/>
          <w:szCs w:val="19"/>
        </w:rPr>
        <w:t>.</w:t>
      </w:r>
    </w:p>
    <w:p w14:paraId="73E9DD45" w14:textId="77777777" w:rsidR="0086356E" w:rsidRPr="004A5CCD" w:rsidRDefault="0086356E" w:rsidP="0086356E">
      <w:pPr>
        <w:spacing w:before="20" w:after="20"/>
        <w:jc w:val="center"/>
        <w:rPr>
          <w:rFonts w:cs="Arial"/>
          <w:b/>
          <w:sz w:val="19"/>
          <w:szCs w:val="19"/>
        </w:rPr>
      </w:pPr>
      <w:r w:rsidRPr="004A5CCD">
        <w:rPr>
          <w:rFonts w:cs="Arial"/>
          <w:b/>
          <w:sz w:val="19"/>
          <w:szCs w:val="19"/>
        </w:rPr>
        <w:t xml:space="preserve">(Period </w:t>
      </w:r>
      <w:proofErr w:type="spellStart"/>
      <w:r w:rsidRPr="004A5CCD">
        <w:rPr>
          <w:rFonts w:cs="Arial"/>
          <w:b/>
          <w:sz w:val="19"/>
          <w:szCs w:val="19"/>
        </w:rPr>
        <w:t>zaključenja</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6DDA9D92" w14:textId="77777777" w:rsidR="0086356E" w:rsidRPr="004A5CCD" w:rsidRDefault="0086356E" w:rsidP="0086356E">
      <w:pPr>
        <w:spacing w:before="20" w:after="20"/>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Pr>
          <w:rFonts w:cs="Arial"/>
          <w:sz w:val="19"/>
          <w:szCs w:val="19"/>
        </w:rPr>
        <w:t>U</w:t>
      </w:r>
      <w:r w:rsidRPr="004A5CCD">
        <w:rPr>
          <w:rFonts w:cs="Arial"/>
          <w:sz w:val="19"/>
          <w:szCs w:val="19"/>
        </w:rPr>
        <w:t>govor</w:t>
      </w:r>
      <w:proofErr w:type="spellEnd"/>
      <w:r w:rsidRPr="004A5CCD">
        <w:rPr>
          <w:rFonts w:cs="Arial"/>
          <w:sz w:val="19"/>
          <w:szCs w:val="19"/>
        </w:rPr>
        <w:t xml:space="preserve"> se </w:t>
      </w:r>
      <w:proofErr w:type="spellStart"/>
      <w:r w:rsidRPr="004A5CCD">
        <w:rPr>
          <w:rFonts w:cs="Arial"/>
          <w:sz w:val="19"/>
          <w:szCs w:val="19"/>
        </w:rPr>
        <w:t>zaključuje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određeno</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to </w:t>
      </w:r>
      <w:proofErr w:type="spellStart"/>
      <w:r w:rsidRPr="004A5CCD">
        <w:rPr>
          <w:rFonts w:cs="Arial"/>
          <w:sz w:val="19"/>
          <w:szCs w:val="19"/>
        </w:rPr>
        <w:t>na</w:t>
      </w:r>
      <w:proofErr w:type="spellEnd"/>
      <w:r w:rsidRPr="004A5CCD">
        <w:rPr>
          <w:rFonts w:cs="Arial"/>
          <w:sz w:val="19"/>
          <w:szCs w:val="19"/>
        </w:rPr>
        <w:t xml:space="preserve"> period </w:t>
      </w:r>
      <w:proofErr w:type="gramStart"/>
      <w:r w:rsidRPr="004A5CCD">
        <w:rPr>
          <w:rFonts w:cs="Arial"/>
          <w:sz w:val="19"/>
          <w:szCs w:val="19"/>
        </w:rPr>
        <w:t xml:space="preserve">od  </w:t>
      </w:r>
      <w:r w:rsidRPr="00B402BC">
        <w:rPr>
          <w:rFonts w:cs="Arial"/>
          <w:b/>
          <w:bCs/>
          <w:i/>
          <w:iCs/>
          <w:sz w:val="19"/>
          <w:szCs w:val="19"/>
        </w:rPr>
        <w:t>_</w:t>
      </w:r>
      <w:proofErr w:type="gramEnd"/>
      <w:r w:rsidRPr="00B402BC">
        <w:rPr>
          <w:rFonts w:cs="Arial"/>
          <w:b/>
          <w:bCs/>
          <w:i/>
          <w:iCs/>
          <w:sz w:val="19"/>
          <w:szCs w:val="19"/>
        </w:rPr>
        <w:t>________ (</w:t>
      </w:r>
      <w:proofErr w:type="spellStart"/>
      <w:r w:rsidRPr="00B402BC">
        <w:rPr>
          <w:rFonts w:cs="Arial"/>
          <w:b/>
          <w:bCs/>
          <w:i/>
          <w:iCs/>
          <w:sz w:val="19"/>
          <w:szCs w:val="19"/>
        </w:rPr>
        <w:t>upisati</w:t>
      </w:r>
      <w:proofErr w:type="spellEnd"/>
      <w:r w:rsidRPr="00B402BC">
        <w:rPr>
          <w:rFonts w:cs="Arial"/>
          <w:b/>
          <w:bCs/>
          <w:i/>
          <w:iCs/>
          <w:sz w:val="19"/>
          <w:szCs w:val="19"/>
        </w:rPr>
        <w:t xml:space="preserve"> period </w:t>
      </w:r>
      <w:proofErr w:type="spellStart"/>
      <w:r w:rsidRPr="00B402BC">
        <w:rPr>
          <w:rFonts w:cs="Arial"/>
          <w:b/>
          <w:bCs/>
          <w:i/>
          <w:iCs/>
          <w:sz w:val="19"/>
          <w:szCs w:val="19"/>
        </w:rPr>
        <w:t>važenja</w:t>
      </w:r>
      <w:proofErr w:type="spellEnd"/>
      <w:r w:rsidRPr="00B402BC">
        <w:rPr>
          <w:rFonts w:cs="Arial"/>
          <w:b/>
          <w:bCs/>
          <w:i/>
          <w:iCs/>
          <w:sz w:val="19"/>
          <w:szCs w:val="19"/>
        </w:rPr>
        <w:t>)</w:t>
      </w:r>
      <w:r w:rsidRPr="004A5CCD">
        <w:rPr>
          <w:rFonts w:cs="Arial"/>
          <w:sz w:val="19"/>
          <w:szCs w:val="19"/>
        </w:rPr>
        <w:t xml:space="preserve">, </w:t>
      </w:r>
      <w:proofErr w:type="spellStart"/>
      <w:r w:rsidRPr="004A5CCD">
        <w:rPr>
          <w:rFonts w:cs="Arial"/>
          <w:sz w:val="19"/>
          <w:szCs w:val="19"/>
        </w:rPr>
        <w:t>počevši</w:t>
      </w:r>
      <w:proofErr w:type="spellEnd"/>
      <w:r w:rsidRPr="004A5CCD">
        <w:rPr>
          <w:rFonts w:cs="Arial"/>
          <w:sz w:val="19"/>
          <w:szCs w:val="19"/>
        </w:rPr>
        <w:t xml:space="preserve"> od </w:t>
      </w:r>
      <w:r w:rsidRPr="00B402BC">
        <w:rPr>
          <w:rFonts w:cs="Arial"/>
          <w:b/>
          <w:bCs/>
          <w:i/>
          <w:iCs/>
          <w:sz w:val="19"/>
          <w:szCs w:val="19"/>
        </w:rPr>
        <w:t>_____________ (</w:t>
      </w:r>
      <w:proofErr w:type="spellStart"/>
      <w:r w:rsidRPr="00B402BC">
        <w:rPr>
          <w:rFonts w:cs="Arial"/>
          <w:b/>
          <w:bCs/>
          <w:i/>
          <w:iCs/>
          <w:sz w:val="19"/>
          <w:szCs w:val="19"/>
        </w:rPr>
        <w:t>upisati</w:t>
      </w:r>
      <w:proofErr w:type="spellEnd"/>
      <w:r w:rsidRPr="00B402BC">
        <w:rPr>
          <w:rFonts w:cs="Arial"/>
          <w:b/>
          <w:bCs/>
          <w:i/>
          <w:iCs/>
          <w:sz w:val="19"/>
          <w:szCs w:val="19"/>
        </w:rPr>
        <w:t xml:space="preserve"> datum)</w:t>
      </w:r>
      <w:r w:rsidRPr="004A5CCD">
        <w:rPr>
          <w:rFonts w:cs="Arial"/>
          <w:sz w:val="19"/>
          <w:szCs w:val="19"/>
        </w:rPr>
        <w:t xml:space="preserve"> </w:t>
      </w:r>
      <w:proofErr w:type="spellStart"/>
      <w:r w:rsidRPr="004A5CCD">
        <w:rPr>
          <w:rFonts w:cs="Arial"/>
          <w:sz w:val="19"/>
          <w:szCs w:val="19"/>
        </w:rPr>
        <w:t>uz</w:t>
      </w:r>
      <w:proofErr w:type="spellEnd"/>
      <w:r w:rsidRPr="004A5CCD">
        <w:rPr>
          <w:rFonts w:cs="Arial"/>
          <w:sz w:val="19"/>
          <w:szCs w:val="19"/>
        </w:rPr>
        <w:t xml:space="preserve"> </w:t>
      </w:r>
      <w:proofErr w:type="spellStart"/>
      <w:r w:rsidRPr="004A5CCD">
        <w:rPr>
          <w:rFonts w:cs="Arial"/>
          <w:sz w:val="19"/>
          <w:szCs w:val="19"/>
        </w:rPr>
        <w:t>mogućnost</w:t>
      </w:r>
      <w:proofErr w:type="spellEnd"/>
      <w:r w:rsidRPr="004A5CCD">
        <w:rPr>
          <w:rFonts w:cs="Arial"/>
          <w:sz w:val="19"/>
          <w:szCs w:val="19"/>
        </w:rPr>
        <w:t xml:space="preserve"> </w:t>
      </w:r>
      <w:proofErr w:type="spellStart"/>
      <w:r w:rsidRPr="004A5CCD">
        <w:rPr>
          <w:rFonts w:cs="Arial"/>
          <w:sz w:val="19"/>
          <w:szCs w:val="19"/>
        </w:rPr>
        <w:t>produženja</w:t>
      </w:r>
      <w:proofErr w:type="spellEnd"/>
      <w:r w:rsidRPr="004A5CCD">
        <w:rPr>
          <w:rFonts w:cs="Arial"/>
          <w:sz w:val="19"/>
          <w:szCs w:val="19"/>
        </w:rPr>
        <w:t xml:space="preserve"> </w:t>
      </w:r>
      <w:proofErr w:type="spellStart"/>
      <w:r w:rsidRPr="004A5CCD">
        <w:rPr>
          <w:rFonts w:cs="Arial"/>
          <w:sz w:val="19"/>
          <w:szCs w:val="19"/>
        </w:rPr>
        <w:t>perioda</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Pr>
          <w:rFonts w:cs="Arial"/>
          <w:sz w:val="19"/>
          <w:szCs w:val="19"/>
        </w:rPr>
        <w:t>dodatni</w:t>
      </w:r>
      <w:proofErr w:type="spellEnd"/>
      <w:r>
        <w:rPr>
          <w:rFonts w:cs="Arial"/>
          <w:sz w:val="19"/>
          <w:szCs w:val="19"/>
        </w:rPr>
        <w:t xml:space="preserve"> period od </w:t>
      </w:r>
      <w:r w:rsidRPr="00AC563F">
        <w:rPr>
          <w:rFonts w:cs="Arial"/>
          <w:b/>
          <w:bCs/>
          <w:i/>
          <w:iCs/>
          <w:sz w:val="19"/>
          <w:szCs w:val="19"/>
        </w:rPr>
        <w:t>______________ (</w:t>
      </w:r>
      <w:proofErr w:type="spellStart"/>
      <w:r w:rsidRPr="00AC563F">
        <w:rPr>
          <w:rFonts w:cs="Arial"/>
          <w:b/>
          <w:bCs/>
          <w:i/>
          <w:iCs/>
          <w:sz w:val="19"/>
          <w:szCs w:val="19"/>
        </w:rPr>
        <w:t>upisati</w:t>
      </w:r>
      <w:proofErr w:type="spellEnd"/>
      <w:r w:rsidRPr="00AC563F">
        <w:rPr>
          <w:rFonts w:cs="Arial"/>
          <w:b/>
          <w:bCs/>
          <w:i/>
          <w:iCs/>
          <w:sz w:val="19"/>
          <w:szCs w:val="19"/>
        </w:rPr>
        <w:t xml:space="preserve"> period)</w:t>
      </w:r>
      <w:r w:rsidRPr="004A5CCD">
        <w:rPr>
          <w:rFonts w:cs="Arial"/>
          <w:sz w:val="19"/>
          <w:szCs w:val="19"/>
        </w:rPr>
        <w:t xml:space="preserve">, o </w:t>
      </w:r>
      <w:proofErr w:type="spellStart"/>
      <w:r w:rsidRPr="004A5CCD">
        <w:rPr>
          <w:rFonts w:cs="Arial"/>
          <w:sz w:val="19"/>
          <w:szCs w:val="19"/>
        </w:rPr>
        <w:t>čemu</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pregovarati</w:t>
      </w:r>
      <w:proofErr w:type="spellEnd"/>
      <w:r w:rsidRPr="004A5CCD">
        <w:rPr>
          <w:rFonts w:cs="Arial"/>
          <w:sz w:val="19"/>
          <w:szCs w:val="19"/>
        </w:rPr>
        <w:t xml:space="preserve"> u </w:t>
      </w:r>
      <w:proofErr w:type="spellStart"/>
      <w:r w:rsidRPr="004A5CCD">
        <w:rPr>
          <w:rFonts w:cs="Arial"/>
          <w:sz w:val="19"/>
          <w:szCs w:val="19"/>
        </w:rPr>
        <w:t>zadnjoj</w:t>
      </w:r>
      <w:proofErr w:type="spellEnd"/>
      <w:r w:rsidRPr="004A5CCD">
        <w:rPr>
          <w:rFonts w:cs="Arial"/>
          <w:sz w:val="19"/>
          <w:szCs w:val="19"/>
        </w:rPr>
        <w:t xml:space="preserve"> </w:t>
      </w:r>
      <w:proofErr w:type="spellStart"/>
      <w:r w:rsidRPr="004A5CCD">
        <w:rPr>
          <w:rFonts w:cs="Arial"/>
          <w:sz w:val="19"/>
          <w:szCs w:val="19"/>
        </w:rPr>
        <w:t>godini</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w:t>
      </w:r>
    </w:p>
    <w:p w14:paraId="76DBCD77" w14:textId="77777777" w:rsidR="0086356E" w:rsidRPr="004A5CCD" w:rsidRDefault="0086356E" w:rsidP="0086356E">
      <w:pPr>
        <w:jc w:val="both"/>
        <w:rPr>
          <w:rFonts w:cs="Arial"/>
          <w:sz w:val="19"/>
          <w:szCs w:val="19"/>
        </w:rPr>
      </w:pPr>
    </w:p>
    <w:p w14:paraId="69664FEE" w14:textId="77777777" w:rsidR="0086356E" w:rsidRPr="004A5CCD" w:rsidRDefault="0086356E" w:rsidP="0086356E">
      <w:pPr>
        <w:rPr>
          <w:rFonts w:cs="Arial"/>
          <w:b/>
          <w:sz w:val="19"/>
          <w:szCs w:val="19"/>
        </w:rPr>
      </w:pPr>
      <w:r w:rsidRPr="004A5CCD">
        <w:rPr>
          <w:rFonts w:cs="Arial"/>
          <w:b/>
          <w:sz w:val="19"/>
          <w:szCs w:val="19"/>
        </w:rPr>
        <w:t>OBAVEZE ZAKUPCA</w:t>
      </w:r>
    </w:p>
    <w:p w14:paraId="1515477D"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8</w:t>
      </w:r>
      <w:r w:rsidRPr="004A5CCD">
        <w:rPr>
          <w:rFonts w:cs="Arial"/>
          <w:b/>
          <w:sz w:val="19"/>
          <w:szCs w:val="19"/>
        </w:rPr>
        <w:t>.</w:t>
      </w:r>
    </w:p>
    <w:p w14:paraId="6C643AB5"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Plaćanje</w:t>
      </w:r>
      <w:proofErr w:type="spellEnd"/>
      <w:r w:rsidRPr="004A5CCD">
        <w:rPr>
          <w:rFonts w:cs="Arial"/>
          <w:b/>
          <w:sz w:val="19"/>
          <w:szCs w:val="19"/>
        </w:rPr>
        <w:t xml:space="preserve"> </w:t>
      </w:r>
      <w:proofErr w:type="spellStart"/>
      <w:r w:rsidRPr="004A5CCD">
        <w:rPr>
          <w:rFonts w:cs="Arial"/>
          <w:b/>
          <w:sz w:val="19"/>
          <w:szCs w:val="19"/>
        </w:rPr>
        <w:t>zakupa</w:t>
      </w:r>
      <w:proofErr w:type="spellEnd"/>
      <w:r w:rsidRPr="004A5CCD">
        <w:rPr>
          <w:rFonts w:cs="Arial"/>
          <w:b/>
          <w:sz w:val="19"/>
          <w:szCs w:val="19"/>
        </w:rPr>
        <w:t>)</w:t>
      </w:r>
    </w:p>
    <w:p w14:paraId="5C2D29B6"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Plaćanje</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se </w:t>
      </w: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mjesečnoj</w:t>
      </w:r>
      <w:proofErr w:type="spellEnd"/>
      <w:r w:rsidRPr="004A5CCD">
        <w:rPr>
          <w:rFonts w:cs="Arial"/>
          <w:sz w:val="19"/>
          <w:szCs w:val="19"/>
        </w:rPr>
        <w:t xml:space="preserve"> </w:t>
      </w:r>
      <w:proofErr w:type="spellStart"/>
      <w:r w:rsidRPr="004A5CCD">
        <w:rPr>
          <w:rFonts w:cs="Arial"/>
          <w:sz w:val="19"/>
          <w:szCs w:val="19"/>
        </w:rPr>
        <w:t>osnovi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je </w:t>
      </w:r>
      <w:proofErr w:type="spellStart"/>
      <w:r w:rsidRPr="004A5CCD">
        <w:rPr>
          <w:rFonts w:cs="Arial"/>
          <w:sz w:val="19"/>
          <w:szCs w:val="19"/>
        </w:rPr>
        <w:t>obavezan</w:t>
      </w:r>
      <w:proofErr w:type="spellEnd"/>
      <w:r w:rsidRPr="004A5CCD">
        <w:rPr>
          <w:rFonts w:cs="Arial"/>
          <w:sz w:val="19"/>
          <w:szCs w:val="19"/>
        </w:rPr>
        <w:t xml:space="preserve"> da po </w:t>
      </w:r>
      <w:proofErr w:type="spellStart"/>
      <w:r w:rsidRPr="004A5CCD">
        <w:rPr>
          <w:rFonts w:cs="Arial"/>
          <w:sz w:val="19"/>
          <w:szCs w:val="19"/>
        </w:rPr>
        <w:t>prijemu</w:t>
      </w:r>
      <w:proofErr w:type="spellEnd"/>
      <w:r w:rsidRPr="004A5CCD">
        <w:rPr>
          <w:rFonts w:cs="Arial"/>
          <w:sz w:val="19"/>
          <w:szCs w:val="19"/>
        </w:rPr>
        <w:t xml:space="preserve"> </w:t>
      </w:r>
      <w:proofErr w:type="spellStart"/>
      <w:r w:rsidRPr="004A5CCD">
        <w:rPr>
          <w:rFonts w:cs="Arial"/>
          <w:sz w:val="19"/>
          <w:szCs w:val="19"/>
        </w:rPr>
        <w:t>fakture</w:t>
      </w:r>
      <w:proofErr w:type="spellEnd"/>
      <w:r w:rsidRPr="004A5CCD">
        <w:rPr>
          <w:rFonts w:cs="Arial"/>
          <w:sz w:val="19"/>
          <w:szCs w:val="19"/>
        </w:rPr>
        <w:t xml:space="preserve"> </w:t>
      </w:r>
      <w:proofErr w:type="spellStart"/>
      <w:r w:rsidRPr="004A5CCD">
        <w:rPr>
          <w:rFonts w:cs="Arial"/>
          <w:sz w:val="19"/>
          <w:szCs w:val="19"/>
        </w:rPr>
        <w:t>izdate</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izvrši</w:t>
      </w:r>
      <w:proofErr w:type="spellEnd"/>
      <w:r w:rsidRPr="004A5CCD">
        <w:rPr>
          <w:rFonts w:cs="Arial"/>
          <w:sz w:val="19"/>
          <w:szCs w:val="19"/>
        </w:rPr>
        <w:t xml:space="preserve"> </w:t>
      </w:r>
      <w:proofErr w:type="spellStart"/>
      <w:r w:rsidRPr="004A5CCD">
        <w:rPr>
          <w:rFonts w:cs="Arial"/>
          <w:sz w:val="19"/>
          <w:szCs w:val="19"/>
        </w:rPr>
        <w:t>bezgotovinsko</w:t>
      </w:r>
      <w:proofErr w:type="spellEnd"/>
      <w:r w:rsidRPr="004A5CCD">
        <w:rPr>
          <w:rFonts w:cs="Arial"/>
          <w:sz w:val="19"/>
          <w:szCs w:val="19"/>
        </w:rPr>
        <w:t xml:space="preserve"> </w:t>
      </w:r>
      <w:proofErr w:type="spellStart"/>
      <w:r w:rsidRPr="004A5CCD">
        <w:rPr>
          <w:rFonts w:cs="Arial"/>
          <w:sz w:val="19"/>
          <w:szCs w:val="19"/>
        </w:rPr>
        <w:t>plaćanje</w:t>
      </w:r>
      <w:proofErr w:type="spellEnd"/>
      <w:r w:rsidRPr="004A5CCD">
        <w:rPr>
          <w:rFonts w:cs="Arial"/>
          <w:sz w:val="19"/>
          <w:szCs w:val="19"/>
        </w:rPr>
        <w:t xml:space="preserve"> </w:t>
      </w:r>
      <w:proofErr w:type="spellStart"/>
      <w:r w:rsidRPr="004A5CCD">
        <w:rPr>
          <w:rFonts w:cs="Arial"/>
          <w:sz w:val="19"/>
          <w:szCs w:val="19"/>
        </w:rPr>
        <w:t>zakupnine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transakcijski</w:t>
      </w:r>
      <w:proofErr w:type="spellEnd"/>
      <w:r w:rsidRPr="004A5CCD">
        <w:rPr>
          <w:rFonts w:cs="Arial"/>
          <w:sz w:val="19"/>
          <w:szCs w:val="19"/>
        </w:rPr>
        <w:t xml:space="preserve"> </w:t>
      </w:r>
      <w:proofErr w:type="spellStart"/>
      <w:r w:rsidRPr="004A5CCD">
        <w:rPr>
          <w:rFonts w:cs="Arial"/>
          <w:sz w:val="19"/>
          <w:szCs w:val="19"/>
        </w:rPr>
        <w:t>račun</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u </w:t>
      </w:r>
      <w:proofErr w:type="spellStart"/>
      <w:r w:rsidRPr="004A5CCD">
        <w:rPr>
          <w:rFonts w:cs="Arial"/>
          <w:sz w:val="19"/>
          <w:szCs w:val="19"/>
        </w:rPr>
        <w:t>roku</w:t>
      </w:r>
      <w:proofErr w:type="spellEnd"/>
      <w:r w:rsidRPr="004A5CCD">
        <w:rPr>
          <w:rFonts w:cs="Arial"/>
          <w:sz w:val="19"/>
          <w:szCs w:val="19"/>
        </w:rPr>
        <w:t xml:space="preserve"> od 15 (</w:t>
      </w:r>
      <w:proofErr w:type="spellStart"/>
      <w:r w:rsidRPr="004A5CCD">
        <w:rPr>
          <w:rFonts w:cs="Arial"/>
          <w:sz w:val="19"/>
          <w:szCs w:val="19"/>
        </w:rPr>
        <w:t>petnaest</w:t>
      </w:r>
      <w:proofErr w:type="spellEnd"/>
      <w:r w:rsidRPr="004A5CCD">
        <w:rPr>
          <w:rFonts w:cs="Arial"/>
          <w:sz w:val="19"/>
          <w:szCs w:val="19"/>
        </w:rPr>
        <w:t xml:space="preserve">) dana od dana </w:t>
      </w:r>
      <w:proofErr w:type="spellStart"/>
      <w:r w:rsidRPr="004A5CCD">
        <w:rPr>
          <w:rFonts w:cs="Arial"/>
          <w:sz w:val="19"/>
          <w:szCs w:val="19"/>
        </w:rPr>
        <w:t>ispostavljanja</w:t>
      </w:r>
      <w:proofErr w:type="spellEnd"/>
      <w:r w:rsidRPr="004A5CCD">
        <w:rPr>
          <w:rFonts w:cs="Arial"/>
          <w:sz w:val="19"/>
          <w:szCs w:val="19"/>
        </w:rPr>
        <w:t xml:space="preserve"> </w:t>
      </w:r>
      <w:proofErr w:type="spellStart"/>
      <w:r w:rsidRPr="004A5CCD">
        <w:rPr>
          <w:rFonts w:cs="Arial"/>
          <w:sz w:val="19"/>
          <w:szCs w:val="19"/>
        </w:rPr>
        <w:t>fakture</w:t>
      </w:r>
      <w:proofErr w:type="spellEnd"/>
      <w:r w:rsidRPr="004A5CCD">
        <w:rPr>
          <w:rFonts w:cs="Arial"/>
          <w:sz w:val="19"/>
          <w:szCs w:val="19"/>
        </w:rPr>
        <w:t>.</w:t>
      </w:r>
    </w:p>
    <w:p w14:paraId="4BA623FA"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Isplata</w:t>
      </w:r>
      <w:proofErr w:type="spellEnd"/>
      <w:r w:rsidRPr="004A5CCD">
        <w:rPr>
          <w:rFonts w:cs="Arial"/>
          <w:sz w:val="19"/>
          <w:szCs w:val="19"/>
        </w:rPr>
        <w:t xml:space="preserve"> se </w:t>
      </w:r>
      <w:proofErr w:type="spellStart"/>
      <w:r w:rsidRPr="004A5CCD">
        <w:rPr>
          <w:rFonts w:cs="Arial"/>
          <w:sz w:val="19"/>
          <w:szCs w:val="19"/>
        </w:rPr>
        <w:t>smatra</w:t>
      </w:r>
      <w:proofErr w:type="spellEnd"/>
      <w:r w:rsidRPr="004A5CCD">
        <w:rPr>
          <w:rFonts w:cs="Arial"/>
          <w:sz w:val="19"/>
          <w:szCs w:val="19"/>
        </w:rPr>
        <w:t xml:space="preserve"> </w:t>
      </w:r>
      <w:proofErr w:type="spellStart"/>
      <w:r w:rsidRPr="004A5CCD">
        <w:rPr>
          <w:rFonts w:cs="Arial"/>
          <w:sz w:val="19"/>
          <w:szCs w:val="19"/>
        </w:rPr>
        <w:t>izvršenom</w:t>
      </w:r>
      <w:proofErr w:type="spellEnd"/>
      <w:r w:rsidRPr="004A5CCD">
        <w:rPr>
          <w:rFonts w:cs="Arial"/>
          <w:sz w:val="19"/>
          <w:szCs w:val="19"/>
        </w:rPr>
        <w:t xml:space="preserve"> </w:t>
      </w:r>
      <w:proofErr w:type="spellStart"/>
      <w:r w:rsidRPr="004A5CCD">
        <w:rPr>
          <w:rFonts w:cs="Arial"/>
          <w:sz w:val="19"/>
          <w:szCs w:val="19"/>
        </w:rPr>
        <w:t>danom</w:t>
      </w:r>
      <w:proofErr w:type="spellEnd"/>
      <w:r w:rsidRPr="004A5CCD">
        <w:rPr>
          <w:rFonts w:cs="Arial"/>
          <w:sz w:val="19"/>
          <w:szCs w:val="19"/>
        </w:rPr>
        <w:t xml:space="preserve"> </w:t>
      </w:r>
      <w:proofErr w:type="spellStart"/>
      <w:r w:rsidRPr="004A5CCD">
        <w:rPr>
          <w:rFonts w:cs="Arial"/>
          <w:sz w:val="19"/>
          <w:szCs w:val="19"/>
        </w:rPr>
        <w:t>prijema</w:t>
      </w:r>
      <w:proofErr w:type="spellEnd"/>
      <w:r w:rsidRPr="004A5CCD">
        <w:rPr>
          <w:rFonts w:cs="Arial"/>
          <w:sz w:val="19"/>
          <w:szCs w:val="19"/>
        </w:rPr>
        <w:t xml:space="preserve"> </w:t>
      </w:r>
      <w:proofErr w:type="spellStart"/>
      <w:r w:rsidRPr="004A5CCD">
        <w:rPr>
          <w:rFonts w:cs="Arial"/>
          <w:sz w:val="19"/>
          <w:szCs w:val="19"/>
        </w:rPr>
        <w:t>zakupnine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transakcijski</w:t>
      </w:r>
      <w:proofErr w:type="spellEnd"/>
      <w:r w:rsidRPr="004A5CCD">
        <w:rPr>
          <w:rFonts w:cs="Arial"/>
          <w:sz w:val="19"/>
          <w:szCs w:val="19"/>
        </w:rPr>
        <w:t xml:space="preserve"> </w:t>
      </w:r>
      <w:proofErr w:type="spellStart"/>
      <w:r w:rsidRPr="004A5CCD">
        <w:rPr>
          <w:rFonts w:cs="Arial"/>
          <w:sz w:val="19"/>
          <w:szCs w:val="19"/>
        </w:rPr>
        <w:t>račun</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w:t>
      </w:r>
    </w:p>
    <w:p w14:paraId="3FBF0723" w14:textId="77777777" w:rsidR="0086356E" w:rsidRPr="004A5CCD" w:rsidRDefault="0086356E" w:rsidP="0086356E">
      <w:pPr>
        <w:ind w:firstLine="708"/>
        <w:jc w:val="both"/>
        <w:rPr>
          <w:rFonts w:cs="Arial"/>
          <w:sz w:val="19"/>
          <w:szCs w:val="19"/>
        </w:rPr>
      </w:pPr>
      <w:r w:rsidRPr="004A5CCD">
        <w:rPr>
          <w:rFonts w:cs="Arial"/>
          <w:sz w:val="19"/>
          <w:szCs w:val="19"/>
        </w:rPr>
        <w:lastRenderedPageBreak/>
        <w:t xml:space="preserve">Za </w:t>
      </w:r>
      <w:proofErr w:type="spellStart"/>
      <w:r w:rsidRPr="004A5CCD">
        <w:rPr>
          <w:rFonts w:cs="Arial"/>
          <w:sz w:val="19"/>
          <w:szCs w:val="19"/>
        </w:rPr>
        <w:t>slučaj</w:t>
      </w:r>
      <w:proofErr w:type="spellEnd"/>
      <w:r w:rsidRPr="004A5CCD">
        <w:rPr>
          <w:rFonts w:cs="Arial"/>
          <w:sz w:val="19"/>
          <w:szCs w:val="19"/>
        </w:rPr>
        <w:t xml:space="preserve"> </w:t>
      </w:r>
      <w:proofErr w:type="spellStart"/>
      <w:r w:rsidRPr="004A5CCD">
        <w:rPr>
          <w:rFonts w:cs="Arial"/>
          <w:sz w:val="19"/>
          <w:szCs w:val="19"/>
        </w:rPr>
        <w:t>kašnjenja</w:t>
      </w:r>
      <w:proofErr w:type="spellEnd"/>
      <w:r w:rsidRPr="004A5CCD">
        <w:rPr>
          <w:rFonts w:cs="Arial"/>
          <w:sz w:val="19"/>
          <w:szCs w:val="19"/>
        </w:rPr>
        <w:t xml:space="preserve"> u </w:t>
      </w:r>
      <w:proofErr w:type="spellStart"/>
      <w:r w:rsidRPr="004A5CCD">
        <w:rPr>
          <w:rFonts w:cs="Arial"/>
          <w:sz w:val="19"/>
          <w:szCs w:val="19"/>
        </w:rPr>
        <w:t>plaćanju</w:t>
      </w:r>
      <w:proofErr w:type="spellEnd"/>
      <w:r w:rsidRPr="004A5CCD">
        <w:rPr>
          <w:rFonts w:cs="Arial"/>
          <w:sz w:val="19"/>
          <w:szCs w:val="19"/>
        </w:rPr>
        <w:t xml:space="preserve">, </w:t>
      </w: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Zakupcu, </w:t>
      </w:r>
      <w:proofErr w:type="spellStart"/>
      <w:r w:rsidRPr="004A5CCD">
        <w:rPr>
          <w:rFonts w:cs="Arial"/>
          <w:sz w:val="19"/>
          <w:szCs w:val="19"/>
        </w:rPr>
        <w:t>počev</w:t>
      </w:r>
      <w:proofErr w:type="spellEnd"/>
      <w:r w:rsidRPr="004A5CCD">
        <w:rPr>
          <w:rFonts w:cs="Arial"/>
          <w:sz w:val="19"/>
          <w:szCs w:val="19"/>
        </w:rPr>
        <w:t xml:space="preserve"> od dana </w:t>
      </w:r>
      <w:proofErr w:type="spellStart"/>
      <w:r w:rsidRPr="004A5CCD">
        <w:rPr>
          <w:rFonts w:cs="Arial"/>
          <w:sz w:val="19"/>
          <w:szCs w:val="19"/>
        </w:rPr>
        <w:t>padanja</w:t>
      </w:r>
      <w:proofErr w:type="spellEnd"/>
      <w:r w:rsidRPr="004A5CCD">
        <w:rPr>
          <w:rFonts w:cs="Arial"/>
          <w:sz w:val="19"/>
          <w:szCs w:val="19"/>
        </w:rPr>
        <w:t xml:space="preserve"> u </w:t>
      </w:r>
      <w:proofErr w:type="spellStart"/>
      <w:r w:rsidRPr="004A5CCD">
        <w:rPr>
          <w:rFonts w:cs="Arial"/>
          <w:sz w:val="19"/>
          <w:szCs w:val="19"/>
        </w:rPr>
        <w:t>docnju</w:t>
      </w:r>
      <w:proofErr w:type="spellEnd"/>
      <w:r w:rsidRPr="004A5CCD">
        <w:rPr>
          <w:rFonts w:cs="Arial"/>
          <w:sz w:val="19"/>
          <w:szCs w:val="19"/>
        </w:rPr>
        <w:t xml:space="preserve">, </w:t>
      </w:r>
      <w:proofErr w:type="spellStart"/>
      <w:r w:rsidRPr="004A5CCD">
        <w:rPr>
          <w:rFonts w:cs="Arial"/>
          <w:sz w:val="19"/>
          <w:szCs w:val="19"/>
        </w:rPr>
        <w:t>zaračunati</w:t>
      </w:r>
      <w:proofErr w:type="spellEnd"/>
      <w:r w:rsidRPr="004A5CCD">
        <w:rPr>
          <w:rFonts w:cs="Arial"/>
          <w:sz w:val="19"/>
          <w:szCs w:val="19"/>
        </w:rPr>
        <w:t xml:space="preserve"> </w:t>
      </w:r>
      <w:proofErr w:type="spellStart"/>
      <w:r w:rsidRPr="004A5CCD">
        <w:rPr>
          <w:rFonts w:cs="Arial"/>
          <w:sz w:val="19"/>
          <w:szCs w:val="19"/>
        </w:rPr>
        <w:t>zateznu</w:t>
      </w:r>
      <w:proofErr w:type="spellEnd"/>
      <w:r w:rsidRPr="004A5CCD">
        <w:rPr>
          <w:rFonts w:cs="Arial"/>
          <w:sz w:val="19"/>
          <w:szCs w:val="19"/>
        </w:rPr>
        <w:t xml:space="preserve"> </w:t>
      </w:r>
      <w:proofErr w:type="spellStart"/>
      <w:r w:rsidRPr="004A5CCD">
        <w:rPr>
          <w:rFonts w:cs="Arial"/>
          <w:sz w:val="19"/>
          <w:szCs w:val="19"/>
        </w:rPr>
        <w:t>kamatu</w:t>
      </w:r>
      <w:proofErr w:type="spellEnd"/>
      <w:r w:rsidRPr="004A5CCD">
        <w:rPr>
          <w:rFonts w:cs="Arial"/>
          <w:sz w:val="19"/>
          <w:szCs w:val="19"/>
        </w:rPr>
        <w:t xml:space="preserve"> u </w:t>
      </w:r>
      <w:proofErr w:type="spellStart"/>
      <w:r w:rsidRPr="004A5CCD">
        <w:rPr>
          <w:rFonts w:cs="Arial"/>
          <w:sz w:val="19"/>
          <w:szCs w:val="19"/>
        </w:rPr>
        <w:t>skladu</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Zakonom</w:t>
      </w:r>
      <w:proofErr w:type="spellEnd"/>
      <w:r w:rsidRPr="004A5CCD">
        <w:rPr>
          <w:rFonts w:cs="Arial"/>
          <w:sz w:val="19"/>
          <w:szCs w:val="19"/>
        </w:rPr>
        <w:t xml:space="preserve"> o </w:t>
      </w:r>
      <w:proofErr w:type="spellStart"/>
      <w:r w:rsidRPr="004A5CCD">
        <w:rPr>
          <w:rFonts w:cs="Arial"/>
          <w:sz w:val="19"/>
          <w:szCs w:val="19"/>
        </w:rPr>
        <w:t>visini</w:t>
      </w:r>
      <w:proofErr w:type="spellEnd"/>
      <w:r w:rsidRPr="004A5CCD">
        <w:rPr>
          <w:rFonts w:cs="Arial"/>
          <w:sz w:val="19"/>
          <w:szCs w:val="19"/>
        </w:rPr>
        <w:t xml:space="preserve"> stope </w:t>
      </w:r>
      <w:proofErr w:type="spellStart"/>
      <w:r w:rsidRPr="004A5CCD">
        <w:rPr>
          <w:rFonts w:cs="Arial"/>
          <w:sz w:val="19"/>
          <w:szCs w:val="19"/>
        </w:rPr>
        <w:t>zatezne</w:t>
      </w:r>
      <w:proofErr w:type="spellEnd"/>
      <w:r w:rsidRPr="004A5CCD">
        <w:rPr>
          <w:rFonts w:cs="Arial"/>
          <w:sz w:val="19"/>
          <w:szCs w:val="19"/>
        </w:rPr>
        <w:t xml:space="preserve"> </w:t>
      </w:r>
      <w:proofErr w:type="spellStart"/>
      <w:r w:rsidRPr="004A5CCD">
        <w:rPr>
          <w:rFonts w:cs="Arial"/>
          <w:sz w:val="19"/>
          <w:szCs w:val="19"/>
        </w:rPr>
        <w:t>kamate</w:t>
      </w:r>
      <w:proofErr w:type="spellEnd"/>
      <w:r w:rsidRPr="004A5CCD">
        <w:rPr>
          <w:rFonts w:cs="Arial"/>
          <w:sz w:val="19"/>
          <w:szCs w:val="19"/>
        </w:rPr>
        <w:t>.</w:t>
      </w:r>
    </w:p>
    <w:p w14:paraId="1E8190F9"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Svaka</w:t>
      </w:r>
      <w:proofErr w:type="spellEnd"/>
      <w:r w:rsidRPr="004A5CCD">
        <w:rPr>
          <w:rFonts w:cs="Arial"/>
          <w:sz w:val="19"/>
          <w:szCs w:val="19"/>
        </w:rPr>
        <w:t xml:space="preserve"> faktura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osporena</w:t>
      </w:r>
      <w:proofErr w:type="spellEnd"/>
      <w:r w:rsidRPr="004A5CCD">
        <w:rPr>
          <w:rFonts w:cs="Arial"/>
          <w:sz w:val="19"/>
          <w:szCs w:val="19"/>
        </w:rPr>
        <w:t xml:space="preserve"> u </w:t>
      </w:r>
      <w:proofErr w:type="spellStart"/>
      <w:r w:rsidRPr="004A5CCD">
        <w:rPr>
          <w:rFonts w:cs="Arial"/>
          <w:sz w:val="19"/>
          <w:szCs w:val="19"/>
        </w:rPr>
        <w:t>pismenoj</w:t>
      </w:r>
      <w:proofErr w:type="spellEnd"/>
      <w:r w:rsidRPr="004A5CCD">
        <w:rPr>
          <w:rFonts w:cs="Arial"/>
          <w:sz w:val="19"/>
          <w:szCs w:val="19"/>
        </w:rPr>
        <w:t xml:space="preserve"> </w:t>
      </w:r>
      <w:proofErr w:type="spellStart"/>
      <w:r w:rsidRPr="004A5CCD">
        <w:rPr>
          <w:rFonts w:cs="Arial"/>
          <w:sz w:val="19"/>
          <w:szCs w:val="19"/>
        </w:rPr>
        <w:t>formi</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u </w:t>
      </w:r>
      <w:proofErr w:type="spellStart"/>
      <w:r w:rsidRPr="004A5CCD">
        <w:rPr>
          <w:rFonts w:cs="Arial"/>
          <w:sz w:val="19"/>
          <w:szCs w:val="19"/>
        </w:rPr>
        <w:t>roku</w:t>
      </w:r>
      <w:proofErr w:type="spellEnd"/>
      <w:r w:rsidRPr="004A5CCD">
        <w:rPr>
          <w:rFonts w:cs="Arial"/>
          <w:sz w:val="19"/>
          <w:szCs w:val="19"/>
        </w:rPr>
        <w:t xml:space="preserve"> od 8 (</w:t>
      </w:r>
      <w:proofErr w:type="spellStart"/>
      <w:r w:rsidRPr="004A5CCD">
        <w:rPr>
          <w:rFonts w:cs="Arial"/>
          <w:sz w:val="19"/>
          <w:szCs w:val="19"/>
        </w:rPr>
        <w:t>osam</w:t>
      </w:r>
      <w:proofErr w:type="spellEnd"/>
      <w:r w:rsidRPr="004A5CCD">
        <w:rPr>
          <w:rFonts w:cs="Arial"/>
          <w:sz w:val="19"/>
          <w:szCs w:val="19"/>
        </w:rPr>
        <w:t xml:space="preserve">) dana od dana </w:t>
      </w:r>
      <w:proofErr w:type="spellStart"/>
      <w:r w:rsidRPr="004A5CCD">
        <w:rPr>
          <w:rFonts w:cs="Arial"/>
          <w:sz w:val="19"/>
          <w:szCs w:val="19"/>
        </w:rPr>
        <w:t>ispostavljanja</w:t>
      </w:r>
      <w:proofErr w:type="spellEnd"/>
      <w:r w:rsidRPr="004A5CCD">
        <w:rPr>
          <w:rFonts w:cs="Arial"/>
          <w:sz w:val="19"/>
          <w:szCs w:val="19"/>
        </w:rPr>
        <w:t xml:space="preserve">, </w:t>
      </w:r>
      <w:proofErr w:type="spellStart"/>
      <w:r w:rsidRPr="004A5CCD">
        <w:rPr>
          <w:rFonts w:cs="Arial"/>
          <w:sz w:val="19"/>
          <w:szCs w:val="19"/>
        </w:rPr>
        <w:t>smatrat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prihvaćenom</w:t>
      </w:r>
      <w:proofErr w:type="spellEnd"/>
      <w:r w:rsidRPr="004A5CCD">
        <w:rPr>
          <w:rFonts w:cs="Arial"/>
          <w:sz w:val="19"/>
          <w:szCs w:val="19"/>
        </w:rPr>
        <w:t>.</w:t>
      </w:r>
    </w:p>
    <w:p w14:paraId="6BA37054"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nastale</w:t>
      </w:r>
      <w:proofErr w:type="spellEnd"/>
      <w:r w:rsidRPr="004A5CCD">
        <w:rPr>
          <w:rFonts w:cs="Arial"/>
          <w:sz w:val="19"/>
          <w:szCs w:val="19"/>
        </w:rPr>
        <w:t xml:space="preserve"> </w:t>
      </w:r>
      <w:proofErr w:type="spellStart"/>
      <w:r w:rsidRPr="004A5CCD">
        <w:rPr>
          <w:rFonts w:cs="Arial"/>
          <w:sz w:val="19"/>
          <w:szCs w:val="19"/>
        </w:rPr>
        <w:t>bankovnim</w:t>
      </w:r>
      <w:proofErr w:type="spellEnd"/>
      <w:r w:rsidRPr="004A5CCD">
        <w:rPr>
          <w:rFonts w:cs="Arial"/>
          <w:sz w:val="19"/>
          <w:szCs w:val="19"/>
        </w:rPr>
        <w:t xml:space="preserve"> </w:t>
      </w:r>
      <w:proofErr w:type="spellStart"/>
      <w:r w:rsidRPr="004A5CCD">
        <w:rPr>
          <w:rFonts w:cs="Arial"/>
          <w:sz w:val="19"/>
          <w:szCs w:val="19"/>
        </w:rPr>
        <w:t>transferima</w:t>
      </w:r>
      <w:proofErr w:type="spellEnd"/>
      <w:r w:rsidRPr="004A5CCD">
        <w:rPr>
          <w:rFonts w:cs="Arial"/>
          <w:sz w:val="19"/>
          <w:szCs w:val="19"/>
        </w:rPr>
        <w:t xml:space="preserve"> </w:t>
      </w:r>
      <w:proofErr w:type="spellStart"/>
      <w:r w:rsidRPr="004A5CCD">
        <w:rPr>
          <w:rFonts w:cs="Arial"/>
          <w:sz w:val="19"/>
          <w:szCs w:val="19"/>
        </w:rPr>
        <w:t>kod</w:t>
      </w:r>
      <w:proofErr w:type="spellEnd"/>
      <w:r w:rsidRPr="004A5CCD">
        <w:rPr>
          <w:rFonts w:cs="Arial"/>
          <w:sz w:val="19"/>
          <w:szCs w:val="19"/>
        </w:rPr>
        <w:t xml:space="preserve"> </w:t>
      </w:r>
      <w:proofErr w:type="spellStart"/>
      <w:r w:rsidRPr="004A5CCD">
        <w:rPr>
          <w:rFonts w:cs="Arial"/>
          <w:sz w:val="19"/>
          <w:szCs w:val="19"/>
        </w:rPr>
        <w:t>plaćanja</w:t>
      </w:r>
      <w:proofErr w:type="spellEnd"/>
      <w:r w:rsidRPr="004A5CCD">
        <w:rPr>
          <w:rFonts w:cs="Arial"/>
          <w:sz w:val="19"/>
          <w:szCs w:val="19"/>
        </w:rPr>
        <w:t xml:space="preserve"> faktura </w:t>
      </w:r>
      <w:proofErr w:type="spellStart"/>
      <w:r w:rsidRPr="004A5CCD">
        <w:rPr>
          <w:rFonts w:cs="Arial"/>
          <w:sz w:val="19"/>
          <w:szCs w:val="19"/>
        </w:rPr>
        <w:t>snosi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w:t>
      </w:r>
    </w:p>
    <w:p w14:paraId="7819387A" w14:textId="77777777" w:rsidR="0086356E" w:rsidRPr="004A5CCD" w:rsidRDefault="0086356E" w:rsidP="0086356E">
      <w:pPr>
        <w:ind w:firstLine="708"/>
        <w:jc w:val="both"/>
        <w:rPr>
          <w:rFonts w:cs="Arial"/>
          <w:sz w:val="19"/>
          <w:szCs w:val="19"/>
        </w:rPr>
      </w:pPr>
    </w:p>
    <w:p w14:paraId="7A98AB29"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9</w:t>
      </w:r>
      <w:r w:rsidRPr="004A5CCD">
        <w:rPr>
          <w:rFonts w:cs="Arial"/>
          <w:b/>
          <w:sz w:val="19"/>
          <w:szCs w:val="19"/>
        </w:rPr>
        <w:t>.</w:t>
      </w:r>
    </w:p>
    <w:p w14:paraId="4DEB3410"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Opremanje</w:t>
      </w:r>
      <w:proofErr w:type="spellEnd"/>
      <w:r w:rsidRPr="004A5CCD">
        <w:rPr>
          <w:rFonts w:cs="Arial"/>
          <w:b/>
          <w:sz w:val="19"/>
          <w:szCs w:val="19"/>
        </w:rPr>
        <w:t xml:space="preserve"> </w:t>
      </w:r>
      <w:proofErr w:type="spellStart"/>
      <w:r w:rsidRPr="004A5CCD">
        <w:rPr>
          <w:rFonts w:cs="Arial"/>
          <w:b/>
          <w:sz w:val="19"/>
          <w:szCs w:val="19"/>
        </w:rPr>
        <w:t>i</w:t>
      </w:r>
      <w:proofErr w:type="spellEnd"/>
      <w:r w:rsidRPr="004A5CCD">
        <w:rPr>
          <w:rFonts w:cs="Arial"/>
          <w:b/>
          <w:sz w:val="19"/>
          <w:szCs w:val="19"/>
        </w:rPr>
        <w:t xml:space="preserve"> </w:t>
      </w:r>
      <w:proofErr w:type="spellStart"/>
      <w:r w:rsidRPr="004A5CCD">
        <w:rPr>
          <w:rFonts w:cs="Arial"/>
          <w:b/>
          <w:sz w:val="19"/>
          <w:szCs w:val="19"/>
        </w:rPr>
        <w:t>uslovi</w:t>
      </w:r>
      <w:proofErr w:type="spellEnd"/>
      <w:r w:rsidRPr="004A5CCD">
        <w:rPr>
          <w:rFonts w:cs="Arial"/>
          <w:b/>
          <w:sz w:val="19"/>
          <w:szCs w:val="19"/>
        </w:rPr>
        <w:t xml:space="preserve"> za </w:t>
      </w:r>
      <w:proofErr w:type="spellStart"/>
      <w:r w:rsidRPr="004A5CCD">
        <w:rPr>
          <w:rFonts w:cs="Arial"/>
          <w:b/>
          <w:sz w:val="19"/>
          <w:szCs w:val="19"/>
        </w:rPr>
        <w:t>korištenje</w:t>
      </w:r>
      <w:proofErr w:type="spellEnd"/>
      <w:r w:rsidRPr="004A5CCD">
        <w:rPr>
          <w:rFonts w:cs="Arial"/>
          <w:b/>
          <w:sz w:val="19"/>
          <w:szCs w:val="19"/>
        </w:rPr>
        <w:t xml:space="preserve"> </w:t>
      </w:r>
      <w:proofErr w:type="spellStart"/>
      <w:r w:rsidRPr="004A5CCD">
        <w:rPr>
          <w:rFonts w:cs="Arial"/>
          <w:b/>
          <w:sz w:val="19"/>
          <w:szCs w:val="19"/>
        </w:rPr>
        <w:t>Poslovnog</w:t>
      </w:r>
      <w:proofErr w:type="spellEnd"/>
      <w:r w:rsidRPr="004A5CCD">
        <w:rPr>
          <w:rFonts w:cs="Arial"/>
          <w:b/>
          <w:sz w:val="19"/>
          <w:szCs w:val="19"/>
        </w:rPr>
        <w:t xml:space="preserve"> </w:t>
      </w:r>
      <w:proofErr w:type="spellStart"/>
      <w:r w:rsidRPr="004A5CCD">
        <w:rPr>
          <w:rFonts w:cs="Arial"/>
          <w:b/>
          <w:sz w:val="19"/>
          <w:szCs w:val="19"/>
        </w:rPr>
        <w:t>prostora</w:t>
      </w:r>
      <w:proofErr w:type="spellEnd"/>
      <w:r w:rsidRPr="004A5CCD">
        <w:rPr>
          <w:rFonts w:cs="Arial"/>
          <w:b/>
          <w:sz w:val="19"/>
          <w:szCs w:val="19"/>
        </w:rPr>
        <w:t>)</w:t>
      </w:r>
    </w:p>
    <w:p w14:paraId="53392081" w14:textId="77777777" w:rsidR="0086356E" w:rsidRPr="00742789" w:rsidRDefault="0086356E" w:rsidP="0086356E">
      <w:pPr>
        <w:ind w:firstLine="708"/>
        <w:jc w:val="both"/>
        <w:rPr>
          <w:rFonts w:cs="Arial"/>
          <w:sz w:val="19"/>
          <w:szCs w:val="19"/>
        </w:rPr>
      </w:pPr>
      <w:proofErr w:type="spellStart"/>
      <w:r w:rsidRPr="00742789">
        <w:rPr>
          <w:rFonts w:cs="Arial"/>
          <w:sz w:val="19"/>
          <w:szCs w:val="19"/>
        </w:rPr>
        <w:t>Ugovorne</w:t>
      </w:r>
      <w:proofErr w:type="spellEnd"/>
      <w:r w:rsidRPr="00742789">
        <w:rPr>
          <w:rFonts w:cs="Arial"/>
          <w:sz w:val="19"/>
          <w:szCs w:val="19"/>
        </w:rPr>
        <w:t xml:space="preserve"> </w:t>
      </w:r>
      <w:proofErr w:type="spellStart"/>
      <w:r w:rsidRPr="00742789">
        <w:rPr>
          <w:rFonts w:cs="Arial"/>
          <w:sz w:val="19"/>
          <w:szCs w:val="19"/>
        </w:rPr>
        <w:t>strane</w:t>
      </w:r>
      <w:proofErr w:type="spellEnd"/>
      <w:r w:rsidRPr="00742789">
        <w:rPr>
          <w:rFonts w:cs="Arial"/>
          <w:sz w:val="19"/>
          <w:szCs w:val="19"/>
        </w:rPr>
        <w:t xml:space="preserve"> </w:t>
      </w:r>
      <w:proofErr w:type="spellStart"/>
      <w:r w:rsidRPr="00742789">
        <w:rPr>
          <w:rFonts w:cs="Arial"/>
          <w:sz w:val="19"/>
          <w:szCs w:val="19"/>
        </w:rPr>
        <w:t>potvrđuju</w:t>
      </w:r>
      <w:proofErr w:type="spellEnd"/>
      <w:r w:rsidRPr="00742789">
        <w:rPr>
          <w:rFonts w:cs="Arial"/>
          <w:sz w:val="19"/>
          <w:szCs w:val="19"/>
        </w:rPr>
        <w:t xml:space="preserve"> da je </w:t>
      </w:r>
      <w:proofErr w:type="spellStart"/>
      <w:r w:rsidRPr="00742789">
        <w:rPr>
          <w:rFonts w:cs="Arial"/>
          <w:sz w:val="19"/>
          <w:szCs w:val="19"/>
        </w:rPr>
        <w:t>Poslovni</w:t>
      </w:r>
      <w:proofErr w:type="spellEnd"/>
      <w:r w:rsidRPr="00742789">
        <w:rPr>
          <w:rFonts w:cs="Arial"/>
          <w:sz w:val="19"/>
          <w:szCs w:val="19"/>
        </w:rPr>
        <w:t xml:space="preserve"> </w:t>
      </w:r>
      <w:proofErr w:type="spellStart"/>
      <w:r w:rsidRPr="00742789">
        <w:rPr>
          <w:rFonts w:cs="Arial"/>
          <w:sz w:val="19"/>
          <w:szCs w:val="19"/>
        </w:rPr>
        <w:t>prostor</w:t>
      </w:r>
      <w:proofErr w:type="spellEnd"/>
      <w:r w:rsidRPr="00742789">
        <w:rPr>
          <w:rFonts w:cs="Arial"/>
          <w:sz w:val="19"/>
          <w:szCs w:val="19"/>
        </w:rPr>
        <w:t xml:space="preserve"> u </w:t>
      </w:r>
      <w:proofErr w:type="spellStart"/>
      <w:r w:rsidRPr="00742789">
        <w:rPr>
          <w:rFonts w:cs="Arial"/>
          <w:sz w:val="19"/>
          <w:szCs w:val="19"/>
        </w:rPr>
        <w:t>trenutku</w:t>
      </w:r>
      <w:proofErr w:type="spellEnd"/>
      <w:r w:rsidRPr="00742789">
        <w:rPr>
          <w:rFonts w:cs="Arial"/>
          <w:sz w:val="19"/>
          <w:szCs w:val="19"/>
        </w:rPr>
        <w:t xml:space="preserve"> </w:t>
      </w:r>
      <w:proofErr w:type="spellStart"/>
      <w:r w:rsidRPr="00742789">
        <w:rPr>
          <w:rFonts w:cs="Arial"/>
          <w:sz w:val="19"/>
          <w:szCs w:val="19"/>
        </w:rPr>
        <w:t>zaključenja</w:t>
      </w:r>
      <w:proofErr w:type="spellEnd"/>
      <w:r w:rsidRPr="00742789">
        <w:rPr>
          <w:rFonts w:cs="Arial"/>
          <w:sz w:val="19"/>
          <w:szCs w:val="19"/>
        </w:rPr>
        <w:t xml:space="preserve"> </w:t>
      </w:r>
      <w:proofErr w:type="spellStart"/>
      <w:r w:rsidRPr="00742789">
        <w:rPr>
          <w:rFonts w:cs="Arial"/>
          <w:sz w:val="19"/>
          <w:szCs w:val="19"/>
        </w:rPr>
        <w:t>ovog</w:t>
      </w:r>
      <w:proofErr w:type="spellEnd"/>
      <w:r w:rsidRPr="00742789">
        <w:rPr>
          <w:rFonts w:cs="Arial"/>
          <w:sz w:val="19"/>
          <w:szCs w:val="19"/>
        </w:rPr>
        <w:t xml:space="preserve"> </w:t>
      </w:r>
      <w:proofErr w:type="spellStart"/>
      <w:r w:rsidRPr="00742789">
        <w:rPr>
          <w:rFonts w:cs="Arial"/>
          <w:sz w:val="19"/>
          <w:szCs w:val="19"/>
        </w:rPr>
        <w:t>Ugovora</w:t>
      </w:r>
      <w:proofErr w:type="spellEnd"/>
      <w:r w:rsidRPr="00742789">
        <w:rPr>
          <w:rFonts w:cs="Arial"/>
          <w:sz w:val="19"/>
          <w:szCs w:val="19"/>
        </w:rPr>
        <w:t>:</w:t>
      </w:r>
      <w:r w:rsidRPr="00742789">
        <w:rPr>
          <w:rFonts w:cs="Arial"/>
          <w:sz w:val="19"/>
          <w:szCs w:val="19"/>
        </w:rPr>
        <w:br/>
      </w:r>
      <w:r w:rsidRPr="00742789">
        <w:rPr>
          <w:rFonts w:cs="Arial"/>
          <w:b/>
          <w:bCs/>
          <w:i/>
          <w:iCs/>
          <w:sz w:val="19"/>
          <w:szCs w:val="19"/>
        </w:rPr>
        <w:t>[</w:t>
      </w:r>
      <w:proofErr w:type="spellStart"/>
      <w:r w:rsidRPr="00742789">
        <w:rPr>
          <w:rFonts w:cs="Arial"/>
          <w:b/>
          <w:bCs/>
          <w:i/>
          <w:iCs/>
          <w:sz w:val="19"/>
          <w:szCs w:val="19"/>
        </w:rPr>
        <w:t>opremljen</w:t>
      </w:r>
      <w:proofErr w:type="spellEnd"/>
      <w:r w:rsidRPr="00742789">
        <w:rPr>
          <w:rFonts w:cs="Arial"/>
          <w:b/>
          <w:bCs/>
          <w:i/>
          <w:iCs/>
          <w:sz w:val="19"/>
          <w:szCs w:val="19"/>
        </w:rPr>
        <w:t xml:space="preserve"> / </w:t>
      </w:r>
      <w:proofErr w:type="spellStart"/>
      <w:r w:rsidRPr="00742789">
        <w:rPr>
          <w:rFonts w:cs="Arial"/>
          <w:b/>
          <w:bCs/>
          <w:i/>
          <w:iCs/>
          <w:sz w:val="19"/>
          <w:szCs w:val="19"/>
        </w:rPr>
        <w:t>neopremljen</w:t>
      </w:r>
      <w:proofErr w:type="spellEnd"/>
      <w:r w:rsidRPr="00742789">
        <w:rPr>
          <w:rFonts w:cs="Arial"/>
          <w:b/>
          <w:bCs/>
          <w:i/>
          <w:iCs/>
          <w:sz w:val="19"/>
          <w:szCs w:val="19"/>
        </w:rPr>
        <w:t>] (</w:t>
      </w:r>
      <w:proofErr w:type="spellStart"/>
      <w:r>
        <w:rPr>
          <w:rFonts w:cs="Arial"/>
          <w:b/>
          <w:bCs/>
          <w:i/>
          <w:iCs/>
          <w:sz w:val="19"/>
          <w:szCs w:val="19"/>
        </w:rPr>
        <w:t>upisati</w:t>
      </w:r>
      <w:proofErr w:type="spellEnd"/>
      <w:r w:rsidRPr="00742789">
        <w:rPr>
          <w:rFonts w:cs="Arial"/>
          <w:b/>
          <w:bCs/>
          <w:i/>
          <w:iCs/>
          <w:sz w:val="19"/>
          <w:szCs w:val="19"/>
        </w:rPr>
        <w:t xml:space="preserve"> </w:t>
      </w:r>
      <w:proofErr w:type="spellStart"/>
      <w:r w:rsidRPr="00742789">
        <w:rPr>
          <w:rFonts w:cs="Arial"/>
          <w:b/>
          <w:bCs/>
          <w:i/>
          <w:iCs/>
          <w:sz w:val="19"/>
          <w:szCs w:val="19"/>
        </w:rPr>
        <w:t>odgovarajuće</w:t>
      </w:r>
      <w:proofErr w:type="spellEnd"/>
      <w:r w:rsidRPr="00742789">
        <w:rPr>
          <w:rFonts w:cs="Arial"/>
          <w:b/>
          <w:bCs/>
          <w:i/>
          <w:iCs/>
          <w:sz w:val="19"/>
          <w:szCs w:val="19"/>
        </w:rPr>
        <w:t>).</w:t>
      </w:r>
    </w:p>
    <w:p w14:paraId="51A0D4C5" w14:textId="69A3FE2B" w:rsidR="0086356E" w:rsidRPr="00742789" w:rsidRDefault="0086356E" w:rsidP="0086356E">
      <w:pPr>
        <w:ind w:firstLine="708"/>
        <w:jc w:val="both"/>
        <w:rPr>
          <w:rFonts w:cs="Arial"/>
          <w:sz w:val="19"/>
          <w:szCs w:val="19"/>
        </w:rPr>
      </w:pPr>
      <w:proofErr w:type="spellStart"/>
      <w:r w:rsidRPr="00742789">
        <w:rPr>
          <w:rFonts w:cs="Arial"/>
          <w:sz w:val="19"/>
          <w:szCs w:val="19"/>
        </w:rPr>
        <w:t>Ukoliko</w:t>
      </w:r>
      <w:proofErr w:type="spellEnd"/>
      <w:r w:rsidRPr="00742789">
        <w:rPr>
          <w:rFonts w:cs="Arial"/>
          <w:sz w:val="19"/>
          <w:szCs w:val="19"/>
        </w:rPr>
        <w:t xml:space="preserve"> Poslovni </w:t>
      </w:r>
      <w:proofErr w:type="spellStart"/>
      <w:r w:rsidRPr="00742789">
        <w:rPr>
          <w:rFonts w:cs="Arial"/>
          <w:sz w:val="19"/>
          <w:szCs w:val="19"/>
        </w:rPr>
        <w:t>prostor</w:t>
      </w:r>
      <w:proofErr w:type="spellEnd"/>
      <w:r w:rsidRPr="00742789">
        <w:rPr>
          <w:rFonts w:cs="Arial"/>
          <w:sz w:val="19"/>
          <w:szCs w:val="19"/>
        </w:rPr>
        <w:t xml:space="preserve"> </w:t>
      </w:r>
      <w:proofErr w:type="spellStart"/>
      <w:r w:rsidRPr="00742789">
        <w:rPr>
          <w:rFonts w:cs="Arial"/>
          <w:sz w:val="19"/>
          <w:szCs w:val="19"/>
        </w:rPr>
        <w:t>nije</w:t>
      </w:r>
      <w:proofErr w:type="spellEnd"/>
      <w:r w:rsidRPr="00742789">
        <w:rPr>
          <w:rFonts w:cs="Arial"/>
          <w:sz w:val="19"/>
          <w:szCs w:val="19"/>
        </w:rPr>
        <w:t xml:space="preserve"> </w:t>
      </w:r>
      <w:proofErr w:type="spellStart"/>
      <w:r w:rsidRPr="00742789">
        <w:rPr>
          <w:rFonts w:cs="Arial"/>
          <w:sz w:val="19"/>
          <w:szCs w:val="19"/>
        </w:rPr>
        <w:t>opremljen</w:t>
      </w:r>
      <w:proofErr w:type="spellEnd"/>
      <w:r w:rsidRPr="00742789">
        <w:rPr>
          <w:rFonts w:cs="Arial"/>
          <w:sz w:val="19"/>
          <w:szCs w:val="19"/>
        </w:rPr>
        <w:t xml:space="preserve">, </w:t>
      </w:r>
      <w:proofErr w:type="spellStart"/>
      <w:r w:rsidRPr="00742789">
        <w:rPr>
          <w:rFonts w:cs="Arial"/>
          <w:sz w:val="19"/>
          <w:szCs w:val="19"/>
        </w:rPr>
        <w:t>Zakupac</w:t>
      </w:r>
      <w:proofErr w:type="spellEnd"/>
      <w:r w:rsidRPr="00742789">
        <w:rPr>
          <w:rFonts w:cs="Arial"/>
          <w:sz w:val="19"/>
          <w:szCs w:val="19"/>
        </w:rPr>
        <w:t xml:space="preserve"> se </w:t>
      </w:r>
      <w:proofErr w:type="spellStart"/>
      <w:r w:rsidRPr="00742789">
        <w:rPr>
          <w:rFonts w:cs="Arial"/>
          <w:sz w:val="19"/>
          <w:szCs w:val="19"/>
        </w:rPr>
        <w:t>obavezuje</w:t>
      </w:r>
      <w:proofErr w:type="spellEnd"/>
      <w:r w:rsidRPr="00742789">
        <w:rPr>
          <w:rFonts w:cs="Arial"/>
          <w:sz w:val="19"/>
          <w:szCs w:val="19"/>
        </w:rPr>
        <w:t xml:space="preserve"> da </w:t>
      </w:r>
      <w:proofErr w:type="spellStart"/>
      <w:r w:rsidRPr="00742789">
        <w:rPr>
          <w:rFonts w:cs="Arial"/>
          <w:sz w:val="19"/>
          <w:szCs w:val="19"/>
        </w:rPr>
        <w:t>isti</w:t>
      </w:r>
      <w:proofErr w:type="spellEnd"/>
      <w:r w:rsidRPr="00742789">
        <w:rPr>
          <w:rFonts w:cs="Arial"/>
          <w:sz w:val="19"/>
          <w:szCs w:val="19"/>
        </w:rPr>
        <w:t xml:space="preserve"> </w:t>
      </w:r>
      <w:proofErr w:type="spellStart"/>
      <w:r w:rsidRPr="00742789">
        <w:rPr>
          <w:rFonts w:cs="Arial"/>
          <w:sz w:val="19"/>
          <w:szCs w:val="19"/>
        </w:rPr>
        <w:t>opremi</w:t>
      </w:r>
      <w:proofErr w:type="spellEnd"/>
      <w:r w:rsidRPr="00742789">
        <w:rPr>
          <w:rFonts w:cs="Arial"/>
          <w:sz w:val="19"/>
          <w:szCs w:val="19"/>
        </w:rPr>
        <w:t xml:space="preserve"> u </w:t>
      </w:r>
      <w:proofErr w:type="spellStart"/>
      <w:r w:rsidRPr="00742789">
        <w:rPr>
          <w:rFonts w:cs="Arial"/>
          <w:sz w:val="19"/>
          <w:szCs w:val="19"/>
        </w:rPr>
        <w:t>roku</w:t>
      </w:r>
      <w:proofErr w:type="spellEnd"/>
      <w:r w:rsidRPr="00742789">
        <w:rPr>
          <w:rFonts w:cs="Arial"/>
          <w:sz w:val="19"/>
          <w:szCs w:val="19"/>
        </w:rPr>
        <w:t xml:space="preserve"> od </w:t>
      </w:r>
      <w:r w:rsidR="00EC6ED8">
        <w:rPr>
          <w:rFonts w:cs="Arial"/>
          <w:b/>
          <w:bCs/>
          <w:i/>
          <w:iCs/>
          <w:sz w:val="19"/>
          <w:szCs w:val="19"/>
        </w:rPr>
        <w:t>60</w:t>
      </w:r>
      <w:r w:rsidRPr="00742789">
        <w:rPr>
          <w:rFonts w:cs="Arial"/>
          <w:b/>
          <w:bCs/>
          <w:i/>
          <w:iCs/>
          <w:sz w:val="19"/>
          <w:szCs w:val="19"/>
        </w:rPr>
        <w:t xml:space="preserve"> dana (</w:t>
      </w:r>
      <w:proofErr w:type="spellStart"/>
      <w:r w:rsidR="00EC6ED8">
        <w:rPr>
          <w:rFonts w:cs="Arial"/>
          <w:b/>
          <w:bCs/>
          <w:i/>
          <w:iCs/>
          <w:sz w:val="19"/>
          <w:szCs w:val="19"/>
        </w:rPr>
        <w:t>šezdeset</w:t>
      </w:r>
      <w:proofErr w:type="spellEnd"/>
      <w:r w:rsidRPr="00742789">
        <w:rPr>
          <w:rFonts w:cs="Arial"/>
          <w:b/>
          <w:bCs/>
          <w:i/>
          <w:iCs/>
          <w:sz w:val="19"/>
          <w:szCs w:val="19"/>
        </w:rPr>
        <w:t>)</w:t>
      </w:r>
      <w:r w:rsidRPr="00742789">
        <w:rPr>
          <w:rFonts w:cs="Arial"/>
          <w:sz w:val="19"/>
          <w:szCs w:val="19"/>
        </w:rPr>
        <w:t xml:space="preserve"> od dana </w:t>
      </w:r>
      <w:proofErr w:type="spellStart"/>
      <w:r w:rsidRPr="00742789">
        <w:rPr>
          <w:rFonts w:cs="Arial"/>
          <w:sz w:val="19"/>
          <w:szCs w:val="19"/>
        </w:rPr>
        <w:t>zaključenja</w:t>
      </w:r>
      <w:proofErr w:type="spellEnd"/>
      <w:r w:rsidRPr="00742789">
        <w:rPr>
          <w:rFonts w:cs="Arial"/>
          <w:sz w:val="19"/>
          <w:szCs w:val="19"/>
        </w:rPr>
        <w:t xml:space="preserve"> </w:t>
      </w:r>
      <w:proofErr w:type="spellStart"/>
      <w:r w:rsidRPr="00742789">
        <w:rPr>
          <w:rFonts w:cs="Arial"/>
          <w:sz w:val="19"/>
          <w:szCs w:val="19"/>
        </w:rPr>
        <w:t>ovog</w:t>
      </w:r>
      <w:proofErr w:type="spellEnd"/>
      <w:r w:rsidRPr="00742789">
        <w:rPr>
          <w:rFonts w:cs="Arial"/>
          <w:sz w:val="19"/>
          <w:szCs w:val="19"/>
        </w:rPr>
        <w:t xml:space="preserve"> </w:t>
      </w:r>
      <w:proofErr w:type="spellStart"/>
      <w:r w:rsidRPr="00742789">
        <w:rPr>
          <w:rFonts w:cs="Arial"/>
          <w:sz w:val="19"/>
          <w:szCs w:val="19"/>
        </w:rPr>
        <w:t>Ugovora</w:t>
      </w:r>
      <w:proofErr w:type="spellEnd"/>
      <w:r w:rsidRPr="00742789">
        <w:rPr>
          <w:rFonts w:cs="Arial"/>
          <w:sz w:val="19"/>
          <w:szCs w:val="19"/>
        </w:rPr>
        <w:t xml:space="preserve">, u </w:t>
      </w:r>
      <w:proofErr w:type="spellStart"/>
      <w:r w:rsidRPr="00742789">
        <w:rPr>
          <w:rFonts w:cs="Arial"/>
          <w:sz w:val="19"/>
          <w:szCs w:val="19"/>
        </w:rPr>
        <w:t>skladu</w:t>
      </w:r>
      <w:proofErr w:type="spellEnd"/>
      <w:r w:rsidRPr="00742789">
        <w:rPr>
          <w:rFonts w:cs="Arial"/>
          <w:sz w:val="19"/>
          <w:szCs w:val="19"/>
        </w:rPr>
        <w:t xml:space="preserve"> </w:t>
      </w:r>
      <w:proofErr w:type="spellStart"/>
      <w:r w:rsidRPr="00742789">
        <w:rPr>
          <w:rFonts w:cs="Arial"/>
          <w:sz w:val="19"/>
          <w:szCs w:val="19"/>
        </w:rPr>
        <w:t>sa</w:t>
      </w:r>
      <w:proofErr w:type="spellEnd"/>
      <w:r w:rsidRPr="00742789">
        <w:rPr>
          <w:rFonts w:cs="Arial"/>
          <w:sz w:val="19"/>
          <w:szCs w:val="19"/>
        </w:rPr>
        <w:t xml:space="preserve"> </w:t>
      </w:r>
      <w:proofErr w:type="spellStart"/>
      <w:r>
        <w:rPr>
          <w:rFonts w:cs="Arial"/>
          <w:sz w:val="19"/>
          <w:szCs w:val="19"/>
        </w:rPr>
        <w:t>idejnim</w:t>
      </w:r>
      <w:proofErr w:type="spellEnd"/>
      <w:r>
        <w:rPr>
          <w:rFonts w:cs="Arial"/>
          <w:sz w:val="19"/>
          <w:szCs w:val="19"/>
        </w:rPr>
        <w:t xml:space="preserve"> </w:t>
      </w:r>
      <w:proofErr w:type="spellStart"/>
      <w:r>
        <w:rPr>
          <w:rFonts w:cs="Arial"/>
          <w:sz w:val="19"/>
          <w:szCs w:val="19"/>
        </w:rPr>
        <w:t>rješenjen</w:t>
      </w:r>
      <w:proofErr w:type="spellEnd"/>
      <w:r>
        <w:rPr>
          <w:rFonts w:cs="Arial"/>
          <w:sz w:val="19"/>
          <w:szCs w:val="19"/>
        </w:rPr>
        <w:t xml:space="preserve"> </w:t>
      </w:r>
      <w:proofErr w:type="spellStart"/>
      <w:r>
        <w:rPr>
          <w:rFonts w:cs="Arial"/>
          <w:sz w:val="19"/>
          <w:szCs w:val="19"/>
        </w:rPr>
        <w:t>odobrenim</w:t>
      </w:r>
      <w:proofErr w:type="spellEnd"/>
      <w:r>
        <w:rPr>
          <w:rFonts w:cs="Arial"/>
          <w:sz w:val="19"/>
          <w:szCs w:val="19"/>
        </w:rPr>
        <w:t xml:space="preserve"> </w:t>
      </w:r>
      <w:proofErr w:type="spellStart"/>
      <w:r>
        <w:rPr>
          <w:rFonts w:cs="Arial"/>
          <w:sz w:val="19"/>
          <w:szCs w:val="19"/>
        </w:rPr>
        <w:t>od</w:t>
      </w:r>
      <w:proofErr w:type="spellEnd"/>
      <w:r>
        <w:rPr>
          <w:rFonts w:cs="Arial"/>
          <w:sz w:val="19"/>
          <w:szCs w:val="19"/>
        </w:rPr>
        <w:t xml:space="preserve"> </w:t>
      </w:r>
      <w:proofErr w:type="spellStart"/>
      <w:r>
        <w:rPr>
          <w:rFonts w:cs="Arial"/>
          <w:sz w:val="19"/>
          <w:szCs w:val="19"/>
        </w:rPr>
        <w:t>strane</w:t>
      </w:r>
      <w:proofErr w:type="spellEnd"/>
      <w:r>
        <w:rPr>
          <w:rFonts w:cs="Arial"/>
          <w:sz w:val="19"/>
          <w:szCs w:val="19"/>
        </w:rPr>
        <w:t xml:space="preserve"> </w:t>
      </w:r>
      <w:proofErr w:type="spellStart"/>
      <w:r>
        <w:rPr>
          <w:rFonts w:cs="Arial"/>
          <w:sz w:val="19"/>
          <w:szCs w:val="19"/>
        </w:rPr>
        <w:t>Zakupodavca</w:t>
      </w:r>
      <w:proofErr w:type="spellEnd"/>
      <w:r w:rsidRPr="00742789">
        <w:rPr>
          <w:rFonts w:cs="Arial"/>
          <w:sz w:val="19"/>
          <w:szCs w:val="19"/>
        </w:rPr>
        <w:t>.</w:t>
      </w:r>
    </w:p>
    <w:p w14:paraId="220F7697" w14:textId="77777777" w:rsidR="0086356E" w:rsidRPr="00742789" w:rsidRDefault="0086356E" w:rsidP="0086356E">
      <w:pPr>
        <w:ind w:firstLine="708"/>
        <w:jc w:val="both"/>
        <w:rPr>
          <w:rFonts w:cs="Arial"/>
          <w:sz w:val="19"/>
          <w:szCs w:val="19"/>
        </w:rPr>
      </w:pPr>
      <w:proofErr w:type="spellStart"/>
      <w:r w:rsidRPr="00742789">
        <w:rPr>
          <w:rFonts w:cs="Arial"/>
          <w:sz w:val="19"/>
          <w:szCs w:val="19"/>
        </w:rPr>
        <w:t>Zakupac</w:t>
      </w:r>
      <w:proofErr w:type="spellEnd"/>
      <w:r w:rsidRPr="00742789">
        <w:rPr>
          <w:rFonts w:cs="Arial"/>
          <w:sz w:val="19"/>
          <w:szCs w:val="19"/>
        </w:rPr>
        <w:t xml:space="preserve"> se </w:t>
      </w:r>
      <w:proofErr w:type="spellStart"/>
      <w:r w:rsidRPr="00742789">
        <w:rPr>
          <w:rFonts w:cs="Arial"/>
          <w:sz w:val="19"/>
          <w:szCs w:val="19"/>
        </w:rPr>
        <w:t>obavezuje</w:t>
      </w:r>
      <w:proofErr w:type="spellEnd"/>
      <w:r w:rsidRPr="00742789">
        <w:rPr>
          <w:rFonts w:cs="Arial"/>
          <w:sz w:val="19"/>
          <w:szCs w:val="19"/>
        </w:rPr>
        <w:t xml:space="preserve"> </w:t>
      </w:r>
      <w:proofErr w:type="spellStart"/>
      <w:r w:rsidRPr="00742789">
        <w:rPr>
          <w:rFonts w:cs="Arial"/>
          <w:sz w:val="19"/>
          <w:szCs w:val="19"/>
        </w:rPr>
        <w:t>koristiti</w:t>
      </w:r>
      <w:proofErr w:type="spellEnd"/>
      <w:r w:rsidRPr="00742789">
        <w:rPr>
          <w:rFonts w:cs="Arial"/>
          <w:sz w:val="19"/>
          <w:szCs w:val="19"/>
        </w:rPr>
        <w:t xml:space="preserve"> </w:t>
      </w:r>
      <w:proofErr w:type="spellStart"/>
      <w:r w:rsidRPr="00742789">
        <w:rPr>
          <w:rFonts w:cs="Arial"/>
          <w:sz w:val="19"/>
          <w:szCs w:val="19"/>
        </w:rPr>
        <w:t>Poslovni</w:t>
      </w:r>
      <w:proofErr w:type="spellEnd"/>
      <w:r w:rsidRPr="00742789">
        <w:rPr>
          <w:rFonts w:cs="Arial"/>
          <w:sz w:val="19"/>
          <w:szCs w:val="19"/>
        </w:rPr>
        <w:t xml:space="preserve"> </w:t>
      </w:r>
      <w:proofErr w:type="spellStart"/>
      <w:r w:rsidRPr="00742789">
        <w:rPr>
          <w:rFonts w:cs="Arial"/>
          <w:sz w:val="19"/>
          <w:szCs w:val="19"/>
        </w:rPr>
        <w:t>prostor</w:t>
      </w:r>
      <w:proofErr w:type="spellEnd"/>
      <w:r w:rsidRPr="00742789">
        <w:rPr>
          <w:rFonts w:cs="Arial"/>
          <w:sz w:val="19"/>
          <w:szCs w:val="19"/>
        </w:rPr>
        <w:t xml:space="preserve"> </w:t>
      </w:r>
      <w:proofErr w:type="spellStart"/>
      <w:r w:rsidRPr="00742789">
        <w:rPr>
          <w:rFonts w:cs="Arial"/>
          <w:sz w:val="19"/>
          <w:szCs w:val="19"/>
        </w:rPr>
        <w:t>tek</w:t>
      </w:r>
      <w:proofErr w:type="spellEnd"/>
      <w:r w:rsidRPr="00742789">
        <w:rPr>
          <w:rFonts w:cs="Arial"/>
          <w:sz w:val="19"/>
          <w:szCs w:val="19"/>
        </w:rPr>
        <w:t xml:space="preserve"> </w:t>
      </w:r>
      <w:proofErr w:type="spellStart"/>
      <w:r w:rsidRPr="00742789">
        <w:rPr>
          <w:rFonts w:cs="Arial"/>
          <w:sz w:val="19"/>
          <w:szCs w:val="19"/>
        </w:rPr>
        <w:t>nakon</w:t>
      </w:r>
      <w:proofErr w:type="spellEnd"/>
      <w:r w:rsidRPr="00742789">
        <w:rPr>
          <w:rFonts w:cs="Arial"/>
          <w:sz w:val="19"/>
          <w:szCs w:val="19"/>
        </w:rPr>
        <w:t xml:space="preserve"> </w:t>
      </w:r>
      <w:proofErr w:type="spellStart"/>
      <w:r w:rsidRPr="00742789">
        <w:rPr>
          <w:rFonts w:cs="Arial"/>
          <w:sz w:val="19"/>
          <w:szCs w:val="19"/>
        </w:rPr>
        <w:t>što</w:t>
      </w:r>
      <w:proofErr w:type="spellEnd"/>
      <w:r w:rsidRPr="00742789">
        <w:rPr>
          <w:rFonts w:cs="Arial"/>
          <w:sz w:val="19"/>
          <w:szCs w:val="19"/>
        </w:rPr>
        <w:t xml:space="preserve"> </w:t>
      </w:r>
      <w:proofErr w:type="spellStart"/>
      <w:r w:rsidRPr="00742789">
        <w:rPr>
          <w:rFonts w:cs="Arial"/>
          <w:sz w:val="19"/>
          <w:szCs w:val="19"/>
        </w:rPr>
        <w:t>isti</w:t>
      </w:r>
      <w:proofErr w:type="spellEnd"/>
      <w:r w:rsidRPr="00742789">
        <w:rPr>
          <w:rFonts w:cs="Arial"/>
          <w:sz w:val="19"/>
          <w:szCs w:val="19"/>
        </w:rPr>
        <w:t xml:space="preserve"> </w:t>
      </w:r>
      <w:proofErr w:type="spellStart"/>
      <w:r w:rsidRPr="00742789">
        <w:rPr>
          <w:rFonts w:cs="Arial"/>
          <w:sz w:val="19"/>
          <w:szCs w:val="19"/>
        </w:rPr>
        <w:t>bude</w:t>
      </w:r>
      <w:proofErr w:type="spellEnd"/>
      <w:r w:rsidRPr="00742789">
        <w:rPr>
          <w:rFonts w:cs="Arial"/>
          <w:sz w:val="19"/>
          <w:szCs w:val="19"/>
        </w:rPr>
        <w:t xml:space="preserve"> </w:t>
      </w:r>
      <w:proofErr w:type="spellStart"/>
      <w:r w:rsidRPr="00742789">
        <w:rPr>
          <w:rFonts w:cs="Arial"/>
          <w:sz w:val="19"/>
          <w:szCs w:val="19"/>
        </w:rPr>
        <w:t>opremljen</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usklađen</w:t>
      </w:r>
      <w:proofErr w:type="spellEnd"/>
      <w:r w:rsidRPr="00742789">
        <w:rPr>
          <w:rFonts w:cs="Arial"/>
          <w:sz w:val="19"/>
          <w:szCs w:val="19"/>
        </w:rPr>
        <w:t xml:space="preserve"> </w:t>
      </w:r>
      <w:proofErr w:type="spellStart"/>
      <w:r w:rsidRPr="00742789">
        <w:rPr>
          <w:rFonts w:cs="Arial"/>
          <w:sz w:val="19"/>
          <w:szCs w:val="19"/>
        </w:rPr>
        <w:t>sa</w:t>
      </w:r>
      <w:proofErr w:type="spellEnd"/>
      <w:r w:rsidRPr="00742789">
        <w:rPr>
          <w:rFonts w:cs="Arial"/>
          <w:sz w:val="19"/>
          <w:szCs w:val="19"/>
        </w:rPr>
        <w:t xml:space="preserve"> </w:t>
      </w:r>
      <w:proofErr w:type="spellStart"/>
      <w:r w:rsidRPr="00742789">
        <w:rPr>
          <w:rFonts w:cs="Arial"/>
          <w:sz w:val="19"/>
          <w:szCs w:val="19"/>
        </w:rPr>
        <w:t>propisanim</w:t>
      </w:r>
      <w:proofErr w:type="spellEnd"/>
      <w:r w:rsidRPr="00742789">
        <w:rPr>
          <w:rFonts w:cs="Arial"/>
          <w:sz w:val="19"/>
          <w:szCs w:val="19"/>
        </w:rPr>
        <w:t xml:space="preserve"> </w:t>
      </w:r>
      <w:proofErr w:type="spellStart"/>
      <w:r w:rsidRPr="00742789">
        <w:rPr>
          <w:rFonts w:cs="Arial"/>
          <w:sz w:val="19"/>
          <w:szCs w:val="19"/>
        </w:rPr>
        <w:t>tehničkim</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sigurnosnim</w:t>
      </w:r>
      <w:proofErr w:type="spellEnd"/>
      <w:r w:rsidRPr="00742789">
        <w:rPr>
          <w:rFonts w:cs="Arial"/>
          <w:sz w:val="19"/>
          <w:szCs w:val="19"/>
        </w:rPr>
        <w:t xml:space="preserve"> </w:t>
      </w:r>
      <w:proofErr w:type="spellStart"/>
      <w:r w:rsidRPr="00742789">
        <w:rPr>
          <w:rFonts w:cs="Arial"/>
          <w:sz w:val="19"/>
          <w:szCs w:val="19"/>
        </w:rPr>
        <w:t>standardima</w:t>
      </w:r>
      <w:proofErr w:type="spellEnd"/>
      <w:r>
        <w:rPr>
          <w:rFonts w:cs="Arial"/>
          <w:sz w:val="19"/>
          <w:szCs w:val="19"/>
        </w:rPr>
        <w:t xml:space="preserve">, </w:t>
      </w:r>
      <w:proofErr w:type="spellStart"/>
      <w:r>
        <w:rPr>
          <w:rFonts w:cs="Arial"/>
          <w:sz w:val="19"/>
          <w:szCs w:val="19"/>
        </w:rPr>
        <w:t>što</w:t>
      </w:r>
      <w:proofErr w:type="spellEnd"/>
      <w:r>
        <w:rPr>
          <w:rFonts w:cs="Arial"/>
          <w:sz w:val="19"/>
          <w:szCs w:val="19"/>
        </w:rPr>
        <w:t xml:space="preserve"> </w:t>
      </w:r>
      <w:proofErr w:type="spellStart"/>
      <w:r>
        <w:rPr>
          <w:rFonts w:cs="Arial"/>
          <w:sz w:val="19"/>
          <w:szCs w:val="19"/>
        </w:rPr>
        <w:t>će</w:t>
      </w:r>
      <w:proofErr w:type="spellEnd"/>
      <w:r>
        <w:rPr>
          <w:rFonts w:cs="Arial"/>
          <w:sz w:val="19"/>
          <w:szCs w:val="19"/>
        </w:rPr>
        <w:t xml:space="preserve"> se </w:t>
      </w:r>
      <w:proofErr w:type="spellStart"/>
      <w:r>
        <w:rPr>
          <w:rFonts w:cs="Arial"/>
          <w:sz w:val="19"/>
          <w:szCs w:val="19"/>
        </w:rPr>
        <w:t>zapisnički</w:t>
      </w:r>
      <w:proofErr w:type="spellEnd"/>
      <w:r>
        <w:rPr>
          <w:rFonts w:cs="Arial"/>
          <w:sz w:val="19"/>
          <w:szCs w:val="19"/>
        </w:rPr>
        <w:t xml:space="preserve"> </w:t>
      </w:r>
      <w:proofErr w:type="spellStart"/>
      <w:r>
        <w:rPr>
          <w:rFonts w:cs="Arial"/>
          <w:sz w:val="19"/>
          <w:szCs w:val="19"/>
        </w:rPr>
        <w:t>konstatovati</w:t>
      </w:r>
      <w:proofErr w:type="spellEnd"/>
      <w:r>
        <w:rPr>
          <w:rFonts w:cs="Arial"/>
          <w:sz w:val="19"/>
          <w:szCs w:val="19"/>
        </w:rPr>
        <w:t>.</w:t>
      </w:r>
    </w:p>
    <w:p w14:paraId="46453D58" w14:textId="77777777" w:rsidR="0086356E" w:rsidRDefault="0086356E" w:rsidP="0086356E">
      <w:pPr>
        <w:ind w:firstLine="708"/>
        <w:jc w:val="both"/>
        <w:rPr>
          <w:rFonts w:cs="Arial"/>
          <w:sz w:val="19"/>
          <w:szCs w:val="19"/>
        </w:rPr>
      </w:pPr>
      <w:proofErr w:type="spellStart"/>
      <w:r w:rsidRPr="00742789">
        <w:rPr>
          <w:rFonts w:cs="Arial"/>
          <w:sz w:val="19"/>
          <w:szCs w:val="19"/>
        </w:rPr>
        <w:t>Zakupac</w:t>
      </w:r>
      <w:proofErr w:type="spellEnd"/>
      <w:r w:rsidRPr="00742789">
        <w:rPr>
          <w:rFonts w:cs="Arial"/>
          <w:sz w:val="19"/>
          <w:szCs w:val="19"/>
        </w:rPr>
        <w:t xml:space="preserve"> je </w:t>
      </w:r>
      <w:proofErr w:type="spellStart"/>
      <w:r w:rsidRPr="00742789">
        <w:rPr>
          <w:rFonts w:cs="Arial"/>
          <w:sz w:val="19"/>
          <w:szCs w:val="19"/>
        </w:rPr>
        <w:t>dužan</w:t>
      </w:r>
      <w:proofErr w:type="spellEnd"/>
      <w:r w:rsidRPr="00742789">
        <w:rPr>
          <w:rFonts w:cs="Arial"/>
          <w:sz w:val="19"/>
          <w:szCs w:val="19"/>
        </w:rPr>
        <w:t xml:space="preserve"> </w:t>
      </w:r>
      <w:proofErr w:type="spellStart"/>
      <w:r w:rsidRPr="00742789">
        <w:rPr>
          <w:rFonts w:cs="Arial"/>
          <w:sz w:val="19"/>
          <w:szCs w:val="19"/>
        </w:rPr>
        <w:t>održavati</w:t>
      </w:r>
      <w:proofErr w:type="spellEnd"/>
      <w:r w:rsidRPr="00742789">
        <w:rPr>
          <w:rFonts w:cs="Arial"/>
          <w:sz w:val="19"/>
          <w:szCs w:val="19"/>
        </w:rPr>
        <w:t xml:space="preserve"> </w:t>
      </w:r>
      <w:proofErr w:type="spellStart"/>
      <w:r w:rsidRPr="00742789">
        <w:rPr>
          <w:rFonts w:cs="Arial"/>
          <w:sz w:val="19"/>
          <w:szCs w:val="19"/>
        </w:rPr>
        <w:t>Poslovni</w:t>
      </w:r>
      <w:proofErr w:type="spellEnd"/>
      <w:r w:rsidRPr="00742789">
        <w:rPr>
          <w:rFonts w:cs="Arial"/>
          <w:sz w:val="19"/>
          <w:szCs w:val="19"/>
        </w:rPr>
        <w:t xml:space="preserve"> </w:t>
      </w:r>
      <w:proofErr w:type="spellStart"/>
      <w:r w:rsidRPr="00742789">
        <w:rPr>
          <w:rFonts w:cs="Arial"/>
          <w:sz w:val="19"/>
          <w:szCs w:val="19"/>
        </w:rPr>
        <w:t>prostor</w:t>
      </w:r>
      <w:proofErr w:type="spellEnd"/>
      <w:r w:rsidRPr="00742789">
        <w:rPr>
          <w:rFonts w:cs="Arial"/>
          <w:sz w:val="19"/>
          <w:szCs w:val="19"/>
        </w:rPr>
        <w:t xml:space="preserve"> u </w:t>
      </w:r>
      <w:proofErr w:type="spellStart"/>
      <w:r w:rsidRPr="00742789">
        <w:rPr>
          <w:rFonts w:cs="Arial"/>
          <w:sz w:val="19"/>
          <w:szCs w:val="19"/>
        </w:rPr>
        <w:t>skladu</w:t>
      </w:r>
      <w:proofErr w:type="spellEnd"/>
      <w:r w:rsidRPr="00742789">
        <w:rPr>
          <w:rFonts w:cs="Arial"/>
          <w:sz w:val="19"/>
          <w:szCs w:val="19"/>
        </w:rPr>
        <w:t xml:space="preserve"> </w:t>
      </w:r>
      <w:proofErr w:type="spellStart"/>
      <w:r w:rsidRPr="00742789">
        <w:rPr>
          <w:rFonts w:cs="Arial"/>
          <w:sz w:val="19"/>
          <w:szCs w:val="19"/>
        </w:rPr>
        <w:t>sa</w:t>
      </w:r>
      <w:proofErr w:type="spellEnd"/>
      <w:r w:rsidRPr="00742789">
        <w:rPr>
          <w:rFonts w:cs="Arial"/>
          <w:sz w:val="19"/>
          <w:szCs w:val="19"/>
        </w:rPr>
        <w:t xml:space="preserve"> </w:t>
      </w:r>
      <w:proofErr w:type="spellStart"/>
      <w:r w:rsidRPr="00742789">
        <w:rPr>
          <w:rFonts w:cs="Arial"/>
          <w:sz w:val="19"/>
          <w:szCs w:val="19"/>
        </w:rPr>
        <w:t>propisanim</w:t>
      </w:r>
      <w:proofErr w:type="spellEnd"/>
      <w:r w:rsidRPr="00742789">
        <w:rPr>
          <w:rFonts w:cs="Arial"/>
          <w:sz w:val="19"/>
          <w:szCs w:val="19"/>
        </w:rPr>
        <w:t xml:space="preserve"> </w:t>
      </w:r>
      <w:proofErr w:type="spellStart"/>
      <w:r w:rsidRPr="00742789">
        <w:rPr>
          <w:rFonts w:cs="Arial"/>
          <w:sz w:val="19"/>
          <w:szCs w:val="19"/>
        </w:rPr>
        <w:t>tehničkim</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sigurnosnim</w:t>
      </w:r>
      <w:proofErr w:type="spellEnd"/>
      <w:r w:rsidRPr="00742789">
        <w:rPr>
          <w:rFonts w:cs="Arial"/>
          <w:sz w:val="19"/>
          <w:szCs w:val="19"/>
        </w:rPr>
        <w:t xml:space="preserve"> </w:t>
      </w:r>
      <w:proofErr w:type="spellStart"/>
      <w:r w:rsidRPr="00742789">
        <w:rPr>
          <w:rFonts w:cs="Arial"/>
          <w:sz w:val="19"/>
          <w:szCs w:val="19"/>
        </w:rPr>
        <w:t>standardima</w:t>
      </w:r>
      <w:proofErr w:type="spellEnd"/>
      <w:r w:rsidRPr="00742789">
        <w:rPr>
          <w:rFonts w:cs="Arial"/>
          <w:sz w:val="19"/>
          <w:szCs w:val="19"/>
        </w:rPr>
        <w:t xml:space="preserve">, </w:t>
      </w:r>
      <w:proofErr w:type="spellStart"/>
      <w:r w:rsidRPr="00742789">
        <w:rPr>
          <w:rFonts w:cs="Arial"/>
          <w:sz w:val="19"/>
          <w:szCs w:val="19"/>
        </w:rPr>
        <w:t>uključujući</w:t>
      </w:r>
      <w:proofErr w:type="spellEnd"/>
      <w:r w:rsidRPr="00742789">
        <w:rPr>
          <w:rFonts w:cs="Arial"/>
          <w:sz w:val="19"/>
          <w:szCs w:val="19"/>
        </w:rPr>
        <w:t xml:space="preserve"> </w:t>
      </w:r>
      <w:proofErr w:type="spellStart"/>
      <w:r w:rsidRPr="00742789">
        <w:rPr>
          <w:rFonts w:cs="Arial"/>
          <w:sz w:val="19"/>
          <w:szCs w:val="19"/>
        </w:rPr>
        <w:t>redovno</w:t>
      </w:r>
      <w:proofErr w:type="spellEnd"/>
      <w:r w:rsidRPr="00742789">
        <w:rPr>
          <w:rFonts w:cs="Arial"/>
          <w:sz w:val="19"/>
          <w:szCs w:val="19"/>
        </w:rPr>
        <w:t xml:space="preserve"> </w:t>
      </w:r>
      <w:proofErr w:type="spellStart"/>
      <w:r w:rsidRPr="00742789">
        <w:rPr>
          <w:rFonts w:cs="Arial"/>
          <w:sz w:val="19"/>
          <w:szCs w:val="19"/>
        </w:rPr>
        <w:t>održavanje</w:t>
      </w:r>
      <w:proofErr w:type="spellEnd"/>
      <w:r w:rsidRPr="00742789">
        <w:rPr>
          <w:rFonts w:cs="Arial"/>
          <w:sz w:val="19"/>
          <w:szCs w:val="19"/>
        </w:rPr>
        <w:t xml:space="preserve"> </w:t>
      </w:r>
      <w:proofErr w:type="spellStart"/>
      <w:r w:rsidRPr="00742789">
        <w:rPr>
          <w:rFonts w:cs="Arial"/>
          <w:sz w:val="19"/>
          <w:szCs w:val="19"/>
        </w:rPr>
        <w:t>instalacija</w:t>
      </w:r>
      <w:proofErr w:type="spellEnd"/>
      <w:r w:rsidRPr="00742789">
        <w:rPr>
          <w:rFonts w:cs="Arial"/>
          <w:sz w:val="19"/>
          <w:szCs w:val="19"/>
        </w:rPr>
        <w:t xml:space="preserve">, </w:t>
      </w:r>
      <w:proofErr w:type="spellStart"/>
      <w:r w:rsidRPr="00742789">
        <w:rPr>
          <w:rFonts w:cs="Arial"/>
          <w:sz w:val="19"/>
          <w:szCs w:val="19"/>
        </w:rPr>
        <w:t>uređaja</w:t>
      </w:r>
      <w:proofErr w:type="spellEnd"/>
      <w:r w:rsidRPr="00742789">
        <w:rPr>
          <w:rFonts w:cs="Arial"/>
          <w:sz w:val="19"/>
          <w:szCs w:val="19"/>
        </w:rPr>
        <w:t xml:space="preserve"> </w:t>
      </w:r>
      <w:proofErr w:type="spellStart"/>
      <w:r w:rsidRPr="00742789">
        <w:rPr>
          <w:rFonts w:cs="Arial"/>
          <w:sz w:val="19"/>
          <w:szCs w:val="19"/>
        </w:rPr>
        <w:t>i</w:t>
      </w:r>
      <w:proofErr w:type="spellEnd"/>
      <w:r w:rsidRPr="00742789">
        <w:rPr>
          <w:rFonts w:cs="Arial"/>
          <w:sz w:val="19"/>
          <w:szCs w:val="19"/>
        </w:rPr>
        <w:t xml:space="preserve"> </w:t>
      </w:r>
      <w:proofErr w:type="spellStart"/>
      <w:r w:rsidRPr="00742789">
        <w:rPr>
          <w:rFonts w:cs="Arial"/>
          <w:sz w:val="19"/>
          <w:szCs w:val="19"/>
        </w:rPr>
        <w:t>opreme</w:t>
      </w:r>
      <w:proofErr w:type="spellEnd"/>
      <w:r w:rsidRPr="00742789">
        <w:rPr>
          <w:rFonts w:cs="Arial"/>
          <w:sz w:val="19"/>
          <w:szCs w:val="19"/>
        </w:rPr>
        <w:t xml:space="preserve">, bez </w:t>
      </w:r>
      <w:proofErr w:type="spellStart"/>
      <w:r w:rsidRPr="00742789">
        <w:rPr>
          <w:rFonts w:cs="Arial"/>
          <w:sz w:val="19"/>
          <w:szCs w:val="19"/>
        </w:rPr>
        <w:t>obzira</w:t>
      </w:r>
      <w:proofErr w:type="spellEnd"/>
      <w:r w:rsidRPr="00742789">
        <w:rPr>
          <w:rFonts w:cs="Arial"/>
          <w:sz w:val="19"/>
          <w:szCs w:val="19"/>
        </w:rPr>
        <w:t xml:space="preserve"> da li je </w:t>
      </w:r>
      <w:proofErr w:type="spellStart"/>
      <w:r w:rsidRPr="00742789">
        <w:rPr>
          <w:rFonts w:cs="Arial"/>
          <w:sz w:val="19"/>
          <w:szCs w:val="19"/>
        </w:rPr>
        <w:t>opremanje</w:t>
      </w:r>
      <w:proofErr w:type="spellEnd"/>
      <w:r w:rsidRPr="00742789">
        <w:rPr>
          <w:rFonts w:cs="Arial"/>
          <w:sz w:val="19"/>
          <w:szCs w:val="19"/>
        </w:rPr>
        <w:t xml:space="preserve"> </w:t>
      </w:r>
      <w:proofErr w:type="spellStart"/>
      <w:r w:rsidRPr="00742789">
        <w:rPr>
          <w:rFonts w:cs="Arial"/>
          <w:sz w:val="19"/>
          <w:szCs w:val="19"/>
        </w:rPr>
        <w:t>izvršio</w:t>
      </w:r>
      <w:proofErr w:type="spellEnd"/>
      <w:r w:rsidRPr="00742789">
        <w:rPr>
          <w:rFonts w:cs="Arial"/>
          <w:sz w:val="19"/>
          <w:szCs w:val="19"/>
        </w:rPr>
        <w:t xml:space="preserve"> </w:t>
      </w:r>
      <w:proofErr w:type="spellStart"/>
      <w:r w:rsidRPr="00742789">
        <w:rPr>
          <w:rFonts w:cs="Arial"/>
          <w:sz w:val="19"/>
          <w:szCs w:val="19"/>
        </w:rPr>
        <w:t>Zakupodavac</w:t>
      </w:r>
      <w:proofErr w:type="spellEnd"/>
      <w:r w:rsidRPr="00742789">
        <w:rPr>
          <w:rFonts w:cs="Arial"/>
          <w:sz w:val="19"/>
          <w:szCs w:val="19"/>
        </w:rPr>
        <w:t xml:space="preserve"> </w:t>
      </w:r>
      <w:proofErr w:type="spellStart"/>
      <w:r w:rsidRPr="00742789">
        <w:rPr>
          <w:rFonts w:cs="Arial"/>
          <w:sz w:val="19"/>
          <w:szCs w:val="19"/>
        </w:rPr>
        <w:t>ili</w:t>
      </w:r>
      <w:proofErr w:type="spellEnd"/>
      <w:r w:rsidRPr="00742789">
        <w:rPr>
          <w:rFonts w:cs="Arial"/>
          <w:sz w:val="19"/>
          <w:szCs w:val="19"/>
        </w:rPr>
        <w:t xml:space="preserve"> Zakupac.</w:t>
      </w:r>
    </w:p>
    <w:p w14:paraId="694F458A" w14:textId="77777777" w:rsidR="0086356E" w:rsidRDefault="0086356E" w:rsidP="0086356E">
      <w:pPr>
        <w:ind w:firstLine="708"/>
        <w:jc w:val="both"/>
        <w:rPr>
          <w:rFonts w:cs="Arial"/>
          <w:sz w:val="19"/>
          <w:szCs w:val="19"/>
        </w:rPr>
      </w:pPr>
      <w:proofErr w:type="spellStart"/>
      <w:r w:rsidRPr="000B2249">
        <w:rPr>
          <w:rFonts w:cs="Arial"/>
          <w:sz w:val="19"/>
          <w:szCs w:val="19"/>
        </w:rPr>
        <w:t>Svako</w:t>
      </w:r>
      <w:proofErr w:type="spellEnd"/>
      <w:r w:rsidRPr="000B2249">
        <w:rPr>
          <w:rFonts w:cs="Arial"/>
          <w:sz w:val="19"/>
          <w:szCs w:val="19"/>
        </w:rPr>
        <w:t xml:space="preserve"> </w:t>
      </w:r>
      <w:proofErr w:type="spellStart"/>
      <w:r w:rsidRPr="000B2249">
        <w:rPr>
          <w:rFonts w:cs="Arial"/>
          <w:sz w:val="19"/>
          <w:szCs w:val="19"/>
        </w:rPr>
        <w:t>neodržavanje</w:t>
      </w:r>
      <w:proofErr w:type="spellEnd"/>
      <w:r w:rsidRPr="000B2249">
        <w:rPr>
          <w:rFonts w:cs="Arial"/>
          <w:sz w:val="19"/>
          <w:szCs w:val="19"/>
        </w:rPr>
        <w:t xml:space="preserve"> </w:t>
      </w:r>
      <w:proofErr w:type="spellStart"/>
      <w:r w:rsidRPr="000B2249">
        <w:rPr>
          <w:rFonts w:cs="Arial"/>
          <w:sz w:val="19"/>
          <w:szCs w:val="19"/>
        </w:rPr>
        <w:t>prostora</w:t>
      </w:r>
      <w:proofErr w:type="spellEnd"/>
      <w:r w:rsidRPr="000B2249">
        <w:rPr>
          <w:rFonts w:cs="Arial"/>
          <w:sz w:val="19"/>
          <w:szCs w:val="19"/>
        </w:rPr>
        <w:t xml:space="preserve"> u </w:t>
      </w:r>
      <w:proofErr w:type="spellStart"/>
      <w:r w:rsidRPr="000B2249">
        <w:rPr>
          <w:rFonts w:cs="Arial"/>
          <w:sz w:val="19"/>
          <w:szCs w:val="19"/>
        </w:rPr>
        <w:t>skladu</w:t>
      </w:r>
      <w:proofErr w:type="spellEnd"/>
      <w:r w:rsidRPr="000B2249">
        <w:rPr>
          <w:rFonts w:cs="Arial"/>
          <w:sz w:val="19"/>
          <w:szCs w:val="19"/>
        </w:rPr>
        <w:t xml:space="preserve"> </w:t>
      </w:r>
      <w:proofErr w:type="spellStart"/>
      <w:r w:rsidRPr="000B2249">
        <w:rPr>
          <w:rFonts w:cs="Arial"/>
          <w:sz w:val="19"/>
          <w:szCs w:val="19"/>
        </w:rPr>
        <w:t>sa</w:t>
      </w:r>
      <w:proofErr w:type="spellEnd"/>
      <w:r w:rsidRPr="000B2249">
        <w:rPr>
          <w:rFonts w:cs="Arial"/>
          <w:sz w:val="19"/>
          <w:szCs w:val="19"/>
        </w:rPr>
        <w:t xml:space="preserve"> </w:t>
      </w:r>
      <w:proofErr w:type="spellStart"/>
      <w:r w:rsidRPr="000B2249">
        <w:rPr>
          <w:rFonts w:cs="Arial"/>
          <w:sz w:val="19"/>
          <w:szCs w:val="19"/>
        </w:rPr>
        <w:t>propisanim</w:t>
      </w:r>
      <w:proofErr w:type="spellEnd"/>
      <w:r w:rsidRPr="000B2249">
        <w:rPr>
          <w:rFonts w:cs="Arial"/>
          <w:sz w:val="19"/>
          <w:szCs w:val="19"/>
        </w:rPr>
        <w:t xml:space="preserve"> </w:t>
      </w:r>
      <w:proofErr w:type="spellStart"/>
      <w:r w:rsidRPr="000B2249">
        <w:rPr>
          <w:rFonts w:cs="Arial"/>
          <w:sz w:val="19"/>
          <w:szCs w:val="19"/>
        </w:rPr>
        <w:t>standardima</w:t>
      </w:r>
      <w:proofErr w:type="spellEnd"/>
      <w:r w:rsidRPr="000B2249">
        <w:rPr>
          <w:rFonts w:cs="Arial"/>
          <w:sz w:val="19"/>
          <w:szCs w:val="19"/>
        </w:rPr>
        <w:t xml:space="preserve"> </w:t>
      </w:r>
      <w:proofErr w:type="spellStart"/>
      <w:r w:rsidRPr="000B2249">
        <w:rPr>
          <w:rFonts w:cs="Arial"/>
          <w:sz w:val="19"/>
          <w:szCs w:val="19"/>
        </w:rPr>
        <w:t>smatra</w:t>
      </w:r>
      <w:proofErr w:type="spellEnd"/>
      <w:r w:rsidRPr="000B2249">
        <w:rPr>
          <w:rFonts w:cs="Arial"/>
          <w:sz w:val="19"/>
          <w:szCs w:val="19"/>
        </w:rPr>
        <w:t xml:space="preserve"> se </w:t>
      </w:r>
      <w:proofErr w:type="spellStart"/>
      <w:r w:rsidRPr="000B2249">
        <w:rPr>
          <w:rFonts w:cs="Arial"/>
          <w:sz w:val="19"/>
          <w:szCs w:val="19"/>
        </w:rPr>
        <w:t>kršenjem</w:t>
      </w:r>
      <w:proofErr w:type="spellEnd"/>
      <w:r w:rsidRPr="000B2249">
        <w:rPr>
          <w:rFonts w:cs="Arial"/>
          <w:sz w:val="19"/>
          <w:szCs w:val="19"/>
        </w:rPr>
        <w:t xml:space="preserve"> </w:t>
      </w:r>
      <w:proofErr w:type="spellStart"/>
      <w:r w:rsidRPr="000B2249">
        <w:rPr>
          <w:rFonts w:cs="Arial"/>
          <w:sz w:val="19"/>
          <w:szCs w:val="19"/>
        </w:rPr>
        <w:t>ugovornih</w:t>
      </w:r>
      <w:proofErr w:type="spellEnd"/>
      <w:r w:rsidRPr="000B2249">
        <w:rPr>
          <w:rFonts w:cs="Arial"/>
          <w:sz w:val="19"/>
          <w:szCs w:val="19"/>
        </w:rPr>
        <w:t xml:space="preserve"> </w:t>
      </w:r>
      <w:proofErr w:type="spellStart"/>
      <w:r w:rsidRPr="000B2249">
        <w:rPr>
          <w:rFonts w:cs="Arial"/>
          <w:sz w:val="19"/>
          <w:szCs w:val="19"/>
        </w:rPr>
        <w:t>obaveza</w:t>
      </w:r>
      <w:proofErr w:type="spellEnd"/>
      <w:r w:rsidRPr="000B2249">
        <w:rPr>
          <w:rFonts w:cs="Arial"/>
          <w:sz w:val="19"/>
          <w:szCs w:val="19"/>
        </w:rPr>
        <w:t xml:space="preserve">, </w:t>
      </w:r>
      <w:proofErr w:type="spellStart"/>
      <w:r w:rsidRPr="000B2249">
        <w:rPr>
          <w:rFonts w:cs="Arial"/>
          <w:sz w:val="19"/>
          <w:szCs w:val="19"/>
        </w:rPr>
        <w:t>pri</w:t>
      </w:r>
      <w:proofErr w:type="spellEnd"/>
      <w:r w:rsidRPr="000B2249">
        <w:rPr>
          <w:rFonts w:cs="Arial"/>
          <w:sz w:val="19"/>
          <w:szCs w:val="19"/>
        </w:rPr>
        <w:t xml:space="preserve"> </w:t>
      </w:r>
      <w:proofErr w:type="spellStart"/>
      <w:r w:rsidRPr="000B2249">
        <w:rPr>
          <w:rFonts w:cs="Arial"/>
          <w:sz w:val="19"/>
          <w:szCs w:val="19"/>
        </w:rPr>
        <w:t>čemu</w:t>
      </w:r>
      <w:proofErr w:type="spellEnd"/>
      <w:r w:rsidRPr="000B2249">
        <w:rPr>
          <w:rFonts w:cs="Arial"/>
          <w:sz w:val="19"/>
          <w:szCs w:val="19"/>
        </w:rPr>
        <w:t xml:space="preserve"> </w:t>
      </w:r>
      <w:proofErr w:type="spellStart"/>
      <w:r w:rsidRPr="000B2249">
        <w:rPr>
          <w:rFonts w:cs="Arial"/>
          <w:sz w:val="19"/>
          <w:szCs w:val="19"/>
        </w:rPr>
        <w:t>Zakupac</w:t>
      </w:r>
      <w:proofErr w:type="spellEnd"/>
      <w:r w:rsidRPr="000B2249">
        <w:rPr>
          <w:rFonts w:cs="Arial"/>
          <w:sz w:val="19"/>
          <w:szCs w:val="19"/>
        </w:rPr>
        <w:t xml:space="preserve"> </w:t>
      </w:r>
      <w:proofErr w:type="spellStart"/>
      <w:r w:rsidRPr="000B2249">
        <w:rPr>
          <w:rFonts w:cs="Arial"/>
          <w:sz w:val="19"/>
          <w:szCs w:val="19"/>
        </w:rPr>
        <w:t>snosi</w:t>
      </w:r>
      <w:proofErr w:type="spellEnd"/>
      <w:r w:rsidRPr="000B2249">
        <w:rPr>
          <w:rFonts w:cs="Arial"/>
          <w:sz w:val="19"/>
          <w:szCs w:val="19"/>
        </w:rPr>
        <w:t xml:space="preserve"> </w:t>
      </w:r>
      <w:proofErr w:type="spellStart"/>
      <w:r w:rsidRPr="000B2249">
        <w:rPr>
          <w:rFonts w:cs="Arial"/>
          <w:sz w:val="19"/>
          <w:szCs w:val="19"/>
        </w:rPr>
        <w:t>odgovornost</w:t>
      </w:r>
      <w:proofErr w:type="spellEnd"/>
      <w:r w:rsidRPr="000B2249">
        <w:rPr>
          <w:rFonts w:cs="Arial"/>
          <w:sz w:val="19"/>
          <w:szCs w:val="19"/>
        </w:rPr>
        <w:t xml:space="preserve"> za </w:t>
      </w:r>
      <w:proofErr w:type="spellStart"/>
      <w:r w:rsidRPr="000B2249">
        <w:rPr>
          <w:rFonts w:cs="Arial"/>
          <w:sz w:val="19"/>
          <w:szCs w:val="19"/>
        </w:rPr>
        <w:t>eventualne</w:t>
      </w:r>
      <w:proofErr w:type="spellEnd"/>
      <w:r w:rsidRPr="000B2249">
        <w:rPr>
          <w:rFonts w:cs="Arial"/>
          <w:sz w:val="19"/>
          <w:szCs w:val="19"/>
        </w:rPr>
        <w:t xml:space="preserve"> </w:t>
      </w:r>
      <w:proofErr w:type="spellStart"/>
      <w:r w:rsidRPr="000B2249">
        <w:rPr>
          <w:rFonts w:cs="Arial"/>
          <w:sz w:val="19"/>
          <w:szCs w:val="19"/>
        </w:rPr>
        <w:t>posljedice</w:t>
      </w:r>
      <w:proofErr w:type="spellEnd"/>
      <w:r w:rsidRPr="000B2249">
        <w:rPr>
          <w:rFonts w:cs="Arial"/>
          <w:sz w:val="19"/>
          <w:szCs w:val="19"/>
        </w:rPr>
        <w:t>.</w:t>
      </w:r>
    </w:p>
    <w:p w14:paraId="212BA08B" w14:textId="77777777" w:rsidR="0086356E" w:rsidRPr="00742789" w:rsidRDefault="0086356E" w:rsidP="0086356E">
      <w:pPr>
        <w:ind w:firstLine="708"/>
        <w:jc w:val="both"/>
        <w:rPr>
          <w:rFonts w:cs="Arial"/>
          <w:sz w:val="19"/>
          <w:szCs w:val="19"/>
        </w:rPr>
      </w:pPr>
      <w:proofErr w:type="spellStart"/>
      <w:r w:rsidRPr="000B2249">
        <w:rPr>
          <w:rFonts w:cs="Arial"/>
          <w:sz w:val="19"/>
          <w:szCs w:val="19"/>
        </w:rPr>
        <w:t>Nakon</w:t>
      </w:r>
      <w:proofErr w:type="spellEnd"/>
      <w:r w:rsidRPr="000B2249">
        <w:rPr>
          <w:rFonts w:cs="Arial"/>
          <w:sz w:val="19"/>
          <w:szCs w:val="19"/>
        </w:rPr>
        <w:t xml:space="preserve"> </w:t>
      </w:r>
      <w:proofErr w:type="spellStart"/>
      <w:r w:rsidRPr="000B2249">
        <w:rPr>
          <w:rFonts w:cs="Arial"/>
          <w:sz w:val="19"/>
          <w:szCs w:val="19"/>
        </w:rPr>
        <w:t>opremanja</w:t>
      </w:r>
      <w:proofErr w:type="spellEnd"/>
      <w:r w:rsidRPr="000B2249">
        <w:rPr>
          <w:rFonts w:cs="Arial"/>
          <w:sz w:val="19"/>
          <w:szCs w:val="19"/>
        </w:rPr>
        <w:t xml:space="preserve"> </w:t>
      </w:r>
      <w:proofErr w:type="spellStart"/>
      <w:r w:rsidRPr="000B2249">
        <w:rPr>
          <w:rFonts w:cs="Arial"/>
          <w:sz w:val="19"/>
          <w:szCs w:val="19"/>
        </w:rPr>
        <w:t>poslovnog</w:t>
      </w:r>
      <w:proofErr w:type="spellEnd"/>
      <w:r w:rsidRPr="000B2249">
        <w:rPr>
          <w:rFonts w:cs="Arial"/>
          <w:sz w:val="19"/>
          <w:szCs w:val="19"/>
        </w:rPr>
        <w:t xml:space="preserve"> </w:t>
      </w:r>
      <w:proofErr w:type="spellStart"/>
      <w:r w:rsidRPr="000B2249">
        <w:rPr>
          <w:rFonts w:cs="Arial"/>
          <w:sz w:val="19"/>
          <w:szCs w:val="19"/>
        </w:rPr>
        <w:t>prostora</w:t>
      </w:r>
      <w:proofErr w:type="spellEnd"/>
      <w:r w:rsidRPr="000B2249">
        <w:rPr>
          <w:rFonts w:cs="Arial"/>
          <w:sz w:val="19"/>
          <w:szCs w:val="19"/>
        </w:rPr>
        <w:t xml:space="preserve">, </w:t>
      </w:r>
      <w:proofErr w:type="spellStart"/>
      <w:r w:rsidRPr="000B2249">
        <w:rPr>
          <w:rFonts w:cs="Arial"/>
          <w:sz w:val="19"/>
          <w:szCs w:val="19"/>
        </w:rPr>
        <w:t>potrebno</w:t>
      </w:r>
      <w:proofErr w:type="spellEnd"/>
      <w:r w:rsidRPr="000B2249">
        <w:rPr>
          <w:rFonts w:cs="Arial"/>
          <w:sz w:val="19"/>
          <w:szCs w:val="19"/>
        </w:rPr>
        <w:t xml:space="preserve"> je </w:t>
      </w:r>
      <w:proofErr w:type="spellStart"/>
      <w:r w:rsidRPr="000B2249">
        <w:rPr>
          <w:rFonts w:cs="Arial"/>
          <w:sz w:val="19"/>
          <w:szCs w:val="19"/>
        </w:rPr>
        <w:t>dostaviti</w:t>
      </w:r>
      <w:proofErr w:type="spellEnd"/>
      <w:r w:rsidRPr="000B2249">
        <w:rPr>
          <w:rFonts w:cs="Arial"/>
          <w:sz w:val="19"/>
          <w:szCs w:val="19"/>
        </w:rPr>
        <w:t xml:space="preserve"> </w:t>
      </w:r>
      <w:proofErr w:type="spellStart"/>
      <w:r w:rsidRPr="000B2249">
        <w:rPr>
          <w:rFonts w:cs="Arial"/>
          <w:sz w:val="19"/>
          <w:szCs w:val="19"/>
        </w:rPr>
        <w:t>protokol</w:t>
      </w:r>
      <w:proofErr w:type="spellEnd"/>
      <w:r w:rsidRPr="000B2249">
        <w:rPr>
          <w:rFonts w:cs="Arial"/>
          <w:sz w:val="19"/>
          <w:szCs w:val="19"/>
        </w:rPr>
        <w:t xml:space="preserve"> o </w:t>
      </w:r>
      <w:proofErr w:type="spellStart"/>
      <w:r w:rsidRPr="000B2249">
        <w:rPr>
          <w:rFonts w:cs="Arial"/>
          <w:sz w:val="19"/>
          <w:szCs w:val="19"/>
        </w:rPr>
        <w:t>pregledu</w:t>
      </w:r>
      <w:proofErr w:type="spellEnd"/>
      <w:r w:rsidRPr="000B2249">
        <w:rPr>
          <w:rFonts w:cs="Arial"/>
          <w:sz w:val="19"/>
          <w:szCs w:val="19"/>
        </w:rPr>
        <w:t xml:space="preserve"> </w:t>
      </w:r>
      <w:proofErr w:type="spellStart"/>
      <w:r w:rsidRPr="000B2249">
        <w:rPr>
          <w:rFonts w:cs="Arial"/>
          <w:sz w:val="19"/>
          <w:szCs w:val="19"/>
        </w:rPr>
        <w:t>i</w:t>
      </w:r>
      <w:proofErr w:type="spellEnd"/>
      <w:r w:rsidRPr="000B2249">
        <w:rPr>
          <w:rFonts w:cs="Arial"/>
          <w:sz w:val="19"/>
          <w:szCs w:val="19"/>
        </w:rPr>
        <w:t xml:space="preserve"> </w:t>
      </w:r>
      <w:proofErr w:type="spellStart"/>
      <w:r w:rsidRPr="000B2249">
        <w:rPr>
          <w:rFonts w:cs="Arial"/>
          <w:sz w:val="19"/>
          <w:szCs w:val="19"/>
        </w:rPr>
        <w:t>ispitivanju</w:t>
      </w:r>
      <w:proofErr w:type="spellEnd"/>
      <w:r w:rsidRPr="000B2249">
        <w:rPr>
          <w:rFonts w:cs="Arial"/>
          <w:sz w:val="19"/>
          <w:szCs w:val="19"/>
        </w:rPr>
        <w:t xml:space="preserve"> </w:t>
      </w:r>
      <w:proofErr w:type="spellStart"/>
      <w:r w:rsidRPr="000B2249">
        <w:rPr>
          <w:rFonts w:cs="Arial"/>
          <w:sz w:val="19"/>
          <w:szCs w:val="19"/>
        </w:rPr>
        <w:t>električnih</w:t>
      </w:r>
      <w:proofErr w:type="spellEnd"/>
      <w:r w:rsidRPr="000B2249">
        <w:rPr>
          <w:rFonts w:cs="Arial"/>
          <w:sz w:val="19"/>
          <w:szCs w:val="19"/>
        </w:rPr>
        <w:t xml:space="preserve"> </w:t>
      </w:r>
      <w:proofErr w:type="spellStart"/>
      <w:r w:rsidRPr="000B2249">
        <w:rPr>
          <w:rFonts w:cs="Arial"/>
          <w:sz w:val="19"/>
          <w:szCs w:val="19"/>
        </w:rPr>
        <w:t>instalacija</w:t>
      </w:r>
      <w:proofErr w:type="spellEnd"/>
      <w:r w:rsidRPr="000B2249">
        <w:rPr>
          <w:rFonts w:cs="Arial"/>
          <w:sz w:val="19"/>
          <w:szCs w:val="19"/>
        </w:rPr>
        <w:t xml:space="preserve">, </w:t>
      </w:r>
      <w:proofErr w:type="spellStart"/>
      <w:r w:rsidRPr="000B2249">
        <w:rPr>
          <w:rFonts w:cs="Arial"/>
          <w:sz w:val="19"/>
          <w:szCs w:val="19"/>
        </w:rPr>
        <w:t>ispitanih</w:t>
      </w:r>
      <w:proofErr w:type="spellEnd"/>
      <w:r w:rsidRPr="000B2249">
        <w:rPr>
          <w:rFonts w:cs="Arial"/>
          <w:sz w:val="19"/>
          <w:szCs w:val="19"/>
        </w:rPr>
        <w:t xml:space="preserve"> od </w:t>
      </w:r>
      <w:proofErr w:type="spellStart"/>
      <w:r w:rsidRPr="000B2249">
        <w:rPr>
          <w:rFonts w:cs="Arial"/>
          <w:sz w:val="19"/>
          <w:szCs w:val="19"/>
        </w:rPr>
        <w:t>strane</w:t>
      </w:r>
      <w:proofErr w:type="spellEnd"/>
      <w:r w:rsidRPr="000B2249">
        <w:rPr>
          <w:rFonts w:cs="Arial"/>
          <w:sz w:val="19"/>
          <w:szCs w:val="19"/>
        </w:rPr>
        <w:t xml:space="preserve"> </w:t>
      </w:r>
      <w:proofErr w:type="spellStart"/>
      <w:r w:rsidRPr="000B2249">
        <w:rPr>
          <w:rFonts w:cs="Arial"/>
          <w:sz w:val="19"/>
          <w:szCs w:val="19"/>
        </w:rPr>
        <w:t>ovlaštene</w:t>
      </w:r>
      <w:proofErr w:type="spellEnd"/>
      <w:r w:rsidRPr="000B2249">
        <w:rPr>
          <w:rFonts w:cs="Arial"/>
          <w:sz w:val="19"/>
          <w:szCs w:val="19"/>
        </w:rPr>
        <w:t xml:space="preserve"> </w:t>
      </w:r>
      <w:proofErr w:type="spellStart"/>
      <w:r w:rsidRPr="000B2249">
        <w:rPr>
          <w:rFonts w:cs="Arial"/>
          <w:sz w:val="19"/>
          <w:szCs w:val="19"/>
        </w:rPr>
        <w:t>firme</w:t>
      </w:r>
      <w:proofErr w:type="spellEnd"/>
      <w:r w:rsidRPr="000B2249">
        <w:rPr>
          <w:rFonts w:cs="Arial"/>
          <w:sz w:val="19"/>
          <w:szCs w:val="19"/>
        </w:rPr>
        <w:t>.</w:t>
      </w:r>
    </w:p>
    <w:p w14:paraId="21BAAD12" w14:textId="77777777" w:rsidR="0086356E" w:rsidRDefault="0086356E" w:rsidP="0086356E">
      <w:pPr>
        <w:jc w:val="both"/>
        <w:rPr>
          <w:rFonts w:cs="Arial"/>
          <w:b/>
          <w:sz w:val="19"/>
          <w:szCs w:val="19"/>
        </w:rPr>
      </w:pPr>
    </w:p>
    <w:p w14:paraId="118E4456" w14:textId="77777777" w:rsidR="0086356E" w:rsidRPr="0030307C" w:rsidRDefault="0086356E" w:rsidP="0086356E">
      <w:pPr>
        <w:jc w:val="center"/>
        <w:rPr>
          <w:rFonts w:cs="Arial"/>
          <w:b/>
          <w:sz w:val="19"/>
          <w:szCs w:val="19"/>
        </w:rPr>
      </w:pPr>
      <w:proofErr w:type="spellStart"/>
      <w:r w:rsidRPr="0030307C">
        <w:rPr>
          <w:rFonts w:cs="Arial"/>
          <w:b/>
          <w:sz w:val="19"/>
          <w:szCs w:val="19"/>
        </w:rPr>
        <w:t>Član</w:t>
      </w:r>
      <w:proofErr w:type="spellEnd"/>
      <w:r w:rsidRPr="0030307C">
        <w:rPr>
          <w:rFonts w:cs="Arial"/>
          <w:b/>
          <w:sz w:val="19"/>
          <w:szCs w:val="19"/>
        </w:rPr>
        <w:t xml:space="preserve"> </w:t>
      </w:r>
      <w:r>
        <w:rPr>
          <w:rFonts w:cs="Arial"/>
          <w:b/>
          <w:sz w:val="19"/>
          <w:szCs w:val="19"/>
        </w:rPr>
        <w:t>10.</w:t>
      </w:r>
      <w:r w:rsidRPr="0030307C">
        <w:rPr>
          <w:rFonts w:cs="Arial"/>
          <w:b/>
          <w:sz w:val="19"/>
          <w:szCs w:val="19"/>
        </w:rPr>
        <w:br/>
        <w:t>(</w:t>
      </w:r>
      <w:proofErr w:type="spellStart"/>
      <w:r w:rsidRPr="0030307C">
        <w:rPr>
          <w:rFonts w:cs="Arial"/>
          <w:b/>
          <w:sz w:val="19"/>
          <w:szCs w:val="19"/>
        </w:rPr>
        <w:t>Depozit</w:t>
      </w:r>
      <w:proofErr w:type="spellEnd"/>
      <w:r w:rsidRPr="0030307C">
        <w:rPr>
          <w:rFonts w:cs="Arial"/>
          <w:b/>
          <w:sz w:val="19"/>
          <w:szCs w:val="19"/>
        </w:rPr>
        <w:t xml:space="preserve"> </w:t>
      </w:r>
      <w:proofErr w:type="spellStart"/>
      <w:r w:rsidRPr="0030307C">
        <w:rPr>
          <w:rFonts w:cs="Arial"/>
          <w:b/>
          <w:sz w:val="19"/>
          <w:szCs w:val="19"/>
        </w:rPr>
        <w:t>kao</w:t>
      </w:r>
      <w:proofErr w:type="spellEnd"/>
      <w:r w:rsidRPr="0030307C">
        <w:rPr>
          <w:rFonts w:cs="Arial"/>
          <w:b/>
          <w:sz w:val="19"/>
          <w:szCs w:val="19"/>
        </w:rPr>
        <w:t xml:space="preserve"> instrument </w:t>
      </w:r>
      <w:proofErr w:type="spellStart"/>
      <w:r w:rsidRPr="0030307C">
        <w:rPr>
          <w:rFonts w:cs="Arial"/>
          <w:b/>
          <w:sz w:val="19"/>
          <w:szCs w:val="19"/>
        </w:rPr>
        <w:t>osiguranja</w:t>
      </w:r>
      <w:proofErr w:type="spellEnd"/>
      <w:r w:rsidRPr="00742789">
        <w:rPr>
          <w:rFonts w:cs="Arial"/>
          <w:b/>
          <w:sz w:val="19"/>
          <w:szCs w:val="19"/>
        </w:rPr>
        <w:t xml:space="preserve"> </w:t>
      </w:r>
      <w:proofErr w:type="spellStart"/>
      <w:r w:rsidRPr="00742789">
        <w:rPr>
          <w:rFonts w:cs="Arial"/>
          <w:b/>
          <w:sz w:val="19"/>
          <w:szCs w:val="19"/>
        </w:rPr>
        <w:t>urednog</w:t>
      </w:r>
      <w:proofErr w:type="spellEnd"/>
      <w:r w:rsidRPr="00742789">
        <w:rPr>
          <w:rFonts w:cs="Arial"/>
          <w:b/>
          <w:sz w:val="19"/>
          <w:szCs w:val="19"/>
        </w:rPr>
        <w:t xml:space="preserve"> </w:t>
      </w:r>
      <w:proofErr w:type="spellStart"/>
      <w:r w:rsidRPr="00742789">
        <w:rPr>
          <w:rFonts w:cs="Arial"/>
          <w:b/>
          <w:sz w:val="19"/>
          <w:szCs w:val="19"/>
        </w:rPr>
        <w:t>izvršenja</w:t>
      </w:r>
      <w:proofErr w:type="spellEnd"/>
      <w:r w:rsidRPr="00742789">
        <w:rPr>
          <w:rFonts w:cs="Arial"/>
          <w:b/>
          <w:sz w:val="19"/>
          <w:szCs w:val="19"/>
        </w:rPr>
        <w:t xml:space="preserve"> </w:t>
      </w:r>
      <w:proofErr w:type="spellStart"/>
      <w:r w:rsidRPr="00742789">
        <w:rPr>
          <w:rFonts w:cs="Arial"/>
          <w:b/>
          <w:sz w:val="19"/>
          <w:szCs w:val="19"/>
        </w:rPr>
        <w:t>Ugovora</w:t>
      </w:r>
      <w:proofErr w:type="spellEnd"/>
      <w:r w:rsidRPr="0030307C">
        <w:rPr>
          <w:rFonts w:cs="Arial"/>
          <w:b/>
          <w:sz w:val="19"/>
          <w:szCs w:val="19"/>
        </w:rPr>
        <w:t>)</w:t>
      </w:r>
    </w:p>
    <w:p w14:paraId="19E064F2" w14:textId="77777777" w:rsidR="0086356E" w:rsidRPr="0030307C" w:rsidRDefault="0086356E" w:rsidP="0086356E">
      <w:pPr>
        <w:ind w:firstLine="708"/>
        <w:jc w:val="both"/>
        <w:rPr>
          <w:rFonts w:cs="Arial"/>
          <w:sz w:val="19"/>
          <w:szCs w:val="19"/>
        </w:rPr>
      </w:pPr>
      <w:proofErr w:type="spellStart"/>
      <w:r w:rsidRPr="0030307C">
        <w:rPr>
          <w:rFonts w:cs="Arial"/>
          <w:sz w:val="19"/>
          <w:szCs w:val="19"/>
        </w:rPr>
        <w:t>Zakupac</w:t>
      </w:r>
      <w:proofErr w:type="spellEnd"/>
      <w:r w:rsidRPr="0030307C">
        <w:rPr>
          <w:rFonts w:cs="Arial"/>
          <w:sz w:val="19"/>
          <w:szCs w:val="19"/>
        </w:rPr>
        <w:t xml:space="preserve"> </w:t>
      </w:r>
      <w:proofErr w:type="spellStart"/>
      <w:r w:rsidRPr="0030307C">
        <w:rPr>
          <w:rFonts w:cs="Arial"/>
          <w:sz w:val="19"/>
          <w:szCs w:val="19"/>
        </w:rPr>
        <w:t>prihvata</w:t>
      </w:r>
      <w:proofErr w:type="spellEnd"/>
      <w:r w:rsidRPr="0030307C">
        <w:rPr>
          <w:rFonts w:cs="Arial"/>
          <w:sz w:val="19"/>
          <w:szCs w:val="19"/>
        </w:rPr>
        <w:t xml:space="preserve"> da, </w:t>
      </w:r>
      <w:proofErr w:type="spellStart"/>
      <w:r w:rsidRPr="0030307C">
        <w:rPr>
          <w:rFonts w:cs="Arial"/>
          <w:sz w:val="19"/>
          <w:szCs w:val="19"/>
        </w:rPr>
        <w:t>kao</w:t>
      </w:r>
      <w:proofErr w:type="spellEnd"/>
      <w:r w:rsidRPr="0030307C">
        <w:rPr>
          <w:rFonts w:cs="Arial"/>
          <w:sz w:val="19"/>
          <w:szCs w:val="19"/>
        </w:rPr>
        <w:t xml:space="preserve"> instrument </w:t>
      </w:r>
      <w:proofErr w:type="spellStart"/>
      <w:r w:rsidRPr="0030307C">
        <w:rPr>
          <w:rFonts w:cs="Arial"/>
          <w:sz w:val="19"/>
          <w:szCs w:val="19"/>
        </w:rPr>
        <w:t>osiguranja</w:t>
      </w:r>
      <w:proofErr w:type="spellEnd"/>
      <w:r w:rsidRPr="0030307C">
        <w:rPr>
          <w:rFonts w:cs="Arial"/>
          <w:sz w:val="19"/>
          <w:szCs w:val="19"/>
        </w:rPr>
        <w:t xml:space="preserve"> </w:t>
      </w:r>
      <w:proofErr w:type="spellStart"/>
      <w:r w:rsidRPr="0030307C">
        <w:rPr>
          <w:rFonts w:cs="Arial"/>
          <w:sz w:val="19"/>
          <w:szCs w:val="19"/>
        </w:rPr>
        <w:t>urednog</w:t>
      </w:r>
      <w:proofErr w:type="spellEnd"/>
      <w:r w:rsidRPr="0030307C">
        <w:rPr>
          <w:rFonts w:cs="Arial"/>
          <w:sz w:val="19"/>
          <w:szCs w:val="19"/>
        </w:rPr>
        <w:t xml:space="preserve"> </w:t>
      </w:r>
      <w:proofErr w:type="spellStart"/>
      <w:r w:rsidRPr="0030307C">
        <w:rPr>
          <w:rFonts w:cs="Arial"/>
          <w:sz w:val="19"/>
          <w:szCs w:val="19"/>
        </w:rPr>
        <w:t>izvršenja</w:t>
      </w:r>
      <w:proofErr w:type="spellEnd"/>
      <w:r w:rsidRPr="0030307C">
        <w:rPr>
          <w:rFonts w:cs="Arial"/>
          <w:sz w:val="19"/>
          <w:szCs w:val="19"/>
        </w:rPr>
        <w:t xml:space="preserve"> </w:t>
      </w:r>
      <w:proofErr w:type="spellStart"/>
      <w:r w:rsidRPr="00551159">
        <w:rPr>
          <w:rFonts w:cs="Arial"/>
          <w:sz w:val="19"/>
          <w:szCs w:val="19"/>
        </w:rPr>
        <w:t>svih</w:t>
      </w:r>
      <w:proofErr w:type="spellEnd"/>
      <w:r w:rsidRPr="00551159">
        <w:rPr>
          <w:rFonts w:cs="Arial"/>
          <w:sz w:val="19"/>
          <w:szCs w:val="19"/>
        </w:rPr>
        <w:t xml:space="preserve"> </w:t>
      </w:r>
      <w:proofErr w:type="spellStart"/>
      <w:r w:rsidRPr="0030307C">
        <w:rPr>
          <w:rFonts w:cs="Arial"/>
          <w:sz w:val="19"/>
          <w:szCs w:val="19"/>
        </w:rPr>
        <w:t>obaveza</w:t>
      </w:r>
      <w:proofErr w:type="spellEnd"/>
      <w:r w:rsidRPr="0030307C">
        <w:rPr>
          <w:rFonts w:cs="Arial"/>
          <w:sz w:val="19"/>
          <w:szCs w:val="19"/>
        </w:rPr>
        <w:t xml:space="preserve"> </w:t>
      </w:r>
      <w:proofErr w:type="spellStart"/>
      <w:r w:rsidRPr="00551159">
        <w:rPr>
          <w:rFonts w:cs="Arial"/>
          <w:sz w:val="19"/>
          <w:szCs w:val="19"/>
        </w:rPr>
        <w:t>preuzetih</w:t>
      </w:r>
      <w:proofErr w:type="spellEnd"/>
      <w:r w:rsidRPr="00551159">
        <w:rPr>
          <w:rFonts w:cs="Arial"/>
          <w:sz w:val="19"/>
          <w:szCs w:val="19"/>
        </w:rPr>
        <w:t xml:space="preserve"> </w:t>
      </w:r>
      <w:proofErr w:type="spellStart"/>
      <w:r w:rsidRPr="00551159">
        <w:rPr>
          <w:rFonts w:cs="Arial"/>
          <w:sz w:val="19"/>
          <w:szCs w:val="19"/>
        </w:rPr>
        <w:t>ovim</w:t>
      </w:r>
      <w:proofErr w:type="spellEnd"/>
      <w:r w:rsidRPr="0030307C">
        <w:rPr>
          <w:rFonts w:cs="Arial"/>
          <w:sz w:val="19"/>
          <w:szCs w:val="19"/>
        </w:rPr>
        <w:t xml:space="preserve"> </w:t>
      </w:r>
      <w:proofErr w:type="spellStart"/>
      <w:r w:rsidRPr="0030307C">
        <w:rPr>
          <w:rFonts w:cs="Arial"/>
          <w:sz w:val="19"/>
          <w:szCs w:val="19"/>
        </w:rPr>
        <w:t>Ugovor</w:t>
      </w:r>
      <w:r w:rsidRPr="00551159">
        <w:rPr>
          <w:rFonts w:cs="Arial"/>
          <w:sz w:val="19"/>
          <w:szCs w:val="19"/>
        </w:rPr>
        <w:t>om</w:t>
      </w:r>
      <w:proofErr w:type="spellEnd"/>
      <w:r w:rsidRPr="0030307C">
        <w:rPr>
          <w:rFonts w:cs="Arial"/>
          <w:sz w:val="19"/>
          <w:szCs w:val="19"/>
        </w:rPr>
        <w:t xml:space="preserve">, </w:t>
      </w:r>
      <w:proofErr w:type="spellStart"/>
      <w:r w:rsidRPr="0030307C">
        <w:rPr>
          <w:rFonts w:cs="Arial"/>
          <w:sz w:val="19"/>
          <w:szCs w:val="19"/>
        </w:rPr>
        <w:t>uplati</w:t>
      </w:r>
      <w:proofErr w:type="spellEnd"/>
      <w:r w:rsidRPr="0030307C">
        <w:rPr>
          <w:rFonts w:cs="Arial"/>
          <w:sz w:val="19"/>
          <w:szCs w:val="19"/>
        </w:rPr>
        <w:t xml:space="preserve"> </w:t>
      </w:r>
      <w:proofErr w:type="spellStart"/>
      <w:r w:rsidRPr="0030307C">
        <w:rPr>
          <w:rFonts w:cs="Arial"/>
          <w:sz w:val="19"/>
          <w:szCs w:val="19"/>
        </w:rPr>
        <w:t>Zakupodavcu</w:t>
      </w:r>
      <w:proofErr w:type="spellEnd"/>
      <w:r w:rsidRPr="0030307C">
        <w:rPr>
          <w:rFonts w:cs="Arial"/>
          <w:sz w:val="19"/>
          <w:szCs w:val="19"/>
        </w:rPr>
        <w:t xml:space="preserve"> </w:t>
      </w:r>
      <w:proofErr w:type="spellStart"/>
      <w:r w:rsidRPr="0030307C">
        <w:rPr>
          <w:rFonts w:cs="Arial"/>
          <w:b/>
          <w:bCs/>
          <w:i/>
          <w:iCs/>
          <w:sz w:val="19"/>
          <w:szCs w:val="19"/>
        </w:rPr>
        <w:t>iznos</w:t>
      </w:r>
      <w:proofErr w:type="spellEnd"/>
      <w:r w:rsidRPr="00551159">
        <w:rPr>
          <w:rFonts w:cs="Arial"/>
          <w:b/>
          <w:bCs/>
          <w:i/>
          <w:iCs/>
          <w:sz w:val="19"/>
          <w:szCs w:val="19"/>
        </w:rPr>
        <w:t xml:space="preserve"> od ______________ (</w:t>
      </w:r>
      <w:proofErr w:type="spellStart"/>
      <w:r w:rsidRPr="00551159">
        <w:rPr>
          <w:rFonts w:cs="Arial"/>
          <w:b/>
          <w:bCs/>
          <w:i/>
          <w:iCs/>
          <w:sz w:val="19"/>
          <w:szCs w:val="19"/>
        </w:rPr>
        <w:t>što</w:t>
      </w:r>
      <w:proofErr w:type="spellEnd"/>
      <w:r w:rsidRPr="00551159">
        <w:rPr>
          <w:rFonts w:cs="Arial"/>
          <w:b/>
          <w:bCs/>
          <w:i/>
          <w:iCs/>
          <w:sz w:val="19"/>
          <w:szCs w:val="19"/>
        </w:rPr>
        <w:t xml:space="preserve"> </w:t>
      </w:r>
      <w:proofErr w:type="spellStart"/>
      <w:r w:rsidRPr="00551159">
        <w:rPr>
          <w:rFonts w:cs="Arial"/>
          <w:b/>
          <w:bCs/>
          <w:i/>
          <w:iCs/>
          <w:sz w:val="19"/>
          <w:szCs w:val="19"/>
        </w:rPr>
        <w:t>odgovara</w:t>
      </w:r>
      <w:proofErr w:type="spellEnd"/>
      <w:r w:rsidRPr="00551159">
        <w:rPr>
          <w:rFonts w:cs="Arial"/>
          <w:b/>
          <w:bCs/>
          <w:i/>
          <w:iCs/>
          <w:sz w:val="19"/>
          <w:szCs w:val="19"/>
        </w:rPr>
        <w:t xml:space="preserve"> </w:t>
      </w:r>
      <w:proofErr w:type="spellStart"/>
      <w:r w:rsidRPr="0030307C">
        <w:rPr>
          <w:rFonts w:cs="Arial"/>
          <w:b/>
          <w:bCs/>
          <w:i/>
          <w:iCs/>
          <w:sz w:val="19"/>
          <w:szCs w:val="19"/>
        </w:rPr>
        <w:t>visini</w:t>
      </w:r>
      <w:proofErr w:type="spellEnd"/>
      <w:r w:rsidRPr="0030307C">
        <w:rPr>
          <w:rFonts w:cs="Arial"/>
          <w:b/>
          <w:bCs/>
          <w:i/>
          <w:iCs/>
          <w:sz w:val="19"/>
          <w:szCs w:val="19"/>
        </w:rPr>
        <w:t xml:space="preserve"> </w:t>
      </w:r>
      <w:r>
        <w:rPr>
          <w:rFonts w:cs="Arial"/>
          <w:b/>
          <w:bCs/>
          <w:i/>
          <w:iCs/>
          <w:sz w:val="19"/>
          <w:szCs w:val="19"/>
        </w:rPr>
        <w:t>___</w:t>
      </w:r>
      <w:r w:rsidRPr="0030307C">
        <w:rPr>
          <w:rFonts w:cs="Arial"/>
          <w:b/>
          <w:bCs/>
          <w:i/>
          <w:iCs/>
          <w:sz w:val="19"/>
          <w:szCs w:val="19"/>
        </w:rPr>
        <w:t xml:space="preserve"> </w:t>
      </w:r>
      <w:proofErr w:type="spellStart"/>
      <w:r w:rsidRPr="0030307C">
        <w:rPr>
          <w:rFonts w:cs="Arial"/>
          <w:b/>
          <w:bCs/>
          <w:i/>
          <w:iCs/>
          <w:sz w:val="19"/>
          <w:szCs w:val="19"/>
        </w:rPr>
        <w:t>mjesečne</w:t>
      </w:r>
      <w:proofErr w:type="spellEnd"/>
      <w:r w:rsidRPr="0030307C">
        <w:rPr>
          <w:rFonts w:cs="Arial"/>
          <w:b/>
          <w:bCs/>
          <w:i/>
          <w:iCs/>
          <w:sz w:val="19"/>
          <w:szCs w:val="19"/>
        </w:rPr>
        <w:t xml:space="preserve"> </w:t>
      </w:r>
      <w:proofErr w:type="spellStart"/>
      <w:r w:rsidRPr="0030307C">
        <w:rPr>
          <w:rFonts w:cs="Arial"/>
          <w:b/>
          <w:bCs/>
          <w:i/>
          <w:iCs/>
          <w:sz w:val="19"/>
          <w:szCs w:val="19"/>
        </w:rPr>
        <w:t>zakupnine</w:t>
      </w:r>
      <w:proofErr w:type="spellEnd"/>
      <w:r w:rsidRPr="0030307C">
        <w:rPr>
          <w:rFonts w:cs="Arial"/>
          <w:b/>
          <w:bCs/>
          <w:i/>
          <w:iCs/>
          <w:sz w:val="19"/>
          <w:szCs w:val="19"/>
        </w:rPr>
        <w:t xml:space="preserve">, </w:t>
      </w:r>
      <w:proofErr w:type="spellStart"/>
      <w:r w:rsidRPr="0030307C">
        <w:rPr>
          <w:rFonts w:cs="Arial"/>
          <w:b/>
          <w:bCs/>
          <w:i/>
          <w:iCs/>
          <w:sz w:val="19"/>
          <w:szCs w:val="19"/>
        </w:rPr>
        <w:t>obračunate</w:t>
      </w:r>
      <w:proofErr w:type="spellEnd"/>
      <w:r w:rsidRPr="0030307C">
        <w:rPr>
          <w:rFonts w:cs="Arial"/>
          <w:b/>
          <w:bCs/>
          <w:i/>
          <w:iCs/>
          <w:sz w:val="19"/>
          <w:szCs w:val="19"/>
        </w:rPr>
        <w:t xml:space="preserve"> </w:t>
      </w:r>
      <w:proofErr w:type="spellStart"/>
      <w:r w:rsidRPr="0030307C">
        <w:rPr>
          <w:rFonts w:cs="Arial"/>
          <w:b/>
          <w:bCs/>
          <w:i/>
          <w:iCs/>
          <w:sz w:val="19"/>
          <w:szCs w:val="19"/>
        </w:rPr>
        <w:t>prema</w:t>
      </w:r>
      <w:proofErr w:type="spellEnd"/>
      <w:r w:rsidRPr="0030307C">
        <w:rPr>
          <w:rFonts w:cs="Arial"/>
          <w:b/>
          <w:bCs/>
          <w:i/>
          <w:iCs/>
          <w:sz w:val="19"/>
          <w:szCs w:val="19"/>
        </w:rPr>
        <w:t xml:space="preserve"> </w:t>
      </w:r>
      <w:proofErr w:type="spellStart"/>
      <w:r w:rsidRPr="00551159">
        <w:rPr>
          <w:rFonts w:cs="Arial"/>
          <w:b/>
          <w:bCs/>
          <w:i/>
          <w:iCs/>
          <w:sz w:val="19"/>
          <w:szCs w:val="19"/>
        </w:rPr>
        <w:t>redovnoj</w:t>
      </w:r>
      <w:proofErr w:type="spellEnd"/>
      <w:r w:rsidRPr="0030307C">
        <w:rPr>
          <w:rFonts w:cs="Arial"/>
          <w:b/>
          <w:bCs/>
          <w:i/>
          <w:iCs/>
          <w:sz w:val="19"/>
          <w:szCs w:val="19"/>
        </w:rPr>
        <w:t xml:space="preserve"> </w:t>
      </w:r>
      <w:proofErr w:type="spellStart"/>
      <w:r w:rsidRPr="0030307C">
        <w:rPr>
          <w:rFonts w:cs="Arial"/>
          <w:b/>
          <w:bCs/>
          <w:i/>
          <w:iCs/>
          <w:sz w:val="19"/>
          <w:szCs w:val="19"/>
        </w:rPr>
        <w:t>cijeni</w:t>
      </w:r>
      <w:proofErr w:type="spellEnd"/>
      <w:r w:rsidRPr="0030307C">
        <w:rPr>
          <w:rFonts w:cs="Arial"/>
          <w:b/>
          <w:bCs/>
          <w:i/>
          <w:iCs/>
          <w:sz w:val="19"/>
          <w:szCs w:val="19"/>
        </w:rPr>
        <w:t xml:space="preserve"> bez </w:t>
      </w:r>
      <w:proofErr w:type="spellStart"/>
      <w:r w:rsidRPr="0030307C">
        <w:rPr>
          <w:rFonts w:cs="Arial"/>
          <w:b/>
          <w:bCs/>
          <w:i/>
          <w:iCs/>
          <w:sz w:val="19"/>
          <w:szCs w:val="19"/>
        </w:rPr>
        <w:t>uračunatog</w:t>
      </w:r>
      <w:proofErr w:type="spellEnd"/>
      <w:r w:rsidRPr="0030307C">
        <w:rPr>
          <w:rFonts w:cs="Arial"/>
          <w:b/>
          <w:bCs/>
          <w:i/>
          <w:iCs/>
          <w:sz w:val="19"/>
          <w:szCs w:val="19"/>
        </w:rPr>
        <w:t xml:space="preserve"> </w:t>
      </w:r>
      <w:proofErr w:type="spellStart"/>
      <w:r w:rsidRPr="0030307C">
        <w:rPr>
          <w:rFonts w:cs="Arial"/>
          <w:b/>
          <w:bCs/>
          <w:i/>
          <w:iCs/>
          <w:sz w:val="19"/>
          <w:szCs w:val="19"/>
        </w:rPr>
        <w:t>popusta</w:t>
      </w:r>
      <w:proofErr w:type="spellEnd"/>
      <w:r w:rsidRPr="0030307C">
        <w:rPr>
          <w:rFonts w:cs="Arial"/>
          <w:b/>
          <w:bCs/>
          <w:i/>
          <w:iCs/>
          <w:sz w:val="19"/>
          <w:szCs w:val="19"/>
        </w:rPr>
        <w:t xml:space="preserve">, </w:t>
      </w:r>
      <w:proofErr w:type="spellStart"/>
      <w:r w:rsidRPr="0030307C">
        <w:rPr>
          <w:rFonts w:cs="Arial"/>
          <w:b/>
          <w:bCs/>
          <w:i/>
          <w:iCs/>
          <w:sz w:val="19"/>
          <w:szCs w:val="19"/>
        </w:rPr>
        <w:t>uvećane</w:t>
      </w:r>
      <w:proofErr w:type="spellEnd"/>
      <w:r w:rsidRPr="0030307C">
        <w:rPr>
          <w:rFonts w:cs="Arial"/>
          <w:b/>
          <w:bCs/>
          <w:i/>
          <w:iCs/>
          <w:sz w:val="19"/>
          <w:szCs w:val="19"/>
        </w:rPr>
        <w:t xml:space="preserve"> za </w:t>
      </w:r>
      <w:proofErr w:type="spellStart"/>
      <w:r w:rsidRPr="00551159">
        <w:rPr>
          <w:rFonts w:cs="Arial"/>
          <w:b/>
          <w:bCs/>
          <w:i/>
          <w:iCs/>
          <w:sz w:val="19"/>
          <w:szCs w:val="19"/>
        </w:rPr>
        <w:t>iznos</w:t>
      </w:r>
      <w:proofErr w:type="spellEnd"/>
      <w:r w:rsidRPr="00551159">
        <w:rPr>
          <w:rFonts w:cs="Arial"/>
          <w:b/>
          <w:bCs/>
          <w:i/>
          <w:iCs/>
          <w:sz w:val="19"/>
          <w:szCs w:val="19"/>
        </w:rPr>
        <w:t xml:space="preserve"> </w:t>
      </w:r>
      <w:proofErr w:type="spellStart"/>
      <w:r w:rsidRPr="0030307C">
        <w:rPr>
          <w:rFonts w:cs="Arial"/>
          <w:b/>
          <w:bCs/>
          <w:i/>
          <w:iCs/>
          <w:sz w:val="19"/>
          <w:szCs w:val="19"/>
        </w:rPr>
        <w:t>pripadajuć</w:t>
      </w:r>
      <w:r w:rsidRPr="00551159">
        <w:rPr>
          <w:rFonts w:cs="Arial"/>
          <w:b/>
          <w:bCs/>
          <w:i/>
          <w:iCs/>
          <w:sz w:val="19"/>
          <w:szCs w:val="19"/>
        </w:rPr>
        <w:t>eg</w:t>
      </w:r>
      <w:proofErr w:type="spellEnd"/>
      <w:r w:rsidRPr="0030307C">
        <w:rPr>
          <w:rFonts w:cs="Arial"/>
          <w:b/>
          <w:bCs/>
          <w:i/>
          <w:iCs/>
          <w:sz w:val="19"/>
          <w:szCs w:val="19"/>
        </w:rPr>
        <w:t xml:space="preserve"> </w:t>
      </w:r>
      <w:proofErr w:type="spellStart"/>
      <w:r w:rsidRPr="0030307C">
        <w:rPr>
          <w:rFonts w:cs="Arial"/>
          <w:b/>
          <w:bCs/>
          <w:i/>
          <w:iCs/>
          <w:sz w:val="19"/>
          <w:szCs w:val="19"/>
        </w:rPr>
        <w:t>porez</w:t>
      </w:r>
      <w:proofErr w:type="spellEnd"/>
      <w:r w:rsidRPr="0030307C">
        <w:rPr>
          <w:rFonts w:cs="Arial"/>
          <w:b/>
          <w:bCs/>
          <w:i/>
          <w:iCs/>
          <w:sz w:val="19"/>
          <w:szCs w:val="19"/>
        </w:rPr>
        <w:t xml:space="preserve"> </w:t>
      </w:r>
      <w:proofErr w:type="spellStart"/>
      <w:r w:rsidRPr="0030307C">
        <w:rPr>
          <w:rFonts w:cs="Arial"/>
          <w:b/>
          <w:bCs/>
          <w:i/>
          <w:iCs/>
          <w:sz w:val="19"/>
          <w:szCs w:val="19"/>
        </w:rPr>
        <w:t>na</w:t>
      </w:r>
      <w:proofErr w:type="spellEnd"/>
      <w:r w:rsidRPr="0030307C">
        <w:rPr>
          <w:rFonts w:cs="Arial"/>
          <w:b/>
          <w:bCs/>
          <w:i/>
          <w:iCs/>
          <w:sz w:val="19"/>
          <w:szCs w:val="19"/>
        </w:rPr>
        <w:t xml:space="preserve"> </w:t>
      </w:r>
      <w:proofErr w:type="spellStart"/>
      <w:r w:rsidRPr="0030307C">
        <w:rPr>
          <w:rFonts w:cs="Arial"/>
          <w:b/>
          <w:bCs/>
          <w:i/>
          <w:iCs/>
          <w:sz w:val="19"/>
          <w:szCs w:val="19"/>
        </w:rPr>
        <w:t>dodanu</w:t>
      </w:r>
      <w:proofErr w:type="spellEnd"/>
      <w:r w:rsidRPr="0030307C">
        <w:rPr>
          <w:rFonts w:cs="Arial"/>
          <w:b/>
          <w:bCs/>
          <w:i/>
          <w:iCs/>
          <w:sz w:val="19"/>
          <w:szCs w:val="19"/>
        </w:rPr>
        <w:t xml:space="preserve"> </w:t>
      </w:r>
      <w:proofErr w:type="spellStart"/>
      <w:r w:rsidRPr="0030307C">
        <w:rPr>
          <w:rFonts w:cs="Arial"/>
          <w:b/>
          <w:bCs/>
          <w:i/>
          <w:iCs/>
          <w:sz w:val="19"/>
          <w:szCs w:val="19"/>
        </w:rPr>
        <w:t>vrijednost</w:t>
      </w:r>
      <w:proofErr w:type="spellEnd"/>
      <w:r w:rsidRPr="0030307C">
        <w:rPr>
          <w:rFonts w:cs="Arial"/>
          <w:b/>
          <w:bCs/>
          <w:i/>
          <w:iCs/>
          <w:sz w:val="19"/>
          <w:szCs w:val="19"/>
        </w:rPr>
        <w:t xml:space="preserve"> PDV</w:t>
      </w:r>
      <w:r w:rsidRPr="00551159">
        <w:rPr>
          <w:rFonts w:cs="Arial"/>
          <w:b/>
          <w:bCs/>
          <w:i/>
          <w:iCs/>
          <w:sz w:val="19"/>
          <w:szCs w:val="19"/>
        </w:rPr>
        <w:t>)</w:t>
      </w:r>
      <w:r w:rsidRPr="0030307C">
        <w:rPr>
          <w:rFonts w:cs="Arial"/>
          <w:b/>
          <w:bCs/>
          <w:i/>
          <w:iCs/>
          <w:sz w:val="19"/>
          <w:szCs w:val="19"/>
        </w:rPr>
        <w:t xml:space="preserve">, koji </w:t>
      </w:r>
      <w:proofErr w:type="spellStart"/>
      <w:r w:rsidRPr="0030307C">
        <w:rPr>
          <w:rFonts w:cs="Arial"/>
          <w:b/>
          <w:bCs/>
          <w:i/>
          <w:iCs/>
          <w:sz w:val="19"/>
          <w:szCs w:val="19"/>
        </w:rPr>
        <w:t>će</w:t>
      </w:r>
      <w:proofErr w:type="spellEnd"/>
      <w:r w:rsidRPr="0030307C">
        <w:rPr>
          <w:rFonts w:cs="Arial"/>
          <w:b/>
          <w:bCs/>
          <w:i/>
          <w:iCs/>
          <w:sz w:val="19"/>
          <w:szCs w:val="19"/>
        </w:rPr>
        <w:t xml:space="preserve"> se </w:t>
      </w:r>
      <w:proofErr w:type="spellStart"/>
      <w:r w:rsidRPr="0030307C">
        <w:rPr>
          <w:rFonts w:cs="Arial"/>
          <w:b/>
          <w:bCs/>
          <w:i/>
          <w:iCs/>
          <w:sz w:val="19"/>
          <w:szCs w:val="19"/>
        </w:rPr>
        <w:t>evidentirati</w:t>
      </w:r>
      <w:proofErr w:type="spellEnd"/>
      <w:r w:rsidRPr="0030307C">
        <w:rPr>
          <w:rFonts w:cs="Arial"/>
          <w:b/>
          <w:bCs/>
          <w:i/>
          <w:iCs/>
          <w:sz w:val="19"/>
          <w:szCs w:val="19"/>
        </w:rPr>
        <w:t xml:space="preserve"> </w:t>
      </w:r>
      <w:proofErr w:type="spellStart"/>
      <w:r w:rsidRPr="0030307C">
        <w:rPr>
          <w:rFonts w:cs="Arial"/>
          <w:b/>
          <w:bCs/>
          <w:i/>
          <w:iCs/>
          <w:sz w:val="19"/>
          <w:szCs w:val="19"/>
        </w:rPr>
        <w:t>kao</w:t>
      </w:r>
      <w:proofErr w:type="spellEnd"/>
      <w:r w:rsidRPr="0030307C">
        <w:rPr>
          <w:rFonts w:cs="Arial"/>
          <w:b/>
          <w:bCs/>
          <w:i/>
          <w:iCs/>
          <w:sz w:val="19"/>
          <w:szCs w:val="19"/>
        </w:rPr>
        <w:t xml:space="preserve"> </w:t>
      </w:r>
      <w:proofErr w:type="spellStart"/>
      <w:r w:rsidRPr="0030307C">
        <w:rPr>
          <w:rFonts w:cs="Arial"/>
          <w:b/>
          <w:bCs/>
          <w:i/>
          <w:iCs/>
          <w:sz w:val="19"/>
          <w:szCs w:val="19"/>
        </w:rPr>
        <w:t>depozit</w:t>
      </w:r>
      <w:proofErr w:type="spellEnd"/>
      <w:r w:rsidRPr="0030307C">
        <w:rPr>
          <w:rFonts w:cs="Arial"/>
          <w:b/>
          <w:bCs/>
          <w:i/>
          <w:iCs/>
          <w:sz w:val="19"/>
          <w:szCs w:val="19"/>
        </w:rPr>
        <w:t xml:space="preserve"> </w:t>
      </w:r>
      <w:proofErr w:type="spellStart"/>
      <w:r w:rsidRPr="0030307C">
        <w:rPr>
          <w:rFonts w:cs="Arial"/>
          <w:b/>
          <w:bCs/>
          <w:i/>
          <w:iCs/>
          <w:sz w:val="19"/>
          <w:szCs w:val="19"/>
        </w:rPr>
        <w:t>i</w:t>
      </w:r>
      <w:proofErr w:type="spellEnd"/>
      <w:r w:rsidRPr="0030307C">
        <w:rPr>
          <w:rFonts w:cs="Arial"/>
          <w:b/>
          <w:bCs/>
          <w:i/>
          <w:iCs/>
          <w:sz w:val="19"/>
          <w:szCs w:val="19"/>
        </w:rPr>
        <w:t xml:space="preserve"> </w:t>
      </w:r>
      <w:proofErr w:type="spellStart"/>
      <w:r w:rsidRPr="0030307C">
        <w:rPr>
          <w:rFonts w:cs="Arial"/>
          <w:b/>
          <w:bCs/>
          <w:i/>
          <w:iCs/>
          <w:sz w:val="19"/>
          <w:szCs w:val="19"/>
        </w:rPr>
        <w:t>zadržati</w:t>
      </w:r>
      <w:proofErr w:type="spellEnd"/>
      <w:r w:rsidRPr="0030307C">
        <w:rPr>
          <w:rFonts w:cs="Arial"/>
          <w:b/>
          <w:bCs/>
          <w:i/>
          <w:iCs/>
          <w:sz w:val="19"/>
          <w:szCs w:val="19"/>
        </w:rPr>
        <w:t xml:space="preserve"> </w:t>
      </w:r>
      <w:proofErr w:type="spellStart"/>
      <w:r w:rsidRPr="0030307C">
        <w:rPr>
          <w:rFonts w:cs="Arial"/>
          <w:b/>
          <w:bCs/>
          <w:i/>
          <w:iCs/>
          <w:sz w:val="19"/>
          <w:szCs w:val="19"/>
        </w:rPr>
        <w:t>na</w:t>
      </w:r>
      <w:proofErr w:type="spellEnd"/>
      <w:r w:rsidRPr="0030307C">
        <w:rPr>
          <w:rFonts w:cs="Arial"/>
          <w:b/>
          <w:bCs/>
          <w:i/>
          <w:iCs/>
          <w:sz w:val="19"/>
          <w:szCs w:val="19"/>
        </w:rPr>
        <w:t xml:space="preserve"> </w:t>
      </w:r>
      <w:proofErr w:type="spellStart"/>
      <w:r w:rsidRPr="0030307C">
        <w:rPr>
          <w:rFonts w:cs="Arial"/>
          <w:b/>
          <w:bCs/>
          <w:i/>
          <w:iCs/>
          <w:sz w:val="19"/>
          <w:szCs w:val="19"/>
        </w:rPr>
        <w:t>računu</w:t>
      </w:r>
      <w:proofErr w:type="spellEnd"/>
      <w:r w:rsidRPr="0030307C">
        <w:rPr>
          <w:rFonts w:cs="Arial"/>
          <w:b/>
          <w:bCs/>
          <w:i/>
          <w:iCs/>
          <w:sz w:val="19"/>
          <w:szCs w:val="19"/>
        </w:rPr>
        <w:t xml:space="preserve"> </w:t>
      </w:r>
      <w:proofErr w:type="spellStart"/>
      <w:r w:rsidRPr="0030307C">
        <w:rPr>
          <w:rFonts w:cs="Arial"/>
          <w:b/>
          <w:bCs/>
          <w:i/>
          <w:iCs/>
          <w:sz w:val="19"/>
          <w:szCs w:val="19"/>
        </w:rPr>
        <w:t>Zakupodavca</w:t>
      </w:r>
      <w:proofErr w:type="spellEnd"/>
      <w:r w:rsidRPr="0030307C">
        <w:rPr>
          <w:rFonts w:cs="Arial"/>
          <w:b/>
          <w:bCs/>
          <w:i/>
          <w:iCs/>
          <w:sz w:val="19"/>
          <w:szCs w:val="19"/>
        </w:rPr>
        <w:t xml:space="preserve"> do </w:t>
      </w:r>
      <w:proofErr w:type="spellStart"/>
      <w:r w:rsidRPr="0030307C">
        <w:rPr>
          <w:rFonts w:cs="Arial"/>
          <w:b/>
          <w:bCs/>
          <w:i/>
          <w:iCs/>
          <w:sz w:val="19"/>
          <w:szCs w:val="19"/>
        </w:rPr>
        <w:t>isteka</w:t>
      </w:r>
      <w:proofErr w:type="spellEnd"/>
      <w:r w:rsidRPr="0030307C">
        <w:rPr>
          <w:rFonts w:cs="Arial"/>
          <w:b/>
          <w:bCs/>
          <w:i/>
          <w:iCs/>
          <w:sz w:val="19"/>
          <w:szCs w:val="19"/>
        </w:rPr>
        <w:t xml:space="preserve"> </w:t>
      </w:r>
      <w:proofErr w:type="spellStart"/>
      <w:r w:rsidRPr="0030307C">
        <w:rPr>
          <w:rFonts w:cs="Arial"/>
          <w:b/>
          <w:bCs/>
          <w:i/>
          <w:iCs/>
          <w:sz w:val="19"/>
          <w:szCs w:val="19"/>
        </w:rPr>
        <w:t>ili</w:t>
      </w:r>
      <w:proofErr w:type="spellEnd"/>
      <w:r w:rsidRPr="0030307C">
        <w:rPr>
          <w:rFonts w:cs="Arial"/>
          <w:b/>
          <w:bCs/>
          <w:i/>
          <w:iCs/>
          <w:sz w:val="19"/>
          <w:szCs w:val="19"/>
        </w:rPr>
        <w:t xml:space="preserve"> </w:t>
      </w:r>
      <w:proofErr w:type="spellStart"/>
      <w:r w:rsidRPr="0030307C">
        <w:rPr>
          <w:rFonts w:cs="Arial"/>
          <w:b/>
          <w:bCs/>
          <w:i/>
          <w:iCs/>
          <w:sz w:val="19"/>
          <w:szCs w:val="19"/>
        </w:rPr>
        <w:t>prestanka</w:t>
      </w:r>
      <w:proofErr w:type="spellEnd"/>
      <w:r w:rsidRPr="0030307C">
        <w:rPr>
          <w:rFonts w:cs="Arial"/>
          <w:b/>
          <w:bCs/>
          <w:i/>
          <w:iCs/>
          <w:sz w:val="19"/>
          <w:szCs w:val="19"/>
        </w:rPr>
        <w:t xml:space="preserve"> </w:t>
      </w:r>
      <w:proofErr w:type="spellStart"/>
      <w:r w:rsidRPr="0030307C">
        <w:rPr>
          <w:rFonts w:cs="Arial"/>
          <w:b/>
          <w:bCs/>
          <w:i/>
          <w:iCs/>
          <w:sz w:val="19"/>
          <w:szCs w:val="19"/>
        </w:rPr>
        <w:t>Ugovora</w:t>
      </w:r>
      <w:proofErr w:type="spellEnd"/>
      <w:r w:rsidRPr="00551159">
        <w:rPr>
          <w:rFonts w:cs="Arial"/>
          <w:b/>
          <w:bCs/>
          <w:i/>
          <w:iCs/>
          <w:sz w:val="19"/>
          <w:szCs w:val="19"/>
        </w:rPr>
        <w:t xml:space="preserve"> (</w:t>
      </w:r>
      <w:proofErr w:type="spellStart"/>
      <w:r w:rsidRPr="00551159">
        <w:rPr>
          <w:rFonts w:cs="Arial"/>
          <w:b/>
          <w:bCs/>
          <w:i/>
          <w:iCs/>
          <w:sz w:val="19"/>
          <w:szCs w:val="19"/>
        </w:rPr>
        <w:t>upisati</w:t>
      </w:r>
      <w:proofErr w:type="spellEnd"/>
      <w:r w:rsidRPr="00551159">
        <w:rPr>
          <w:rFonts w:cs="Arial"/>
          <w:b/>
          <w:bCs/>
          <w:i/>
          <w:iCs/>
          <w:sz w:val="19"/>
          <w:szCs w:val="19"/>
        </w:rPr>
        <w:t xml:space="preserve"> </w:t>
      </w:r>
      <w:proofErr w:type="spellStart"/>
      <w:r w:rsidRPr="00551159">
        <w:rPr>
          <w:rFonts w:cs="Arial"/>
          <w:b/>
          <w:bCs/>
          <w:i/>
          <w:iCs/>
          <w:sz w:val="19"/>
          <w:szCs w:val="19"/>
        </w:rPr>
        <w:t>visinu</w:t>
      </w:r>
      <w:proofErr w:type="spellEnd"/>
      <w:r w:rsidRPr="00551159">
        <w:rPr>
          <w:rFonts w:cs="Arial"/>
          <w:b/>
          <w:bCs/>
          <w:i/>
          <w:iCs/>
          <w:sz w:val="19"/>
          <w:szCs w:val="19"/>
        </w:rPr>
        <w:t xml:space="preserve"> </w:t>
      </w:r>
      <w:proofErr w:type="spellStart"/>
      <w:r w:rsidRPr="00551159">
        <w:rPr>
          <w:rFonts w:cs="Arial"/>
          <w:b/>
          <w:bCs/>
          <w:i/>
          <w:iCs/>
          <w:sz w:val="19"/>
          <w:szCs w:val="19"/>
        </w:rPr>
        <w:t>depozita</w:t>
      </w:r>
      <w:proofErr w:type="spellEnd"/>
      <w:r w:rsidRPr="00551159">
        <w:rPr>
          <w:rFonts w:cs="Arial"/>
          <w:b/>
          <w:bCs/>
          <w:i/>
          <w:iCs/>
          <w:sz w:val="19"/>
          <w:szCs w:val="19"/>
        </w:rPr>
        <w:t>)</w:t>
      </w:r>
      <w:r w:rsidRPr="0030307C">
        <w:rPr>
          <w:rFonts w:cs="Arial"/>
          <w:b/>
          <w:bCs/>
          <w:i/>
          <w:iCs/>
          <w:sz w:val="19"/>
          <w:szCs w:val="19"/>
        </w:rPr>
        <w:t>.</w:t>
      </w:r>
    </w:p>
    <w:p w14:paraId="508D5940" w14:textId="77777777" w:rsidR="0086356E" w:rsidRPr="0030307C" w:rsidRDefault="0086356E" w:rsidP="0086356E">
      <w:pPr>
        <w:ind w:firstLine="708"/>
        <w:jc w:val="both"/>
        <w:rPr>
          <w:rFonts w:cs="Arial"/>
          <w:sz w:val="19"/>
          <w:szCs w:val="19"/>
        </w:rPr>
      </w:pPr>
      <w:proofErr w:type="spellStart"/>
      <w:r w:rsidRPr="0030307C">
        <w:rPr>
          <w:rFonts w:cs="Arial"/>
          <w:sz w:val="19"/>
          <w:szCs w:val="19"/>
        </w:rPr>
        <w:t>Zakupodavac</w:t>
      </w:r>
      <w:proofErr w:type="spellEnd"/>
      <w:r w:rsidRPr="0030307C">
        <w:rPr>
          <w:rFonts w:cs="Arial"/>
          <w:sz w:val="19"/>
          <w:szCs w:val="19"/>
        </w:rPr>
        <w:t xml:space="preserve"> </w:t>
      </w:r>
      <w:proofErr w:type="spellStart"/>
      <w:r w:rsidRPr="0030307C">
        <w:rPr>
          <w:rFonts w:cs="Arial"/>
          <w:sz w:val="19"/>
          <w:szCs w:val="19"/>
        </w:rPr>
        <w:t>ima</w:t>
      </w:r>
      <w:proofErr w:type="spellEnd"/>
      <w:r w:rsidRPr="0030307C">
        <w:rPr>
          <w:rFonts w:cs="Arial"/>
          <w:sz w:val="19"/>
          <w:szCs w:val="19"/>
        </w:rPr>
        <w:t xml:space="preserve"> </w:t>
      </w:r>
      <w:proofErr w:type="spellStart"/>
      <w:r w:rsidRPr="0030307C">
        <w:rPr>
          <w:rFonts w:cs="Arial"/>
          <w:sz w:val="19"/>
          <w:szCs w:val="19"/>
        </w:rPr>
        <w:t>pravo</w:t>
      </w:r>
      <w:proofErr w:type="spellEnd"/>
      <w:r w:rsidRPr="0030307C">
        <w:rPr>
          <w:rFonts w:cs="Arial"/>
          <w:sz w:val="19"/>
          <w:szCs w:val="19"/>
        </w:rPr>
        <w:t xml:space="preserve"> da, bez </w:t>
      </w:r>
      <w:proofErr w:type="spellStart"/>
      <w:r w:rsidRPr="0030307C">
        <w:rPr>
          <w:rFonts w:cs="Arial"/>
          <w:sz w:val="19"/>
          <w:szCs w:val="19"/>
        </w:rPr>
        <w:t>prethodnog</w:t>
      </w:r>
      <w:proofErr w:type="spellEnd"/>
      <w:r w:rsidRPr="0030307C">
        <w:rPr>
          <w:rFonts w:cs="Arial"/>
          <w:sz w:val="19"/>
          <w:szCs w:val="19"/>
        </w:rPr>
        <w:t xml:space="preserve"> </w:t>
      </w:r>
      <w:proofErr w:type="spellStart"/>
      <w:r w:rsidRPr="0030307C">
        <w:rPr>
          <w:rFonts w:cs="Arial"/>
          <w:sz w:val="19"/>
          <w:szCs w:val="19"/>
        </w:rPr>
        <w:t>odobrenja</w:t>
      </w:r>
      <w:proofErr w:type="spellEnd"/>
      <w:r w:rsidRPr="0030307C">
        <w:rPr>
          <w:rFonts w:cs="Arial"/>
          <w:sz w:val="19"/>
          <w:szCs w:val="19"/>
        </w:rPr>
        <w:t xml:space="preserve"> </w:t>
      </w:r>
      <w:proofErr w:type="spellStart"/>
      <w:r w:rsidRPr="0030307C">
        <w:rPr>
          <w:rFonts w:cs="Arial"/>
          <w:sz w:val="19"/>
          <w:szCs w:val="19"/>
        </w:rPr>
        <w:t>Zakupca</w:t>
      </w:r>
      <w:proofErr w:type="spellEnd"/>
      <w:r w:rsidRPr="0030307C">
        <w:rPr>
          <w:rFonts w:cs="Arial"/>
          <w:sz w:val="19"/>
          <w:szCs w:val="19"/>
        </w:rPr>
        <w:t xml:space="preserve">, </w:t>
      </w:r>
      <w:proofErr w:type="spellStart"/>
      <w:r w:rsidRPr="0030307C">
        <w:rPr>
          <w:rFonts w:cs="Arial"/>
          <w:sz w:val="19"/>
          <w:szCs w:val="19"/>
        </w:rPr>
        <w:t>cjelokupan</w:t>
      </w:r>
      <w:proofErr w:type="spellEnd"/>
      <w:r w:rsidRPr="0030307C">
        <w:rPr>
          <w:rFonts w:cs="Arial"/>
          <w:sz w:val="19"/>
          <w:szCs w:val="19"/>
        </w:rPr>
        <w:t xml:space="preserve"> </w:t>
      </w:r>
      <w:proofErr w:type="spellStart"/>
      <w:r w:rsidRPr="0030307C">
        <w:rPr>
          <w:rFonts w:cs="Arial"/>
          <w:sz w:val="19"/>
          <w:szCs w:val="19"/>
        </w:rPr>
        <w:t>ili</w:t>
      </w:r>
      <w:proofErr w:type="spellEnd"/>
      <w:r w:rsidRPr="0030307C">
        <w:rPr>
          <w:rFonts w:cs="Arial"/>
          <w:sz w:val="19"/>
          <w:szCs w:val="19"/>
        </w:rPr>
        <w:t xml:space="preserve"> </w:t>
      </w:r>
      <w:proofErr w:type="spellStart"/>
      <w:r w:rsidRPr="0030307C">
        <w:rPr>
          <w:rFonts w:cs="Arial"/>
          <w:sz w:val="19"/>
          <w:szCs w:val="19"/>
        </w:rPr>
        <w:t>dio</w:t>
      </w:r>
      <w:proofErr w:type="spellEnd"/>
      <w:r w:rsidRPr="0030307C">
        <w:rPr>
          <w:rFonts w:cs="Arial"/>
          <w:sz w:val="19"/>
          <w:szCs w:val="19"/>
        </w:rPr>
        <w:t xml:space="preserve"> </w:t>
      </w:r>
      <w:proofErr w:type="spellStart"/>
      <w:r w:rsidRPr="0030307C">
        <w:rPr>
          <w:rFonts w:cs="Arial"/>
          <w:sz w:val="19"/>
          <w:szCs w:val="19"/>
        </w:rPr>
        <w:t>depozita</w:t>
      </w:r>
      <w:proofErr w:type="spellEnd"/>
      <w:r w:rsidRPr="0030307C">
        <w:rPr>
          <w:rFonts w:cs="Arial"/>
          <w:sz w:val="19"/>
          <w:szCs w:val="19"/>
        </w:rPr>
        <w:t xml:space="preserve"> </w:t>
      </w:r>
      <w:proofErr w:type="spellStart"/>
      <w:r w:rsidRPr="0030307C">
        <w:rPr>
          <w:rFonts w:cs="Arial"/>
          <w:sz w:val="19"/>
          <w:szCs w:val="19"/>
        </w:rPr>
        <w:t>iskoristi</w:t>
      </w:r>
      <w:proofErr w:type="spellEnd"/>
      <w:r w:rsidRPr="0030307C">
        <w:rPr>
          <w:rFonts w:cs="Arial"/>
          <w:sz w:val="19"/>
          <w:szCs w:val="19"/>
        </w:rPr>
        <w:t xml:space="preserve"> za </w:t>
      </w:r>
      <w:proofErr w:type="spellStart"/>
      <w:r w:rsidRPr="0030307C">
        <w:rPr>
          <w:rFonts w:cs="Arial"/>
          <w:sz w:val="19"/>
          <w:szCs w:val="19"/>
        </w:rPr>
        <w:t>namirenje</w:t>
      </w:r>
      <w:proofErr w:type="spellEnd"/>
      <w:r w:rsidRPr="0030307C">
        <w:rPr>
          <w:rFonts w:cs="Arial"/>
          <w:sz w:val="19"/>
          <w:szCs w:val="19"/>
        </w:rPr>
        <w:t xml:space="preserve"> </w:t>
      </w:r>
      <w:proofErr w:type="spellStart"/>
      <w:r w:rsidRPr="0030307C">
        <w:rPr>
          <w:rFonts w:cs="Arial"/>
          <w:sz w:val="19"/>
          <w:szCs w:val="19"/>
        </w:rPr>
        <w:t>bilo</w:t>
      </w:r>
      <w:proofErr w:type="spellEnd"/>
      <w:r w:rsidRPr="0030307C">
        <w:rPr>
          <w:rFonts w:cs="Arial"/>
          <w:sz w:val="19"/>
          <w:szCs w:val="19"/>
        </w:rPr>
        <w:t xml:space="preserve"> </w:t>
      </w:r>
      <w:proofErr w:type="spellStart"/>
      <w:r w:rsidRPr="0030307C">
        <w:rPr>
          <w:rFonts w:cs="Arial"/>
          <w:sz w:val="19"/>
          <w:szCs w:val="19"/>
        </w:rPr>
        <w:t>koje</w:t>
      </w:r>
      <w:proofErr w:type="spellEnd"/>
      <w:r w:rsidRPr="0030307C">
        <w:rPr>
          <w:rFonts w:cs="Arial"/>
          <w:sz w:val="19"/>
          <w:szCs w:val="19"/>
        </w:rPr>
        <w:t xml:space="preserve"> </w:t>
      </w:r>
      <w:proofErr w:type="spellStart"/>
      <w:r w:rsidRPr="0030307C">
        <w:rPr>
          <w:rFonts w:cs="Arial"/>
          <w:sz w:val="19"/>
          <w:szCs w:val="19"/>
        </w:rPr>
        <w:t>neizvršene</w:t>
      </w:r>
      <w:proofErr w:type="spellEnd"/>
      <w:r w:rsidRPr="0030307C">
        <w:rPr>
          <w:rFonts w:cs="Arial"/>
          <w:sz w:val="19"/>
          <w:szCs w:val="19"/>
        </w:rPr>
        <w:t xml:space="preserve">, </w:t>
      </w:r>
      <w:proofErr w:type="spellStart"/>
      <w:r w:rsidRPr="0030307C">
        <w:rPr>
          <w:rFonts w:cs="Arial"/>
          <w:sz w:val="19"/>
          <w:szCs w:val="19"/>
        </w:rPr>
        <w:t>djelimično</w:t>
      </w:r>
      <w:proofErr w:type="spellEnd"/>
      <w:r w:rsidRPr="0030307C">
        <w:rPr>
          <w:rFonts w:cs="Arial"/>
          <w:sz w:val="19"/>
          <w:szCs w:val="19"/>
        </w:rPr>
        <w:t xml:space="preserve"> </w:t>
      </w:r>
      <w:proofErr w:type="spellStart"/>
      <w:r w:rsidRPr="0030307C">
        <w:rPr>
          <w:rFonts w:cs="Arial"/>
          <w:sz w:val="19"/>
          <w:szCs w:val="19"/>
        </w:rPr>
        <w:t>izvršene</w:t>
      </w:r>
      <w:proofErr w:type="spellEnd"/>
      <w:r w:rsidRPr="0030307C">
        <w:rPr>
          <w:rFonts w:cs="Arial"/>
          <w:sz w:val="19"/>
          <w:szCs w:val="19"/>
        </w:rPr>
        <w:t xml:space="preserve"> </w:t>
      </w:r>
      <w:proofErr w:type="spellStart"/>
      <w:r w:rsidRPr="0030307C">
        <w:rPr>
          <w:rFonts w:cs="Arial"/>
          <w:sz w:val="19"/>
          <w:szCs w:val="19"/>
        </w:rPr>
        <w:t>ili</w:t>
      </w:r>
      <w:proofErr w:type="spellEnd"/>
      <w:r w:rsidRPr="0030307C">
        <w:rPr>
          <w:rFonts w:cs="Arial"/>
          <w:sz w:val="19"/>
          <w:szCs w:val="19"/>
        </w:rPr>
        <w:t xml:space="preserve"> </w:t>
      </w:r>
      <w:proofErr w:type="spellStart"/>
      <w:r w:rsidRPr="0030307C">
        <w:rPr>
          <w:rFonts w:cs="Arial"/>
          <w:sz w:val="19"/>
          <w:szCs w:val="19"/>
        </w:rPr>
        <w:t>zakašnjele</w:t>
      </w:r>
      <w:proofErr w:type="spellEnd"/>
      <w:r w:rsidRPr="0030307C">
        <w:rPr>
          <w:rFonts w:cs="Arial"/>
          <w:sz w:val="19"/>
          <w:szCs w:val="19"/>
        </w:rPr>
        <w:t xml:space="preserve"> </w:t>
      </w:r>
      <w:proofErr w:type="spellStart"/>
      <w:r w:rsidRPr="0030307C">
        <w:rPr>
          <w:rFonts w:cs="Arial"/>
          <w:sz w:val="19"/>
          <w:szCs w:val="19"/>
        </w:rPr>
        <w:t>obaveze</w:t>
      </w:r>
      <w:proofErr w:type="spellEnd"/>
      <w:r w:rsidRPr="0030307C">
        <w:rPr>
          <w:rFonts w:cs="Arial"/>
          <w:sz w:val="19"/>
          <w:szCs w:val="19"/>
        </w:rPr>
        <w:t xml:space="preserve"> </w:t>
      </w:r>
      <w:proofErr w:type="spellStart"/>
      <w:r w:rsidRPr="0030307C">
        <w:rPr>
          <w:rFonts w:cs="Arial"/>
          <w:sz w:val="19"/>
          <w:szCs w:val="19"/>
        </w:rPr>
        <w:t>Zakupca</w:t>
      </w:r>
      <w:proofErr w:type="spellEnd"/>
      <w:r w:rsidRPr="0030307C">
        <w:rPr>
          <w:rFonts w:cs="Arial"/>
          <w:sz w:val="19"/>
          <w:szCs w:val="19"/>
        </w:rPr>
        <w:t xml:space="preserve"> </w:t>
      </w:r>
      <w:proofErr w:type="spellStart"/>
      <w:r w:rsidRPr="0030307C">
        <w:rPr>
          <w:rFonts w:cs="Arial"/>
          <w:sz w:val="19"/>
          <w:szCs w:val="19"/>
        </w:rPr>
        <w:t>iz</w:t>
      </w:r>
      <w:proofErr w:type="spellEnd"/>
      <w:r w:rsidRPr="0030307C">
        <w:rPr>
          <w:rFonts w:cs="Arial"/>
          <w:sz w:val="19"/>
          <w:szCs w:val="19"/>
        </w:rPr>
        <w:t xml:space="preserve"> </w:t>
      </w:r>
      <w:proofErr w:type="spellStart"/>
      <w:r w:rsidRPr="0030307C">
        <w:rPr>
          <w:rFonts w:cs="Arial"/>
          <w:sz w:val="19"/>
          <w:szCs w:val="19"/>
        </w:rPr>
        <w:t>ovog</w:t>
      </w:r>
      <w:proofErr w:type="spellEnd"/>
      <w:r w:rsidRPr="0030307C">
        <w:rPr>
          <w:rFonts w:cs="Arial"/>
          <w:sz w:val="19"/>
          <w:szCs w:val="19"/>
        </w:rPr>
        <w:t xml:space="preserve"> Ugovora, </w:t>
      </w:r>
      <w:proofErr w:type="spellStart"/>
      <w:r w:rsidRPr="0030307C">
        <w:rPr>
          <w:rFonts w:cs="Arial"/>
          <w:sz w:val="19"/>
          <w:szCs w:val="19"/>
        </w:rPr>
        <w:t>uključujući</w:t>
      </w:r>
      <w:proofErr w:type="spellEnd"/>
      <w:r w:rsidRPr="0030307C">
        <w:rPr>
          <w:rFonts w:cs="Arial"/>
          <w:sz w:val="19"/>
          <w:szCs w:val="19"/>
        </w:rPr>
        <w:t xml:space="preserve"> </w:t>
      </w:r>
      <w:proofErr w:type="spellStart"/>
      <w:r w:rsidRPr="0030307C">
        <w:rPr>
          <w:rFonts w:cs="Arial"/>
          <w:sz w:val="19"/>
          <w:szCs w:val="19"/>
        </w:rPr>
        <w:t>i</w:t>
      </w:r>
      <w:proofErr w:type="spellEnd"/>
      <w:r w:rsidRPr="0030307C">
        <w:rPr>
          <w:rFonts w:cs="Arial"/>
          <w:sz w:val="19"/>
          <w:szCs w:val="19"/>
        </w:rPr>
        <w:t xml:space="preserve"> </w:t>
      </w:r>
      <w:proofErr w:type="spellStart"/>
      <w:r w:rsidRPr="0030307C">
        <w:rPr>
          <w:rFonts w:cs="Arial"/>
          <w:sz w:val="19"/>
          <w:szCs w:val="19"/>
        </w:rPr>
        <w:t>naknadu</w:t>
      </w:r>
      <w:proofErr w:type="spellEnd"/>
      <w:r w:rsidRPr="0030307C">
        <w:rPr>
          <w:rFonts w:cs="Arial"/>
          <w:sz w:val="19"/>
          <w:szCs w:val="19"/>
        </w:rPr>
        <w:t xml:space="preserve"> </w:t>
      </w:r>
      <w:proofErr w:type="spellStart"/>
      <w:r w:rsidRPr="0030307C">
        <w:rPr>
          <w:rFonts w:cs="Arial"/>
          <w:sz w:val="19"/>
          <w:szCs w:val="19"/>
        </w:rPr>
        <w:t>štete</w:t>
      </w:r>
      <w:proofErr w:type="spellEnd"/>
      <w:r w:rsidRPr="0030307C">
        <w:rPr>
          <w:rFonts w:cs="Arial"/>
          <w:sz w:val="19"/>
          <w:szCs w:val="19"/>
        </w:rPr>
        <w:t xml:space="preserve"> </w:t>
      </w:r>
      <w:proofErr w:type="spellStart"/>
      <w:r w:rsidRPr="0030307C">
        <w:rPr>
          <w:rFonts w:cs="Arial"/>
          <w:sz w:val="19"/>
          <w:szCs w:val="19"/>
        </w:rPr>
        <w:t>koju</w:t>
      </w:r>
      <w:proofErr w:type="spellEnd"/>
      <w:r w:rsidRPr="0030307C">
        <w:rPr>
          <w:rFonts w:cs="Arial"/>
          <w:sz w:val="19"/>
          <w:szCs w:val="19"/>
        </w:rPr>
        <w:t xml:space="preserve"> </w:t>
      </w:r>
      <w:proofErr w:type="spellStart"/>
      <w:r w:rsidRPr="0030307C">
        <w:rPr>
          <w:rFonts w:cs="Arial"/>
          <w:sz w:val="19"/>
          <w:szCs w:val="19"/>
        </w:rPr>
        <w:t>Zakupac</w:t>
      </w:r>
      <w:proofErr w:type="spellEnd"/>
      <w:r w:rsidRPr="0030307C">
        <w:rPr>
          <w:rFonts w:cs="Arial"/>
          <w:sz w:val="19"/>
          <w:szCs w:val="19"/>
        </w:rPr>
        <w:t xml:space="preserve"> </w:t>
      </w:r>
      <w:proofErr w:type="spellStart"/>
      <w:r w:rsidRPr="0030307C">
        <w:rPr>
          <w:rFonts w:cs="Arial"/>
          <w:sz w:val="19"/>
          <w:szCs w:val="19"/>
        </w:rPr>
        <w:t>eventualno</w:t>
      </w:r>
      <w:proofErr w:type="spellEnd"/>
      <w:r w:rsidRPr="0030307C">
        <w:rPr>
          <w:rFonts w:cs="Arial"/>
          <w:sz w:val="19"/>
          <w:szCs w:val="19"/>
        </w:rPr>
        <w:t xml:space="preserve"> </w:t>
      </w:r>
      <w:proofErr w:type="spellStart"/>
      <w:r w:rsidRPr="0030307C">
        <w:rPr>
          <w:rFonts w:cs="Arial"/>
          <w:sz w:val="19"/>
          <w:szCs w:val="19"/>
        </w:rPr>
        <w:t>prouzrokuje</w:t>
      </w:r>
      <w:proofErr w:type="spellEnd"/>
      <w:r w:rsidRPr="0030307C">
        <w:rPr>
          <w:rFonts w:cs="Arial"/>
          <w:sz w:val="19"/>
          <w:szCs w:val="19"/>
        </w:rPr>
        <w:t>.</w:t>
      </w:r>
    </w:p>
    <w:p w14:paraId="59A5D513" w14:textId="77777777" w:rsidR="0086356E" w:rsidRPr="0030307C" w:rsidRDefault="0086356E" w:rsidP="0086356E">
      <w:pPr>
        <w:ind w:firstLine="708"/>
        <w:jc w:val="both"/>
        <w:rPr>
          <w:rFonts w:cs="Arial"/>
          <w:sz w:val="19"/>
          <w:szCs w:val="19"/>
        </w:rPr>
      </w:pPr>
      <w:proofErr w:type="spellStart"/>
      <w:r w:rsidRPr="0030307C">
        <w:rPr>
          <w:rFonts w:cs="Arial"/>
          <w:sz w:val="19"/>
          <w:szCs w:val="19"/>
        </w:rPr>
        <w:t>Zakupodavac</w:t>
      </w:r>
      <w:proofErr w:type="spellEnd"/>
      <w:r w:rsidRPr="0030307C">
        <w:rPr>
          <w:rFonts w:cs="Arial"/>
          <w:sz w:val="19"/>
          <w:szCs w:val="19"/>
        </w:rPr>
        <w:t xml:space="preserve"> se </w:t>
      </w:r>
      <w:proofErr w:type="spellStart"/>
      <w:r w:rsidRPr="0030307C">
        <w:rPr>
          <w:rFonts w:cs="Arial"/>
          <w:sz w:val="19"/>
          <w:szCs w:val="19"/>
        </w:rPr>
        <w:t>obavezuje</w:t>
      </w:r>
      <w:proofErr w:type="spellEnd"/>
      <w:r w:rsidRPr="0030307C">
        <w:rPr>
          <w:rFonts w:cs="Arial"/>
          <w:sz w:val="19"/>
          <w:szCs w:val="19"/>
        </w:rPr>
        <w:t xml:space="preserve"> da </w:t>
      </w:r>
      <w:proofErr w:type="spellStart"/>
      <w:r w:rsidRPr="0030307C">
        <w:rPr>
          <w:rFonts w:cs="Arial"/>
          <w:sz w:val="19"/>
          <w:szCs w:val="19"/>
        </w:rPr>
        <w:t>izvrši</w:t>
      </w:r>
      <w:proofErr w:type="spellEnd"/>
      <w:r w:rsidRPr="0030307C">
        <w:rPr>
          <w:rFonts w:cs="Arial"/>
          <w:sz w:val="19"/>
          <w:szCs w:val="19"/>
        </w:rPr>
        <w:t xml:space="preserve"> </w:t>
      </w:r>
      <w:proofErr w:type="spellStart"/>
      <w:r w:rsidRPr="0030307C">
        <w:rPr>
          <w:rFonts w:cs="Arial"/>
          <w:sz w:val="19"/>
          <w:szCs w:val="19"/>
        </w:rPr>
        <w:t>povrat</w:t>
      </w:r>
      <w:proofErr w:type="spellEnd"/>
      <w:r w:rsidRPr="0030307C">
        <w:rPr>
          <w:rFonts w:cs="Arial"/>
          <w:sz w:val="19"/>
          <w:szCs w:val="19"/>
        </w:rPr>
        <w:t xml:space="preserve"> </w:t>
      </w:r>
      <w:proofErr w:type="spellStart"/>
      <w:r w:rsidRPr="0030307C">
        <w:rPr>
          <w:rFonts w:cs="Arial"/>
          <w:sz w:val="19"/>
          <w:szCs w:val="19"/>
        </w:rPr>
        <w:t>depozita</w:t>
      </w:r>
      <w:proofErr w:type="spellEnd"/>
      <w:r w:rsidRPr="0030307C">
        <w:rPr>
          <w:rFonts w:cs="Arial"/>
          <w:sz w:val="19"/>
          <w:szCs w:val="19"/>
        </w:rPr>
        <w:t xml:space="preserve"> </w:t>
      </w:r>
      <w:proofErr w:type="spellStart"/>
      <w:r w:rsidRPr="0030307C">
        <w:rPr>
          <w:rFonts w:cs="Arial"/>
          <w:sz w:val="19"/>
          <w:szCs w:val="19"/>
        </w:rPr>
        <w:t>Zakupcu</w:t>
      </w:r>
      <w:proofErr w:type="spellEnd"/>
      <w:r w:rsidRPr="0030307C">
        <w:rPr>
          <w:rFonts w:cs="Arial"/>
          <w:sz w:val="19"/>
          <w:szCs w:val="19"/>
        </w:rPr>
        <w:t xml:space="preserve"> u </w:t>
      </w:r>
      <w:proofErr w:type="spellStart"/>
      <w:r w:rsidRPr="0030307C">
        <w:rPr>
          <w:rFonts w:cs="Arial"/>
          <w:sz w:val="19"/>
          <w:szCs w:val="19"/>
        </w:rPr>
        <w:t>roku</w:t>
      </w:r>
      <w:proofErr w:type="spellEnd"/>
      <w:r w:rsidRPr="0030307C">
        <w:rPr>
          <w:rFonts w:cs="Arial"/>
          <w:sz w:val="19"/>
          <w:szCs w:val="19"/>
        </w:rPr>
        <w:t xml:space="preserve"> od 15 (</w:t>
      </w:r>
      <w:proofErr w:type="spellStart"/>
      <w:r w:rsidRPr="0030307C">
        <w:rPr>
          <w:rFonts w:cs="Arial"/>
          <w:sz w:val="19"/>
          <w:szCs w:val="19"/>
        </w:rPr>
        <w:t>petnaest</w:t>
      </w:r>
      <w:proofErr w:type="spellEnd"/>
      <w:r w:rsidRPr="0030307C">
        <w:rPr>
          <w:rFonts w:cs="Arial"/>
          <w:sz w:val="19"/>
          <w:szCs w:val="19"/>
        </w:rPr>
        <w:t xml:space="preserve">) dana od dana </w:t>
      </w:r>
      <w:proofErr w:type="spellStart"/>
      <w:r w:rsidRPr="0030307C">
        <w:rPr>
          <w:rFonts w:cs="Arial"/>
          <w:sz w:val="19"/>
          <w:szCs w:val="19"/>
        </w:rPr>
        <w:t>prestanka</w:t>
      </w:r>
      <w:proofErr w:type="spellEnd"/>
      <w:r w:rsidRPr="0030307C">
        <w:rPr>
          <w:rFonts w:cs="Arial"/>
          <w:sz w:val="19"/>
          <w:szCs w:val="19"/>
        </w:rPr>
        <w:t xml:space="preserve"> Ugovora, pod </w:t>
      </w:r>
      <w:proofErr w:type="spellStart"/>
      <w:r w:rsidRPr="0030307C">
        <w:rPr>
          <w:rFonts w:cs="Arial"/>
          <w:sz w:val="19"/>
          <w:szCs w:val="19"/>
        </w:rPr>
        <w:t>uslovom</w:t>
      </w:r>
      <w:proofErr w:type="spellEnd"/>
      <w:r w:rsidRPr="0030307C">
        <w:rPr>
          <w:rFonts w:cs="Arial"/>
          <w:sz w:val="19"/>
          <w:szCs w:val="19"/>
        </w:rPr>
        <w:t xml:space="preserve"> da je </w:t>
      </w:r>
      <w:proofErr w:type="spellStart"/>
      <w:r w:rsidRPr="0030307C">
        <w:rPr>
          <w:rFonts w:cs="Arial"/>
          <w:sz w:val="19"/>
          <w:szCs w:val="19"/>
        </w:rPr>
        <w:t>Zakupac</w:t>
      </w:r>
      <w:proofErr w:type="spellEnd"/>
      <w:r w:rsidRPr="0030307C">
        <w:rPr>
          <w:rFonts w:cs="Arial"/>
          <w:sz w:val="19"/>
          <w:szCs w:val="19"/>
        </w:rPr>
        <w:t xml:space="preserve"> u </w:t>
      </w:r>
      <w:proofErr w:type="spellStart"/>
      <w:r w:rsidRPr="0030307C">
        <w:rPr>
          <w:rFonts w:cs="Arial"/>
          <w:sz w:val="19"/>
          <w:szCs w:val="19"/>
        </w:rPr>
        <w:t>cijelosti</w:t>
      </w:r>
      <w:proofErr w:type="spellEnd"/>
      <w:r w:rsidRPr="0030307C">
        <w:rPr>
          <w:rFonts w:cs="Arial"/>
          <w:sz w:val="19"/>
          <w:szCs w:val="19"/>
        </w:rPr>
        <w:t xml:space="preserve"> </w:t>
      </w:r>
      <w:proofErr w:type="spellStart"/>
      <w:r w:rsidRPr="0030307C">
        <w:rPr>
          <w:rFonts w:cs="Arial"/>
          <w:sz w:val="19"/>
          <w:szCs w:val="19"/>
        </w:rPr>
        <w:t>ispunio</w:t>
      </w:r>
      <w:proofErr w:type="spellEnd"/>
      <w:r w:rsidRPr="0030307C">
        <w:rPr>
          <w:rFonts w:cs="Arial"/>
          <w:sz w:val="19"/>
          <w:szCs w:val="19"/>
        </w:rPr>
        <w:t xml:space="preserve"> </w:t>
      </w:r>
      <w:proofErr w:type="spellStart"/>
      <w:r w:rsidRPr="0030307C">
        <w:rPr>
          <w:rFonts w:cs="Arial"/>
          <w:sz w:val="19"/>
          <w:szCs w:val="19"/>
        </w:rPr>
        <w:t>sve</w:t>
      </w:r>
      <w:proofErr w:type="spellEnd"/>
      <w:r w:rsidRPr="0030307C">
        <w:rPr>
          <w:rFonts w:cs="Arial"/>
          <w:sz w:val="19"/>
          <w:szCs w:val="19"/>
        </w:rPr>
        <w:t xml:space="preserve"> </w:t>
      </w:r>
      <w:proofErr w:type="spellStart"/>
      <w:r w:rsidRPr="0030307C">
        <w:rPr>
          <w:rFonts w:cs="Arial"/>
          <w:sz w:val="19"/>
          <w:szCs w:val="19"/>
        </w:rPr>
        <w:t>ugovorne</w:t>
      </w:r>
      <w:proofErr w:type="spellEnd"/>
      <w:r w:rsidRPr="0030307C">
        <w:rPr>
          <w:rFonts w:cs="Arial"/>
          <w:sz w:val="19"/>
          <w:szCs w:val="19"/>
        </w:rPr>
        <w:t xml:space="preserve"> </w:t>
      </w:r>
      <w:proofErr w:type="spellStart"/>
      <w:r w:rsidRPr="0030307C">
        <w:rPr>
          <w:rFonts w:cs="Arial"/>
          <w:sz w:val="19"/>
          <w:szCs w:val="19"/>
        </w:rPr>
        <w:t>obaveze</w:t>
      </w:r>
      <w:proofErr w:type="spellEnd"/>
      <w:r w:rsidRPr="0030307C">
        <w:rPr>
          <w:rFonts w:cs="Arial"/>
          <w:sz w:val="19"/>
          <w:szCs w:val="19"/>
        </w:rPr>
        <w:t xml:space="preserve">, </w:t>
      </w:r>
      <w:proofErr w:type="spellStart"/>
      <w:r w:rsidRPr="0030307C">
        <w:rPr>
          <w:rFonts w:cs="Arial"/>
          <w:sz w:val="19"/>
          <w:szCs w:val="19"/>
        </w:rPr>
        <w:t>uključujući</w:t>
      </w:r>
      <w:proofErr w:type="spellEnd"/>
      <w:r w:rsidRPr="0030307C">
        <w:rPr>
          <w:rFonts w:cs="Arial"/>
          <w:sz w:val="19"/>
          <w:szCs w:val="19"/>
        </w:rPr>
        <w:t xml:space="preserve"> </w:t>
      </w:r>
      <w:proofErr w:type="spellStart"/>
      <w:r w:rsidRPr="0030307C">
        <w:rPr>
          <w:rFonts w:cs="Arial"/>
          <w:sz w:val="19"/>
          <w:szCs w:val="19"/>
        </w:rPr>
        <w:t>izmirenje</w:t>
      </w:r>
      <w:proofErr w:type="spellEnd"/>
      <w:r w:rsidRPr="0030307C">
        <w:rPr>
          <w:rFonts w:cs="Arial"/>
          <w:sz w:val="19"/>
          <w:szCs w:val="19"/>
        </w:rPr>
        <w:t xml:space="preserve"> </w:t>
      </w:r>
      <w:proofErr w:type="spellStart"/>
      <w:r w:rsidRPr="0030307C">
        <w:rPr>
          <w:rFonts w:cs="Arial"/>
          <w:sz w:val="19"/>
          <w:szCs w:val="19"/>
        </w:rPr>
        <w:t>svih</w:t>
      </w:r>
      <w:proofErr w:type="spellEnd"/>
      <w:r w:rsidRPr="0030307C">
        <w:rPr>
          <w:rFonts w:cs="Arial"/>
          <w:sz w:val="19"/>
          <w:szCs w:val="19"/>
        </w:rPr>
        <w:t xml:space="preserve"> </w:t>
      </w:r>
      <w:proofErr w:type="spellStart"/>
      <w:r w:rsidRPr="0030307C">
        <w:rPr>
          <w:rFonts w:cs="Arial"/>
          <w:sz w:val="19"/>
          <w:szCs w:val="19"/>
        </w:rPr>
        <w:t>potraživanja</w:t>
      </w:r>
      <w:proofErr w:type="spellEnd"/>
      <w:r w:rsidRPr="0030307C">
        <w:rPr>
          <w:rFonts w:cs="Arial"/>
          <w:sz w:val="19"/>
          <w:szCs w:val="19"/>
        </w:rPr>
        <w:t xml:space="preserve">, </w:t>
      </w:r>
      <w:proofErr w:type="spellStart"/>
      <w:r w:rsidRPr="0030307C">
        <w:rPr>
          <w:rFonts w:cs="Arial"/>
          <w:sz w:val="19"/>
          <w:szCs w:val="19"/>
        </w:rPr>
        <w:t>urednu</w:t>
      </w:r>
      <w:proofErr w:type="spellEnd"/>
      <w:r w:rsidRPr="0030307C">
        <w:rPr>
          <w:rFonts w:cs="Arial"/>
          <w:sz w:val="19"/>
          <w:szCs w:val="19"/>
        </w:rPr>
        <w:t xml:space="preserve"> </w:t>
      </w:r>
      <w:proofErr w:type="spellStart"/>
      <w:r w:rsidRPr="0030307C">
        <w:rPr>
          <w:rFonts w:cs="Arial"/>
          <w:sz w:val="19"/>
          <w:szCs w:val="19"/>
        </w:rPr>
        <w:t>predaju</w:t>
      </w:r>
      <w:proofErr w:type="spellEnd"/>
      <w:r w:rsidRPr="0030307C">
        <w:rPr>
          <w:rFonts w:cs="Arial"/>
          <w:sz w:val="19"/>
          <w:szCs w:val="19"/>
        </w:rPr>
        <w:t xml:space="preserve"> </w:t>
      </w:r>
      <w:proofErr w:type="spellStart"/>
      <w:r w:rsidRPr="0030307C">
        <w:rPr>
          <w:rFonts w:cs="Arial"/>
          <w:sz w:val="19"/>
          <w:szCs w:val="19"/>
        </w:rPr>
        <w:t>posjeda</w:t>
      </w:r>
      <w:proofErr w:type="spellEnd"/>
      <w:r w:rsidRPr="0030307C">
        <w:rPr>
          <w:rFonts w:cs="Arial"/>
          <w:sz w:val="19"/>
          <w:szCs w:val="19"/>
        </w:rPr>
        <w:t xml:space="preserve"> </w:t>
      </w:r>
      <w:proofErr w:type="spellStart"/>
      <w:r w:rsidRPr="0030307C">
        <w:rPr>
          <w:rFonts w:cs="Arial"/>
          <w:sz w:val="19"/>
          <w:szCs w:val="19"/>
        </w:rPr>
        <w:t>i</w:t>
      </w:r>
      <w:proofErr w:type="spellEnd"/>
      <w:r w:rsidRPr="0030307C">
        <w:rPr>
          <w:rFonts w:cs="Arial"/>
          <w:sz w:val="19"/>
          <w:szCs w:val="19"/>
        </w:rPr>
        <w:t xml:space="preserve"> </w:t>
      </w:r>
      <w:proofErr w:type="spellStart"/>
      <w:r w:rsidRPr="0030307C">
        <w:rPr>
          <w:rFonts w:cs="Arial"/>
          <w:sz w:val="19"/>
          <w:szCs w:val="19"/>
        </w:rPr>
        <w:t>vraćanje</w:t>
      </w:r>
      <w:proofErr w:type="spellEnd"/>
      <w:r w:rsidRPr="0030307C">
        <w:rPr>
          <w:rFonts w:cs="Arial"/>
          <w:sz w:val="19"/>
          <w:szCs w:val="19"/>
        </w:rPr>
        <w:t xml:space="preserve"> </w:t>
      </w:r>
      <w:proofErr w:type="spellStart"/>
      <w:r w:rsidRPr="0030307C">
        <w:rPr>
          <w:rFonts w:cs="Arial"/>
          <w:sz w:val="19"/>
          <w:szCs w:val="19"/>
        </w:rPr>
        <w:t>ključeva</w:t>
      </w:r>
      <w:proofErr w:type="spellEnd"/>
      <w:r w:rsidRPr="0030307C">
        <w:rPr>
          <w:rFonts w:cs="Arial"/>
          <w:sz w:val="19"/>
          <w:szCs w:val="19"/>
        </w:rPr>
        <w:t>.</w:t>
      </w:r>
    </w:p>
    <w:p w14:paraId="49EC1829" w14:textId="77777777" w:rsidR="0086356E" w:rsidRDefault="0086356E" w:rsidP="0086356E">
      <w:pPr>
        <w:ind w:firstLine="708"/>
        <w:jc w:val="both"/>
        <w:rPr>
          <w:rFonts w:cs="Arial"/>
          <w:sz w:val="19"/>
          <w:szCs w:val="19"/>
        </w:rPr>
      </w:pPr>
      <w:proofErr w:type="spellStart"/>
      <w:r w:rsidRPr="0030307C">
        <w:rPr>
          <w:rFonts w:cs="Arial"/>
          <w:sz w:val="19"/>
          <w:szCs w:val="19"/>
        </w:rPr>
        <w:t>Uplata</w:t>
      </w:r>
      <w:proofErr w:type="spellEnd"/>
      <w:r w:rsidRPr="0030307C">
        <w:rPr>
          <w:rFonts w:cs="Arial"/>
          <w:sz w:val="19"/>
          <w:szCs w:val="19"/>
        </w:rPr>
        <w:t xml:space="preserve"> </w:t>
      </w:r>
      <w:proofErr w:type="spellStart"/>
      <w:r w:rsidRPr="0030307C">
        <w:rPr>
          <w:rFonts w:cs="Arial"/>
          <w:sz w:val="19"/>
          <w:szCs w:val="19"/>
        </w:rPr>
        <w:t>depozita</w:t>
      </w:r>
      <w:proofErr w:type="spellEnd"/>
      <w:r w:rsidRPr="0030307C">
        <w:rPr>
          <w:rFonts w:cs="Arial"/>
          <w:sz w:val="19"/>
          <w:szCs w:val="19"/>
        </w:rPr>
        <w:t xml:space="preserve"> </w:t>
      </w:r>
      <w:proofErr w:type="spellStart"/>
      <w:r w:rsidRPr="0030307C">
        <w:rPr>
          <w:rFonts w:cs="Arial"/>
          <w:sz w:val="19"/>
          <w:szCs w:val="19"/>
        </w:rPr>
        <w:t>predstavlja</w:t>
      </w:r>
      <w:proofErr w:type="spellEnd"/>
      <w:r w:rsidRPr="0030307C">
        <w:rPr>
          <w:rFonts w:cs="Arial"/>
          <w:sz w:val="19"/>
          <w:szCs w:val="19"/>
        </w:rPr>
        <w:t xml:space="preserve"> </w:t>
      </w:r>
      <w:proofErr w:type="spellStart"/>
      <w:r w:rsidRPr="0030307C">
        <w:rPr>
          <w:rFonts w:cs="Arial"/>
          <w:sz w:val="19"/>
          <w:szCs w:val="19"/>
        </w:rPr>
        <w:t>uslov</w:t>
      </w:r>
      <w:proofErr w:type="spellEnd"/>
      <w:r w:rsidRPr="0030307C">
        <w:rPr>
          <w:rFonts w:cs="Arial"/>
          <w:sz w:val="19"/>
          <w:szCs w:val="19"/>
        </w:rPr>
        <w:t xml:space="preserve"> za </w:t>
      </w:r>
      <w:proofErr w:type="spellStart"/>
      <w:r w:rsidRPr="0030307C">
        <w:rPr>
          <w:rFonts w:cs="Arial"/>
          <w:sz w:val="19"/>
          <w:szCs w:val="19"/>
        </w:rPr>
        <w:t>početak</w:t>
      </w:r>
      <w:proofErr w:type="spellEnd"/>
      <w:r w:rsidRPr="0030307C">
        <w:rPr>
          <w:rFonts w:cs="Arial"/>
          <w:sz w:val="19"/>
          <w:szCs w:val="19"/>
        </w:rPr>
        <w:t xml:space="preserve"> </w:t>
      </w:r>
      <w:proofErr w:type="spellStart"/>
      <w:r w:rsidRPr="0030307C">
        <w:rPr>
          <w:rFonts w:cs="Arial"/>
          <w:sz w:val="19"/>
          <w:szCs w:val="19"/>
        </w:rPr>
        <w:t>korištenja</w:t>
      </w:r>
      <w:proofErr w:type="spellEnd"/>
      <w:r w:rsidRPr="0030307C">
        <w:rPr>
          <w:rFonts w:cs="Arial"/>
          <w:sz w:val="19"/>
          <w:szCs w:val="19"/>
        </w:rPr>
        <w:t xml:space="preserve"> </w:t>
      </w:r>
      <w:proofErr w:type="spellStart"/>
      <w:r w:rsidRPr="0030307C">
        <w:rPr>
          <w:rFonts w:cs="Arial"/>
          <w:sz w:val="19"/>
          <w:szCs w:val="19"/>
        </w:rPr>
        <w:t>zakupljenog</w:t>
      </w:r>
      <w:proofErr w:type="spellEnd"/>
      <w:r w:rsidRPr="0030307C">
        <w:rPr>
          <w:rFonts w:cs="Arial"/>
          <w:sz w:val="19"/>
          <w:szCs w:val="19"/>
        </w:rPr>
        <w:t xml:space="preserve"> </w:t>
      </w:r>
      <w:proofErr w:type="spellStart"/>
      <w:r w:rsidRPr="0030307C">
        <w:rPr>
          <w:rFonts w:cs="Arial"/>
          <w:sz w:val="19"/>
          <w:szCs w:val="19"/>
        </w:rPr>
        <w:t>prostora</w:t>
      </w:r>
      <w:proofErr w:type="spellEnd"/>
      <w:r w:rsidRPr="0030307C">
        <w:rPr>
          <w:rFonts w:cs="Arial"/>
          <w:sz w:val="19"/>
          <w:szCs w:val="19"/>
        </w:rPr>
        <w:t xml:space="preserve">. </w:t>
      </w:r>
      <w:proofErr w:type="spellStart"/>
      <w:r w:rsidRPr="0030307C">
        <w:rPr>
          <w:rFonts w:cs="Arial"/>
          <w:sz w:val="19"/>
          <w:szCs w:val="19"/>
        </w:rPr>
        <w:t>Zakupodavac</w:t>
      </w:r>
      <w:proofErr w:type="spellEnd"/>
      <w:r w:rsidRPr="0030307C">
        <w:rPr>
          <w:rFonts w:cs="Arial"/>
          <w:sz w:val="19"/>
          <w:szCs w:val="19"/>
        </w:rPr>
        <w:t xml:space="preserve"> </w:t>
      </w:r>
      <w:proofErr w:type="spellStart"/>
      <w:r w:rsidRPr="0030307C">
        <w:rPr>
          <w:rFonts w:cs="Arial"/>
          <w:sz w:val="19"/>
          <w:szCs w:val="19"/>
        </w:rPr>
        <w:t>zadržava</w:t>
      </w:r>
      <w:proofErr w:type="spellEnd"/>
      <w:r w:rsidRPr="0030307C">
        <w:rPr>
          <w:rFonts w:cs="Arial"/>
          <w:sz w:val="19"/>
          <w:szCs w:val="19"/>
        </w:rPr>
        <w:t xml:space="preserve"> </w:t>
      </w:r>
      <w:proofErr w:type="spellStart"/>
      <w:r w:rsidRPr="0030307C">
        <w:rPr>
          <w:rFonts w:cs="Arial"/>
          <w:sz w:val="19"/>
          <w:szCs w:val="19"/>
        </w:rPr>
        <w:t>pravo</w:t>
      </w:r>
      <w:proofErr w:type="spellEnd"/>
      <w:r w:rsidRPr="0030307C">
        <w:rPr>
          <w:rFonts w:cs="Arial"/>
          <w:sz w:val="19"/>
          <w:szCs w:val="19"/>
        </w:rPr>
        <w:t xml:space="preserve"> da </w:t>
      </w:r>
      <w:proofErr w:type="spellStart"/>
      <w:r w:rsidRPr="0030307C">
        <w:rPr>
          <w:rFonts w:cs="Arial"/>
          <w:sz w:val="19"/>
          <w:szCs w:val="19"/>
        </w:rPr>
        <w:t>onemogući</w:t>
      </w:r>
      <w:proofErr w:type="spellEnd"/>
      <w:r w:rsidRPr="0030307C">
        <w:rPr>
          <w:rFonts w:cs="Arial"/>
          <w:sz w:val="19"/>
          <w:szCs w:val="19"/>
        </w:rPr>
        <w:t xml:space="preserve"> </w:t>
      </w:r>
      <w:proofErr w:type="spellStart"/>
      <w:r w:rsidRPr="0030307C">
        <w:rPr>
          <w:rFonts w:cs="Arial"/>
          <w:sz w:val="19"/>
          <w:szCs w:val="19"/>
        </w:rPr>
        <w:t>Zakupcu</w:t>
      </w:r>
      <w:proofErr w:type="spellEnd"/>
      <w:r w:rsidRPr="0030307C">
        <w:rPr>
          <w:rFonts w:cs="Arial"/>
          <w:sz w:val="19"/>
          <w:szCs w:val="19"/>
        </w:rPr>
        <w:t xml:space="preserve"> </w:t>
      </w:r>
      <w:proofErr w:type="spellStart"/>
      <w:r w:rsidRPr="0030307C">
        <w:rPr>
          <w:rFonts w:cs="Arial"/>
          <w:sz w:val="19"/>
          <w:szCs w:val="19"/>
        </w:rPr>
        <w:t>pristup</w:t>
      </w:r>
      <w:proofErr w:type="spellEnd"/>
      <w:r w:rsidRPr="0030307C">
        <w:rPr>
          <w:rFonts w:cs="Arial"/>
          <w:sz w:val="19"/>
          <w:szCs w:val="19"/>
        </w:rPr>
        <w:t xml:space="preserve"> </w:t>
      </w:r>
      <w:proofErr w:type="spellStart"/>
      <w:r w:rsidRPr="0030307C">
        <w:rPr>
          <w:rFonts w:cs="Arial"/>
          <w:sz w:val="19"/>
          <w:szCs w:val="19"/>
        </w:rPr>
        <w:t>i</w:t>
      </w:r>
      <w:proofErr w:type="spellEnd"/>
      <w:r w:rsidRPr="0030307C">
        <w:rPr>
          <w:rFonts w:cs="Arial"/>
          <w:sz w:val="19"/>
          <w:szCs w:val="19"/>
        </w:rPr>
        <w:t xml:space="preserve"> </w:t>
      </w:r>
      <w:proofErr w:type="spellStart"/>
      <w:r w:rsidRPr="0030307C">
        <w:rPr>
          <w:rFonts w:cs="Arial"/>
          <w:sz w:val="19"/>
          <w:szCs w:val="19"/>
        </w:rPr>
        <w:t>korištenje</w:t>
      </w:r>
      <w:proofErr w:type="spellEnd"/>
      <w:r w:rsidRPr="0030307C">
        <w:rPr>
          <w:rFonts w:cs="Arial"/>
          <w:sz w:val="19"/>
          <w:szCs w:val="19"/>
        </w:rPr>
        <w:t xml:space="preserve"> </w:t>
      </w:r>
      <w:proofErr w:type="spellStart"/>
      <w:r w:rsidRPr="0030307C">
        <w:rPr>
          <w:rFonts w:cs="Arial"/>
          <w:sz w:val="19"/>
          <w:szCs w:val="19"/>
        </w:rPr>
        <w:t>prostora</w:t>
      </w:r>
      <w:proofErr w:type="spellEnd"/>
      <w:r w:rsidRPr="0030307C">
        <w:rPr>
          <w:rFonts w:cs="Arial"/>
          <w:sz w:val="19"/>
          <w:szCs w:val="19"/>
        </w:rPr>
        <w:t xml:space="preserve"> </w:t>
      </w:r>
      <w:proofErr w:type="spellStart"/>
      <w:r w:rsidRPr="0030307C">
        <w:rPr>
          <w:rFonts w:cs="Arial"/>
          <w:sz w:val="19"/>
          <w:szCs w:val="19"/>
        </w:rPr>
        <w:t>sve</w:t>
      </w:r>
      <w:proofErr w:type="spellEnd"/>
      <w:r w:rsidRPr="0030307C">
        <w:rPr>
          <w:rFonts w:cs="Arial"/>
          <w:sz w:val="19"/>
          <w:szCs w:val="19"/>
        </w:rPr>
        <w:t xml:space="preserve"> </w:t>
      </w:r>
      <w:proofErr w:type="spellStart"/>
      <w:r w:rsidRPr="0030307C">
        <w:rPr>
          <w:rFonts w:cs="Arial"/>
          <w:sz w:val="19"/>
          <w:szCs w:val="19"/>
        </w:rPr>
        <w:t>dok</w:t>
      </w:r>
      <w:proofErr w:type="spellEnd"/>
      <w:r w:rsidRPr="0030307C">
        <w:rPr>
          <w:rFonts w:cs="Arial"/>
          <w:sz w:val="19"/>
          <w:szCs w:val="19"/>
        </w:rPr>
        <w:t xml:space="preserve"> </w:t>
      </w:r>
      <w:proofErr w:type="spellStart"/>
      <w:r w:rsidRPr="0030307C">
        <w:rPr>
          <w:rFonts w:cs="Arial"/>
          <w:sz w:val="19"/>
          <w:szCs w:val="19"/>
        </w:rPr>
        <w:t>depozit</w:t>
      </w:r>
      <w:proofErr w:type="spellEnd"/>
      <w:r w:rsidRPr="0030307C">
        <w:rPr>
          <w:rFonts w:cs="Arial"/>
          <w:sz w:val="19"/>
          <w:szCs w:val="19"/>
        </w:rPr>
        <w:t xml:space="preserve"> ne </w:t>
      </w:r>
      <w:proofErr w:type="spellStart"/>
      <w:r w:rsidRPr="0030307C">
        <w:rPr>
          <w:rFonts w:cs="Arial"/>
          <w:sz w:val="19"/>
          <w:szCs w:val="19"/>
        </w:rPr>
        <w:t>bude</w:t>
      </w:r>
      <w:proofErr w:type="spellEnd"/>
      <w:r w:rsidRPr="0030307C">
        <w:rPr>
          <w:rFonts w:cs="Arial"/>
          <w:sz w:val="19"/>
          <w:szCs w:val="19"/>
        </w:rPr>
        <w:t xml:space="preserve"> </w:t>
      </w:r>
      <w:proofErr w:type="spellStart"/>
      <w:r w:rsidRPr="0030307C">
        <w:rPr>
          <w:rFonts w:cs="Arial"/>
          <w:sz w:val="19"/>
          <w:szCs w:val="19"/>
        </w:rPr>
        <w:t>uplaćen</w:t>
      </w:r>
      <w:proofErr w:type="spellEnd"/>
      <w:r w:rsidRPr="0030307C">
        <w:rPr>
          <w:rFonts w:cs="Arial"/>
          <w:sz w:val="19"/>
          <w:szCs w:val="19"/>
        </w:rPr>
        <w:t xml:space="preserve"> u </w:t>
      </w:r>
      <w:proofErr w:type="spellStart"/>
      <w:r w:rsidRPr="0030307C">
        <w:rPr>
          <w:rFonts w:cs="Arial"/>
          <w:sz w:val="19"/>
          <w:szCs w:val="19"/>
        </w:rPr>
        <w:t>cijelosti</w:t>
      </w:r>
      <w:proofErr w:type="spellEnd"/>
      <w:r w:rsidRPr="0030307C">
        <w:rPr>
          <w:rFonts w:cs="Arial"/>
          <w:sz w:val="19"/>
          <w:szCs w:val="19"/>
        </w:rPr>
        <w:t>.</w:t>
      </w:r>
    </w:p>
    <w:p w14:paraId="0167CA12" w14:textId="77777777" w:rsidR="0086356E" w:rsidRPr="00FC6270" w:rsidRDefault="0086356E" w:rsidP="0086356E">
      <w:pPr>
        <w:rPr>
          <w:rFonts w:cs="Arial"/>
          <w:sz w:val="19"/>
          <w:szCs w:val="19"/>
        </w:rPr>
      </w:pPr>
    </w:p>
    <w:p w14:paraId="05BFBA9B" w14:textId="77777777" w:rsidR="0086356E" w:rsidRPr="00B12301" w:rsidRDefault="0086356E" w:rsidP="0086356E">
      <w:pPr>
        <w:jc w:val="center"/>
        <w:rPr>
          <w:rFonts w:cs="Arial"/>
          <w:b/>
          <w:bCs/>
          <w:i/>
          <w:iCs/>
          <w:sz w:val="19"/>
          <w:szCs w:val="19"/>
        </w:rPr>
      </w:pPr>
      <w:proofErr w:type="spellStart"/>
      <w:r w:rsidRPr="00202AF3">
        <w:rPr>
          <w:rFonts w:cs="Arial"/>
          <w:b/>
          <w:bCs/>
          <w:i/>
          <w:iCs/>
          <w:sz w:val="19"/>
          <w:szCs w:val="19"/>
        </w:rPr>
        <w:t>Alternativno</w:t>
      </w:r>
      <w:proofErr w:type="spellEnd"/>
    </w:p>
    <w:p w14:paraId="27668A47" w14:textId="77777777" w:rsidR="0086356E" w:rsidRPr="00742789" w:rsidRDefault="0086356E" w:rsidP="0086356E">
      <w:pPr>
        <w:jc w:val="center"/>
        <w:rPr>
          <w:rFonts w:cs="Arial"/>
          <w:b/>
          <w:sz w:val="19"/>
          <w:szCs w:val="19"/>
        </w:rPr>
      </w:pPr>
      <w:proofErr w:type="spellStart"/>
      <w:r w:rsidRPr="0030307C">
        <w:rPr>
          <w:rFonts w:cs="Arial"/>
          <w:b/>
          <w:sz w:val="19"/>
          <w:szCs w:val="19"/>
        </w:rPr>
        <w:t>Član</w:t>
      </w:r>
      <w:proofErr w:type="spellEnd"/>
      <w:r w:rsidRPr="0030307C">
        <w:rPr>
          <w:rFonts w:cs="Arial"/>
          <w:b/>
          <w:sz w:val="19"/>
          <w:szCs w:val="19"/>
        </w:rPr>
        <w:t xml:space="preserve"> </w:t>
      </w:r>
      <w:r>
        <w:rPr>
          <w:rFonts w:cs="Arial"/>
          <w:b/>
          <w:sz w:val="19"/>
          <w:szCs w:val="19"/>
        </w:rPr>
        <w:t>10.</w:t>
      </w:r>
    </w:p>
    <w:p w14:paraId="23D38D16" w14:textId="77777777" w:rsidR="0086356E" w:rsidRPr="00742789" w:rsidRDefault="0086356E" w:rsidP="0086356E">
      <w:pPr>
        <w:jc w:val="center"/>
        <w:rPr>
          <w:rFonts w:cs="Arial"/>
          <w:b/>
          <w:sz w:val="19"/>
          <w:szCs w:val="19"/>
        </w:rPr>
      </w:pPr>
      <w:r w:rsidRPr="0030307C">
        <w:rPr>
          <w:rFonts w:cs="Arial"/>
          <w:b/>
          <w:sz w:val="19"/>
          <w:szCs w:val="19"/>
        </w:rPr>
        <w:t>(</w:t>
      </w:r>
      <w:proofErr w:type="spellStart"/>
      <w:r w:rsidRPr="00742789">
        <w:rPr>
          <w:rFonts w:cs="Arial"/>
          <w:b/>
          <w:sz w:val="19"/>
          <w:szCs w:val="19"/>
        </w:rPr>
        <w:t>Bankarska</w:t>
      </w:r>
      <w:proofErr w:type="spellEnd"/>
      <w:r w:rsidRPr="00742789">
        <w:rPr>
          <w:rFonts w:cs="Arial"/>
          <w:b/>
          <w:sz w:val="19"/>
          <w:szCs w:val="19"/>
        </w:rPr>
        <w:t xml:space="preserve"> </w:t>
      </w:r>
      <w:proofErr w:type="spellStart"/>
      <w:r w:rsidRPr="00742789">
        <w:rPr>
          <w:rFonts w:cs="Arial"/>
          <w:b/>
          <w:sz w:val="19"/>
          <w:szCs w:val="19"/>
        </w:rPr>
        <w:t>garancija</w:t>
      </w:r>
      <w:proofErr w:type="spellEnd"/>
      <w:r w:rsidRPr="0030307C">
        <w:rPr>
          <w:rFonts w:cs="Arial"/>
          <w:b/>
          <w:sz w:val="19"/>
          <w:szCs w:val="19"/>
        </w:rPr>
        <w:t xml:space="preserve"> </w:t>
      </w:r>
      <w:proofErr w:type="spellStart"/>
      <w:r w:rsidRPr="0030307C">
        <w:rPr>
          <w:rFonts w:cs="Arial"/>
          <w:b/>
          <w:sz w:val="19"/>
          <w:szCs w:val="19"/>
        </w:rPr>
        <w:t>kao</w:t>
      </w:r>
      <w:proofErr w:type="spellEnd"/>
      <w:r w:rsidRPr="0030307C">
        <w:rPr>
          <w:rFonts w:cs="Arial"/>
          <w:b/>
          <w:sz w:val="19"/>
          <w:szCs w:val="19"/>
        </w:rPr>
        <w:t xml:space="preserve"> instrument </w:t>
      </w:r>
      <w:proofErr w:type="spellStart"/>
      <w:r w:rsidRPr="0030307C">
        <w:rPr>
          <w:rFonts w:cs="Arial"/>
          <w:b/>
          <w:sz w:val="19"/>
          <w:szCs w:val="19"/>
        </w:rPr>
        <w:t>osiguranja</w:t>
      </w:r>
      <w:proofErr w:type="spellEnd"/>
      <w:r w:rsidRPr="00742789">
        <w:rPr>
          <w:rFonts w:cs="Arial"/>
          <w:b/>
          <w:sz w:val="19"/>
          <w:szCs w:val="19"/>
        </w:rPr>
        <w:t xml:space="preserve"> </w:t>
      </w:r>
      <w:proofErr w:type="spellStart"/>
      <w:r w:rsidRPr="00742789">
        <w:rPr>
          <w:rFonts w:cs="Arial"/>
          <w:b/>
          <w:sz w:val="19"/>
          <w:szCs w:val="19"/>
        </w:rPr>
        <w:t>urednog</w:t>
      </w:r>
      <w:proofErr w:type="spellEnd"/>
      <w:r w:rsidRPr="00742789">
        <w:rPr>
          <w:rFonts w:cs="Arial"/>
          <w:b/>
          <w:sz w:val="19"/>
          <w:szCs w:val="19"/>
        </w:rPr>
        <w:t xml:space="preserve"> </w:t>
      </w:r>
      <w:proofErr w:type="spellStart"/>
      <w:r w:rsidRPr="00742789">
        <w:rPr>
          <w:rFonts w:cs="Arial"/>
          <w:b/>
          <w:sz w:val="19"/>
          <w:szCs w:val="19"/>
        </w:rPr>
        <w:t>izvršenja</w:t>
      </w:r>
      <w:proofErr w:type="spellEnd"/>
      <w:r w:rsidRPr="00742789">
        <w:rPr>
          <w:rFonts w:cs="Arial"/>
          <w:b/>
          <w:sz w:val="19"/>
          <w:szCs w:val="19"/>
        </w:rPr>
        <w:t xml:space="preserve"> </w:t>
      </w:r>
      <w:proofErr w:type="spellStart"/>
      <w:r w:rsidRPr="00742789">
        <w:rPr>
          <w:rFonts w:cs="Arial"/>
          <w:b/>
          <w:sz w:val="19"/>
          <w:szCs w:val="19"/>
        </w:rPr>
        <w:t>Ugovora</w:t>
      </w:r>
      <w:proofErr w:type="spellEnd"/>
      <w:r w:rsidRPr="0030307C">
        <w:rPr>
          <w:rFonts w:cs="Arial"/>
          <w:b/>
          <w:sz w:val="19"/>
          <w:szCs w:val="19"/>
        </w:rPr>
        <w:t>)</w:t>
      </w:r>
    </w:p>
    <w:p w14:paraId="05D83D88" w14:textId="77777777" w:rsidR="0086356E" w:rsidRPr="00551159" w:rsidRDefault="0086356E" w:rsidP="0086356E">
      <w:pPr>
        <w:ind w:firstLine="708"/>
        <w:jc w:val="both"/>
        <w:rPr>
          <w:rFonts w:cs="Arial"/>
          <w:sz w:val="19"/>
          <w:szCs w:val="19"/>
        </w:rPr>
      </w:pPr>
      <w:proofErr w:type="spellStart"/>
      <w:r w:rsidRPr="00217164">
        <w:rPr>
          <w:rFonts w:cs="Arial"/>
          <w:sz w:val="19"/>
          <w:szCs w:val="19"/>
        </w:rPr>
        <w:t>Zakupac</w:t>
      </w:r>
      <w:proofErr w:type="spellEnd"/>
      <w:r w:rsidRPr="00217164">
        <w:rPr>
          <w:rFonts w:cs="Arial"/>
          <w:sz w:val="19"/>
          <w:szCs w:val="19"/>
        </w:rPr>
        <w:t xml:space="preserve"> se </w:t>
      </w:r>
      <w:proofErr w:type="spellStart"/>
      <w:r w:rsidRPr="00217164">
        <w:rPr>
          <w:rFonts w:cs="Arial"/>
          <w:sz w:val="19"/>
          <w:szCs w:val="19"/>
        </w:rPr>
        <w:t>obavezuje</w:t>
      </w:r>
      <w:proofErr w:type="spellEnd"/>
      <w:r w:rsidRPr="00217164">
        <w:rPr>
          <w:rFonts w:cs="Arial"/>
          <w:sz w:val="19"/>
          <w:szCs w:val="19"/>
        </w:rPr>
        <w:t xml:space="preserve"> da, </w:t>
      </w:r>
      <w:proofErr w:type="spellStart"/>
      <w:r w:rsidRPr="00217164">
        <w:rPr>
          <w:rFonts w:cs="Arial"/>
          <w:sz w:val="19"/>
          <w:szCs w:val="19"/>
        </w:rPr>
        <w:t>kao</w:t>
      </w:r>
      <w:proofErr w:type="spellEnd"/>
      <w:r w:rsidRPr="00217164">
        <w:rPr>
          <w:rFonts w:cs="Arial"/>
          <w:sz w:val="19"/>
          <w:szCs w:val="19"/>
        </w:rPr>
        <w:t xml:space="preserve"> instrument </w:t>
      </w:r>
      <w:proofErr w:type="spellStart"/>
      <w:r w:rsidRPr="00217164">
        <w:rPr>
          <w:rFonts w:cs="Arial"/>
          <w:sz w:val="19"/>
          <w:szCs w:val="19"/>
        </w:rPr>
        <w:t>osiguranja</w:t>
      </w:r>
      <w:proofErr w:type="spellEnd"/>
      <w:r w:rsidRPr="00217164">
        <w:rPr>
          <w:rFonts w:cs="Arial"/>
          <w:sz w:val="19"/>
          <w:szCs w:val="19"/>
        </w:rPr>
        <w:t xml:space="preserve"> </w:t>
      </w:r>
      <w:proofErr w:type="spellStart"/>
      <w:r w:rsidRPr="00217164">
        <w:rPr>
          <w:rFonts w:cs="Arial"/>
          <w:sz w:val="19"/>
          <w:szCs w:val="19"/>
        </w:rPr>
        <w:t>urednog</w:t>
      </w:r>
      <w:proofErr w:type="spellEnd"/>
      <w:r w:rsidRPr="00217164">
        <w:rPr>
          <w:rFonts w:cs="Arial"/>
          <w:sz w:val="19"/>
          <w:szCs w:val="19"/>
        </w:rPr>
        <w:t xml:space="preserve"> </w:t>
      </w:r>
      <w:proofErr w:type="spellStart"/>
      <w:r w:rsidRPr="00217164">
        <w:rPr>
          <w:rFonts w:cs="Arial"/>
          <w:sz w:val="19"/>
          <w:szCs w:val="19"/>
        </w:rPr>
        <w:t>izvršenja</w:t>
      </w:r>
      <w:proofErr w:type="spellEnd"/>
      <w:r w:rsidRPr="00217164">
        <w:rPr>
          <w:rFonts w:cs="Arial"/>
          <w:sz w:val="19"/>
          <w:szCs w:val="19"/>
        </w:rPr>
        <w:t xml:space="preserve"> </w:t>
      </w:r>
      <w:proofErr w:type="spellStart"/>
      <w:r w:rsidRPr="00217164">
        <w:rPr>
          <w:rFonts w:cs="Arial"/>
          <w:sz w:val="19"/>
          <w:szCs w:val="19"/>
        </w:rPr>
        <w:t>svih</w:t>
      </w:r>
      <w:proofErr w:type="spellEnd"/>
      <w:r w:rsidRPr="00217164">
        <w:rPr>
          <w:rFonts w:cs="Arial"/>
          <w:sz w:val="19"/>
          <w:szCs w:val="19"/>
        </w:rPr>
        <w:t xml:space="preserve"> </w:t>
      </w:r>
      <w:proofErr w:type="spellStart"/>
      <w:r w:rsidRPr="00217164">
        <w:rPr>
          <w:rFonts w:cs="Arial"/>
          <w:sz w:val="19"/>
          <w:szCs w:val="19"/>
        </w:rPr>
        <w:t>obaveza</w:t>
      </w:r>
      <w:proofErr w:type="spellEnd"/>
      <w:r w:rsidRPr="00217164">
        <w:rPr>
          <w:rFonts w:cs="Arial"/>
          <w:sz w:val="19"/>
          <w:szCs w:val="19"/>
        </w:rPr>
        <w:t xml:space="preserve"> </w:t>
      </w:r>
      <w:proofErr w:type="spellStart"/>
      <w:r w:rsidRPr="00217164">
        <w:rPr>
          <w:rFonts w:cs="Arial"/>
          <w:sz w:val="19"/>
          <w:szCs w:val="19"/>
        </w:rPr>
        <w:t>iz</w:t>
      </w:r>
      <w:proofErr w:type="spellEnd"/>
      <w:r w:rsidRPr="00217164">
        <w:rPr>
          <w:rFonts w:cs="Arial"/>
          <w:sz w:val="19"/>
          <w:szCs w:val="19"/>
        </w:rPr>
        <w:t xml:space="preserve"> </w:t>
      </w:r>
      <w:proofErr w:type="spellStart"/>
      <w:r w:rsidRPr="00217164">
        <w:rPr>
          <w:rFonts w:cs="Arial"/>
          <w:sz w:val="19"/>
          <w:szCs w:val="19"/>
        </w:rPr>
        <w:t>ovog</w:t>
      </w:r>
      <w:proofErr w:type="spellEnd"/>
      <w:r w:rsidRPr="00217164">
        <w:rPr>
          <w:rFonts w:cs="Arial"/>
          <w:sz w:val="19"/>
          <w:szCs w:val="19"/>
        </w:rPr>
        <w:t xml:space="preserve"> Ugovora, </w:t>
      </w:r>
      <w:proofErr w:type="spellStart"/>
      <w:r w:rsidRPr="00217164">
        <w:rPr>
          <w:rFonts w:cs="Arial"/>
          <w:sz w:val="19"/>
          <w:szCs w:val="19"/>
        </w:rPr>
        <w:t>dostavi</w:t>
      </w:r>
      <w:proofErr w:type="spellEnd"/>
      <w:r w:rsidRPr="00217164">
        <w:rPr>
          <w:rFonts w:cs="Arial"/>
          <w:sz w:val="19"/>
          <w:szCs w:val="19"/>
        </w:rPr>
        <w:t xml:space="preserve"> </w:t>
      </w:r>
      <w:proofErr w:type="spellStart"/>
      <w:r w:rsidRPr="00217164">
        <w:rPr>
          <w:rFonts w:cs="Arial"/>
          <w:sz w:val="19"/>
          <w:szCs w:val="19"/>
        </w:rPr>
        <w:t>Zakupodavcu</w:t>
      </w:r>
      <w:proofErr w:type="spellEnd"/>
      <w:r w:rsidRPr="00217164">
        <w:rPr>
          <w:rFonts w:cs="Arial"/>
          <w:sz w:val="19"/>
          <w:szCs w:val="19"/>
        </w:rPr>
        <w:t xml:space="preserve"> </w:t>
      </w:r>
      <w:proofErr w:type="spellStart"/>
      <w:r w:rsidRPr="00217164">
        <w:rPr>
          <w:rFonts w:cs="Arial"/>
          <w:sz w:val="19"/>
          <w:szCs w:val="19"/>
        </w:rPr>
        <w:t>bezuslovnu</w:t>
      </w:r>
      <w:proofErr w:type="spellEnd"/>
      <w:r w:rsidRPr="00217164">
        <w:rPr>
          <w:rFonts w:cs="Arial"/>
          <w:sz w:val="19"/>
          <w:szCs w:val="19"/>
        </w:rPr>
        <w:t xml:space="preserve"> </w:t>
      </w:r>
      <w:proofErr w:type="spellStart"/>
      <w:r w:rsidRPr="00217164">
        <w:rPr>
          <w:rFonts w:cs="Arial"/>
          <w:sz w:val="19"/>
          <w:szCs w:val="19"/>
        </w:rPr>
        <w:t>bankarsku</w:t>
      </w:r>
      <w:proofErr w:type="spellEnd"/>
      <w:r w:rsidRPr="00217164">
        <w:rPr>
          <w:rFonts w:cs="Arial"/>
          <w:sz w:val="19"/>
          <w:szCs w:val="19"/>
        </w:rPr>
        <w:t xml:space="preserve"> </w:t>
      </w:r>
      <w:proofErr w:type="spellStart"/>
      <w:r w:rsidRPr="00217164">
        <w:rPr>
          <w:rFonts w:cs="Arial"/>
          <w:sz w:val="19"/>
          <w:szCs w:val="19"/>
        </w:rPr>
        <w:t>garanciju</w:t>
      </w:r>
      <w:proofErr w:type="spellEnd"/>
      <w:r w:rsidRPr="00217164">
        <w:rPr>
          <w:rFonts w:cs="Arial"/>
          <w:sz w:val="19"/>
          <w:szCs w:val="19"/>
        </w:rPr>
        <w:t xml:space="preserve"> </w:t>
      </w:r>
      <w:proofErr w:type="spellStart"/>
      <w:r w:rsidRPr="00551159">
        <w:rPr>
          <w:rFonts w:cs="Arial"/>
          <w:sz w:val="19"/>
          <w:szCs w:val="19"/>
        </w:rPr>
        <w:t>renomirane</w:t>
      </w:r>
      <w:proofErr w:type="spellEnd"/>
      <w:r w:rsidRPr="00551159">
        <w:rPr>
          <w:rFonts w:cs="Arial"/>
          <w:sz w:val="19"/>
          <w:szCs w:val="19"/>
        </w:rPr>
        <w:t xml:space="preserve"> </w:t>
      </w:r>
      <w:proofErr w:type="spellStart"/>
      <w:r w:rsidRPr="00551159">
        <w:rPr>
          <w:rFonts w:cs="Arial"/>
          <w:sz w:val="19"/>
          <w:szCs w:val="19"/>
        </w:rPr>
        <w:t>banke</w:t>
      </w:r>
      <w:proofErr w:type="spellEnd"/>
      <w:r w:rsidRPr="00217164">
        <w:rPr>
          <w:rFonts w:cs="Arial"/>
          <w:sz w:val="19"/>
          <w:szCs w:val="19"/>
        </w:rPr>
        <w:t>,</w:t>
      </w:r>
      <w:r w:rsidRPr="00551159">
        <w:rPr>
          <w:rFonts w:cs="Arial"/>
          <w:sz w:val="19"/>
          <w:szCs w:val="19"/>
        </w:rPr>
        <w:t xml:space="preserve"> </w:t>
      </w:r>
      <w:proofErr w:type="spellStart"/>
      <w:r w:rsidRPr="00551159">
        <w:rPr>
          <w:rFonts w:cs="Arial"/>
          <w:sz w:val="19"/>
          <w:szCs w:val="19"/>
        </w:rPr>
        <w:t>naplativu</w:t>
      </w:r>
      <w:proofErr w:type="spellEnd"/>
      <w:r w:rsidRPr="00551159">
        <w:rPr>
          <w:rFonts w:cs="Arial"/>
          <w:sz w:val="19"/>
          <w:szCs w:val="19"/>
        </w:rPr>
        <w:t xml:space="preserve"> </w:t>
      </w:r>
      <w:proofErr w:type="spellStart"/>
      <w:r w:rsidRPr="00551159">
        <w:rPr>
          <w:rFonts w:cs="Arial"/>
          <w:sz w:val="19"/>
          <w:szCs w:val="19"/>
        </w:rPr>
        <w:t>na</w:t>
      </w:r>
      <w:proofErr w:type="spellEnd"/>
      <w:r w:rsidRPr="00551159">
        <w:rPr>
          <w:rFonts w:cs="Arial"/>
          <w:sz w:val="19"/>
          <w:szCs w:val="19"/>
        </w:rPr>
        <w:t xml:space="preserve"> </w:t>
      </w:r>
      <w:proofErr w:type="spellStart"/>
      <w:r w:rsidRPr="00551159">
        <w:rPr>
          <w:rFonts w:cs="Arial"/>
          <w:sz w:val="19"/>
          <w:szCs w:val="19"/>
        </w:rPr>
        <w:t>prvi</w:t>
      </w:r>
      <w:proofErr w:type="spellEnd"/>
      <w:r w:rsidRPr="00551159">
        <w:rPr>
          <w:rFonts w:cs="Arial"/>
          <w:sz w:val="19"/>
          <w:szCs w:val="19"/>
        </w:rPr>
        <w:t xml:space="preserve"> </w:t>
      </w:r>
      <w:proofErr w:type="spellStart"/>
      <w:r w:rsidRPr="00551159">
        <w:rPr>
          <w:rFonts w:cs="Arial"/>
          <w:sz w:val="19"/>
          <w:szCs w:val="19"/>
        </w:rPr>
        <w:t>poziv</w:t>
      </w:r>
      <w:proofErr w:type="spellEnd"/>
      <w:r w:rsidRPr="00551159">
        <w:rPr>
          <w:rFonts w:cs="Arial"/>
          <w:sz w:val="19"/>
          <w:szCs w:val="19"/>
        </w:rPr>
        <w:t xml:space="preserve">, </w:t>
      </w:r>
      <w:r w:rsidRPr="00217164">
        <w:rPr>
          <w:rFonts w:cs="Arial"/>
          <w:b/>
          <w:bCs/>
          <w:i/>
          <w:iCs/>
          <w:sz w:val="19"/>
          <w:szCs w:val="19"/>
        </w:rPr>
        <w:t xml:space="preserve">u </w:t>
      </w:r>
      <w:proofErr w:type="spellStart"/>
      <w:r w:rsidRPr="00217164">
        <w:rPr>
          <w:rFonts w:cs="Arial"/>
          <w:b/>
          <w:bCs/>
          <w:i/>
          <w:iCs/>
          <w:sz w:val="19"/>
          <w:szCs w:val="19"/>
        </w:rPr>
        <w:t>iznosu</w:t>
      </w:r>
      <w:proofErr w:type="spellEnd"/>
      <w:r w:rsidRPr="00217164">
        <w:rPr>
          <w:rFonts w:cs="Arial"/>
          <w:b/>
          <w:bCs/>
          <w:i/>
          <w:iCs/>
          <w:sz w:val="19"/>
          <w:szCs w:val="19"/>
        </w:rPr>
        <w:t xml:space="preserve"> od ____________ KM (</w:t>
      </w:r>
      <w:proofErr w:type="spellStart"/>
      <w:r w:rsidRPr="00217164">
        <w:rPr>
          <w:rFonts w:cs="Arial"/>
          <w:b/>
          <w:bCs/>
          <w:i/>
          <w:iCs/>
          <w:sz w:val="19"/>
          <w:szCs w:val="19"/>
        </w:rPr>
        <w:t>slovima</w:t>
      </w:r>
      <w:proofErr w:type="spellEnd"/>
      <w:r w:rsidRPr="00217164">
        <w:rPr>
          <w:rFonts w:cs="Arial"/>
          <w:b/>
          <w:bCs/>
          <w:i/>
          <w:iCs/>
          <w:sz w:val="19"/>
          <w:szCs w:val="19"/>
        </w:rPr>
        <w:t xml:space="preserve">: ____________________________), s </w:t>
      </w:r>
      <w:proofErr w:type="spellStart"/>
      <w:r w:rsidRPr="00217164">
        <w:rPr>
          <w:rFonts w:cs="Arial"/>
          <w:b/>
          <w:bCs/>
          <w:i/>
          <w:iCs/>
          <w:sz w:val="19"/>
          <w:szCs w:val="19"/>
        </w:rPr>
        <w:t>rokom</w:t>
      </w:r>
      <w:proofErr w:type="spellEnd"/>
      <w:r w:rsidRPr="00217164">
        <w:rPr>
          <w:rFonts w:cs="Arial"/>
          <w:b/>
          <w:bCs/>
          <w:i/>
          <w:iCs/>
          <w:sz w:val="19"/>
          <w:szCs w:val="19"/>
        </w:rPr>
        <w:t xml:space="preserve"> </w:t>
      </w:r>
      <w:proofErr w:type="spellStart"/>
      <w:r w:rsidRPr="00217164">
        <w:rPr>
          <w:rFonts w:cs="Arial"/>
          <w:b/>
          <w:bCs/>
          <w:i/>
          <w:iCs/>
          <w:sz w:val="19"/>
          <w:szCs w:val="19"/>
        </w:rPr>
        <w:t>važenja</w:t>
      </w:r>
      <w:proofErr w:type="spellEnd"/>
      <w:r w:rsidRPr="00217164">
        <w:rPr>
          <w:rFonts w:cs="Arial"/>
          <w:b/>
          <w:bCs/>
          <w:i/>
          <w:iCs/>
          <w:sz w:val="19"/>
          <w:szCs w:val="19"/>
        </w:rPr>
        <w:t xml:space="preserve"> </w:t>
      </w:r>
      <w:r w:rsidRPr="00551159">
        <w:rPr>
          <w:rFonts w:cs="Arial"/>
          <w:b/>
          <w:bCs/>
          <w:i/>
          <w:iCs/>
          <w:sz w:val="19"/>
          <w:szCs w:val="19"/>
        </w:rPr>
        <w:t>do ___________ (</w:t>
      </w:r>
      <w:proofErr w:type="spellStart"/>
      <w:r w:rsidRPr="00551159">
        <w:rPr>
          <w:rFonts w:cs="Arial"/>
          <w:b/>
          <w:bCs/>
          <w:i/>
          <w:iCs/>
          <w:sz w:val="19"/>
          <w:szCs w:val="19"/>
        </w:rPr>
        <w:t>upisati</w:t>
      </w:r>
      <w:proofErr w:type="spellEnd"/>
      <w:r w:rsidRPr="00551159">
        <w:rPr>
          <w:rFonts w:cs="Arial"/>
          <w:b/>
          <w:bCs/>
          <w:i/>
          <w:iCs/>
          <w:sz w:val="19"/>
          <w:szCs w:val="19"/>
        </w:rPr>
        <w:t xml:space="preserve"> </w:t>
      </w:r>
      <w:proofErr w:type="spellStart"/>
      <w:r w:rsidRPr="00551159">
        <w:rPr>
          <w:rFonts w:cs="Arial"/>
          <w:b/>
          <w:bCs/>
          <w:i/>
          <w:iCs/>
          <w:sz w:val="19"/>
          <w:szCs w:val="19"/>
        </w:rPr>
        <w:t>iznos</w:t>
      </w:r>
      <w:proofErr w:type="spellEnd"/>
      <w:r w:rsidRPr="00551159">
        <w:rPr>
          <w:rFonts w:cs="Arial"/>
          <w:b/>
          <w:bCs/>
          <w:i/>
          <w:iCs/>
          <w:sz w:val="19"/>
          <w:szCs w:val="19"/>
        </w:rPr>
        <w:t xml:space="preserve"> </w:t>
      </w:r>
      <w:proofErr w:type="spellStart"/>
      <w:r w:rsidRPr="00551159">
        <w:rPr>
          <w:rFonts w:cs="Arial"/>
          <w:b/>
          <w:bCs/>
          <w:i/>
          <w:iCs/>
          <w:sz w:val="19"/>
          <w:szCs w:val="19"/>
        </w:rPr>
        <w:t>i</w:t>
      </w:r>
      <w:proofErr w:type="spellEnd"/>
      <w:r w:rsidRPr="00551159">
        <w:rPr>
          <w:rFonts w:cs="Arial"/>
          <w:b/>
          <w:bCs/>
          <w:i/>
          <w:iCs/>
          <w:sz w:val="19"/>
          <w:szCs w:val="19"/>
        </w:rPr>
        <w:t xml:space="preserve"> period </w:t>
      </w:r>
      <w:proofErr w:type="spellStart"/>
      <w:r w:rsidRPr="00551159">
        <w:rPr>
          <w:rFonts w:cs="Arial"/>
          <w:b/>
          <w:bCs/>
          <w:i/>
          <w:iCs/>
          <w:sz w:val="19"/>
          <w:szCs w:val="19"/>
        </w:rPr>
        <w:t>važenja</w:t>
      </w:r>
      <w:proofErr w:type="spellEnd"/>
      <w:r w:rsidRPr="00551159">
        <w:rPr>
          <w:rFonts w:cs="Arial"/>
          <w:b/>
          <w:bCs/>
          <w:i/>
          <w:iCs/>
          <w:sz w:val="19"/>
          <w:szCs w:val="19"/>
        </w:rPr>
        <w:t>)</w:t>
      </w:r>
      <w:r w:rsidRPr="00217164">
        <w:rPr>
          <w:rFonts w:cs="Arial"/>
          <w:b/>
          <w:bCs/>
          <w:i/>
          <w:iCs/>
          <w:sz w:val="19"/>
          <w:szCs w:val="19"/>
        </w:rPr>
        <w:t>.</w:t>
      </w:r>
    </w:p>
    <w:p w14:paraId="53BD2C89" w14:textId="77777777" w:rsidR="0086356E" w:rsidRPr="00217164" w:rsidRDefault="0086356E" w:rsidP="0086356E">
      <w:pPr>
        <w:ind w:firstLine="708"/>
        <w:jc w:val="both"/>
        <w:rPr>
          <w:rFonts w:cs="Arial"/>
          <w:sz w:val="19"/>
          <w:szCs w:val="19"/>
        </w:rPr>
      </w:pPr>
      <w:proofErr w:type="spellStart"/>
      <w:r w:rsidRPr="00551159">
        <w:rPr>
          <w:rFonts w:cs="Arial"/>
          <w:sz w:val="19"/>
          <w:szCs w:val="19"/>
        </w:rPr>
        <w:t>Zakupac</w:t>
      </w:r>
      <w:proofErr w:type="spellEnd"/>
      <w:r w:rsidRPr="00551159">
        <w:rPr>
          <w:rFonts w:cs="Arial"/>
          <w:sz w:val="19"/>
          <w:szCs w:val="19"/>
        </w:rPr>
        <w:t xml:space="preserve"> je </w:t>
      </w:r>
      <w:proofErr w:type="spellStart"/>
      <w:r w:rsidRPr="00551159">
        <w:rPr>
          <w:rFonts w:cs="Arial"/>
          <w:sz w:val="19"/>
          <w:szCs w:val="19"/>
        </w:rPr>
        <w:t>dužan</w:t>
      </w:r>
      <w:proofErr w:type="spellEnd"/>
      <w:r w:rsidRPr="00551159">
        <w:rPr>
          <w:rFonts w:cs="Arial"/>
          <w:sz w:val="19"/>
          <w:szCs w:val="19"/>
        </w:rPr>
        <w:t xml:space="preserve"> </w:t>
      </w:r>
      <w:proofErr w:type="spellStart"/>
      <w:r w:rsidRPr="00551159">
        <w:rPr>
          <w:rFonts w:cs="Arial"/>
          <w:sz w:val="19"/>
          <w:szCs w:val="19"/>
        </w:rPr>
        <w:t>bankarsku</w:t>
      </w:r>
      <w:proofErr w:type="spellEnd"/>
      <w:r w:rsidRPr="00551159">
        <w:rPr>
          <w:rFonts w:cs="Arial"/>
          <w:sz w:val="19"/>
          <w:szCs w:val="19"/>
        </w:rPr>
        <w:t xml:space="preserve"> </w:t>
      </w:r>
      <w:proofErr w:type="spellStart"/>
      <w:r w:rsidRPr="00551159">
        <w:rPr>
          <w:rFonts w:cs="Arial"/>
          <w:sz w:val="19"/>
          <w:szCs w:val="19"/>
        </w:rPr>
        <w:t>garanciju</w:t>
      </w:r>
      <w:proofErr w:type="spellEnd"/>
      <w:r w:rsidRPr="00551159">
        <w:rPr>
          <w:rFonts w:cs="Arial"/>
          <w:sz w:val="19"/>
          <w:szCs w:val="19"/>
        </w:rPr>
        <w:t xml:space="preserve"> </w:t>
      </w:r>
      <w:proofErr w:type="spellStart"/>
      <w:r w:rsidRPr="00551159">
        <w:rPr>
          <w:rFonts w:cs="Arial"/>
          <w:sz w:val="19"/>
          <w:szCs w:val="19"/>
        </w:rPr>
        <w:t>produžavati</w:t>
      </w:r>
      <w:proofErr w:type="spellEnd"/>
      <w:r w:rsidRPr="00551159">
        <w:rPr>
          <w:rFonts w:cs="Arial"/>
          <w:sz w:val="19"/>
          <w:szCs w:val="19"/>
        </w:rPr>
        <w:t xml:space="preserve"> </w:t>
      </w:r>
      <w:proofErr w:type="spellStart"/>
      <w:r w:rsidRPr="00551159">
        <w:rPr>
          <w:rFonts w:cs="Arial"/>
          <w:sz w:val="19"/>
          <w:szCs w:val="19"/>
        </w:rPr>
        <w:t>svake</w:t>
      </w:r>
      <w:proofErr w:type="spellEnd"/>
      <w:r w:rsidRPr="00551159">
        <w:rPr>
          <w:rFonts w:cs="Arial"/>
          <w:sz w:val="19"/>
          <w:szCs w:val="19"/>
        </w:rPr>
        <w:t xml:space="preserve"> </w:t>
      </w:r>
      <w:proofErr w:type="spellStart"/>
      <w:r w:rsidRPr="00551159">
        <w:rPr>
          <w:rFonts w:cs="Arial"/>
          <w:sz w:val="19"/>
          <w:szCs w:val="19"/>
        </w:rPr>
        <w:t>godine</w:t>
      </w:r>
      <w:proofErr w:type="spellEnd"/>
      <w:r w:rsidRPr="00551159">
        <w:rPr>
          <w:rFonts w:cs="Arial"/>
          <w:sz w:val="19"/>
          <w:szCs w:val="19"/>
        </w:rPr>
        <w:t xml:space="preserve"> </w:t>
      </w:r>
      <w:proofErr w:type="spellStart"/>
      <w:r w:rsidRPr="00551159">
        <w:rPr>
          <w:rFonts w:cs="Arial"/>
          <w:sz w:val="19"/>
          <w:szCs w:val="19"/>
        </w:rPr>
        <w:t>trajanja</w:t>
      </w:r>
      <w:proofErr w:type="spellEnd"/>
      <w:r w:rsidRPr="00551159">
        <w:rPr>
          <w:rFonts w:cs="Arial"/>
          <w:sz w:val="19"/>
          <w:szCs w:val="19"/>
        </w:rPr>
        <w:t xml:space="preserve"> </w:t>
      </w:r>
      <w:proofErr w:type="spellStart"/>
      <w:r w:rsidRPr="00551159">
        <w:rPr>
          <w:rFonts w:cs="Arial"/>
          <w:sz w:val="19"/>
          <w:szCs w:val="19"/>
        </w:rPr>
        <w:t>zakupnog</w:t>
      </w:r>
      <w:proofErr w:type="spellEnd"/>
      <w:r w:rsidRPr="00551159">
        <w:rPr>
          <w:rFonts w:cs="Arial"/>
          <w:sz w:val="19"/>
          <w:szCs w:val="19"/>
        </w:rPr>
        <w:t xml:space="preserve"> </w:t>
      </w:r>
      <w:proofErr w:type="spellStart"/>
      <w:r w:rsidRPr="00551159">
        <w:rPr>
          <w:rFonts w:cs="Arial"/>
          <w:sz w:val="19"/>
          <w:szCs w:val="19"/>
        </w:rPr>
        <w:t>odnosa</w:t>
      </w:r>
      <w:proofErr w:type="spellEnd"/>
      <w:r w:rsidRPr="00551159">
        <w:rPr>
          <w:rFonts w:cs="Arial"/>
          <w:sz w:val="19"/>
          <w:szCs w:val="19"/>
        </w:rPr>
        <w:t xml:space="preserve">, </w:t>
      </w:r>
      <w:proofErr w:type="spellStart"/>
      <w:r w:rsidRPr="00551159">
        <w:rPr>
          <w:rFonts w:cs="Arial"/>
          <w:sz w:val="19"/>
          <w:szCs w:val="19"/>
        </w:rPr>
        <w:t>te</w:t>
      </w:r>
      <w:proofErr w:type="spellEnd"/>
      <w:r w:rsidRPr="00551159">
        <w:rPr>
          <w:rFonts w:cs="Arial"/>
          <w:sz w:val="19"/>
          <w:szCs w:val="19"/>
        </w:rPr>
        <w:t xml:space="preserve"> </w:t>
      </w:r>
      <w:proofErr w:type="spellStart"/>
      <w:r w:rsidRPr="00551159">
        <w:rPr>
          <w:rFonts w:cs="Arial"/>
          <w:sz w:val="19"/>
          <w:szCs w:val="19"/>
        </w:rPr>
        <w:t>istu</w:t>
      </w:r>
      <w:proofErr w:type="spellEnd"/>
      <w:r w:rsidRPr="00551159">
        <w:rPr>
          <w:rFonts w:cs="Arial"/>
          <w:sz w:val="19"/>
          <w:szCs w:val="19"/>
        </w:rPr>
        <w:t xml:space="preserve"> </w:t>
      </w:r>
      <w:proofErr w:type="spellStart"/>
      <w:r w:rsidRPr="00551159">
        <w:rPr>
          <w:rFonts w:cs="Arial"/>
          <w:sz w:val="19"/>
          <w:szCs w:val="19"/>
        </w:rPr>
        <w:t>dostavljati</w:t>
      </w:r>
      <w:proofErr w:type="spellEnd"/>
      <w:r w:rsidRPr="00551159">
        <w:rPr>
          <w:rFonts w:cs="Arial"/>
          <w:sz w:val="19"/>
          <w:szCs w:val="19"/>
        </w:rPr>
        <w:t xml:space="preserve"> </w:t>
      </w:r>
      <w:proofErr w:type="spellStart"/>
      <w:r w:rsidRPr="00551159">
        <w:rPr>
          <w:rFonts w:cs="Arial"/>
          <w:sz w:val="19"/>
          <w:szCs w:val="19"/>
        </w:rPr>
        <w:t>Zakupodavcu</w:t>
      </w:r>
      <w:proofErr w:type="spellEnd"/>
      <w:r w:rsidRPr="00551159">
        <w:rPr>
          <w:rFonts w:cs="Arial"/>
          <w:sz w:val="19"/>
          <w:szCs w:val="19"/>
        </w:rPr>
        <w:t xml:space="preserve"> </w:t>
      </w:r>
      <w:proofErr w:type="spellStart"/>
      <w:r w:rsidRPr="00551159">
        <w:rPr>
          <w:rFonts w:cs="Arial"/>
          <w:sz w:val="19"/>
          <w:szCs w:val="19"/>
        </w:rPr>
        <w:t>najkasnije</w:t>
      </w:r>
      <w:proofErr w:type="spellEnd"/>
      <w:r w:rsidRPr="00551159">
        <w:rPr>
          <w:rFonts w:cs="Arial"/>
          <w:sz w:val="19"/>
          <w:szCs w:val="19"/>
        </w:rPr>
        <w:t xml:space="preserve"> pet </w:t>
      </w:r>
      <w:proofErr w:type="spellStart"/>
      <w:r w:rsidRPr="00551159">
        <w:rPr>
          <w:rFonts w:cs="Arial"/>
          <w:sz w:val="19"/>
          <w:szCs w:val="19"/>
        </w:rPr>
        <w:t>radnih</w:t>
      </w:r>
      <w:proofErr w:type="spellEnd"/>
      <w:r w:rsidRPr="00551159">
        <w:rPr>
          <w:rFonts w:cs="Arial"/>
          <w:sz w:val="19"/>
          <w:szCs w:val="19"/>
        </w:rPr>
        <w:t xml:space="preserve"> dana </w:t>
      </w:r>
      <w:proofErr w:type="spellStart"/>
      <w:r w:rsidRPr="00551159">
        <w:rPr>
          <w:rFonts w:cs="Arial"/>
          <w:sz w:val="19"/>
          <w:szCs w:val="19"/>
        </w:rPr>
        <w:t>prije</w:t>
      </w:r>
      <w:proofErr w:type="spellEnd"/>
      <w:r w:rsidRPr="00551159">
        <w:rPr>
          <w:rFonts w:cs="Arial"/>
          <w:sz w:val="19"/>
          <w:szCs w:val="19"/>
        </w:rPr>
        <w:t xml:space="preserve"> </w:t>
      </w:r>
      <w:proofErr w:type="spellStart"/>
      <w:r w:rsidRPr="00551159">
        <w:rPr>
          <w:rFonts w:cs="Arial"/>
          <w:sz w:val="19"/>
          <w:szCs w:val="19"/>
        </w:rPr>
        <w:t>isteka</w:t>
      </w:r>
      <w:proofErr w:type="spellEnd"/>
      <w:r w:rsidRPr="00551159">
        <w:rPr>
          <w:rFonts w:cs="Arial"/>
          <w:sz w:val="19"/>
          <w:szCs w:val="19"/>
        </w:rPr>
        <w:t xml:space="preserve"> </w:t>
      </w:r>
      <w:proofErr w:type="spellStart"/>
      <w:r w:rsidRPr="00551159">
        <w:rPr>
          <w:rFonts w:cs="Arial"/>
          <w:sz w:val="19"/>
          <w:szCs w:val="19"/>
        </w:rPr>
        <w:t>važeće</w:t>
      </w:r>
      <w:proofErr w:type="spellEnd"/>
      <w:r w:rsidRPr="00551159">
        <w:rPr>
          <w:rFonts w:cs="Arial"/>
          <w:sz w:val="19"/>
          <w:szCs w:val="19"/>
        </w:rPr>
        <w:t xml:space="preserve">. </w:t>
      </w:r>
      <w:proofErr w:type="spellStart"/>
      <w:r w:rsidRPr="00551159">
        <w:rPr>
          <w:rFonts w:cs="Arial"/>
          <w:sz w:val="19"/>
          <w:szCs w:val="19"/>
        </w:rPr>
        <w:t>Svako</w:t>
      </w:r>
      <w:proofErr w:type="spellEnd"/>
      <w:r w:rsidRPr="00551159">
        <w:rPr>
          <w:rFonts w:cs="Arial"/>
          <w:sz w:val="19"/>
          <w:szCs w:val="19"/>
        </w:rPr>
        <w:t xml:space="preserve"> </w:t>
      </w:r>
      <w:proofErr w:type="spellStart"/>
      <w:r w:rsidRPr="00551159">
        <w:rPr>
          <w:rFonts w:cs="Arial"/>
          <w:sz w:val="19"/>
          <w:szCs w:val="19"/>
        </w:rPr>
        <w:t>produženje</w:t>
      </w:r>
      <w:proofErr w:type="spellEnd"/>
      <w:r w:rsidRPr="00551159">
        <w:rPr>
          <w:rFonts w:cs="Arial"/>
          <w:sz w:val="19"/>
          <w:szCs w:val="19"/>
        </w:rPr>
        <w:t xml:space="preserve"> </w:t>
      </w:r>
      <w:proofErr w:type="spellStart"/>
      <w:r w:rsidRPr="00551159">
        <w:rPr>
          <w:rFonts w:cs="Arial"/>
          <w:sz w:val="19"/>
          <w:szCs w:val="19"/>
        </w:rPr>
        <w:t>garancije</w:t>
      </w:r>
      <w:proofErr w:type="spellEnd"/>
      <w:r w:rsidRPr="00551159">
        <w:rPr>
          <w:rFonts w:cs="Arial"/>
          <w:sz w:val="19"/>
          <w:szCs w:val="19"/>
        </w:rPr>
        <w:t xml:space="preserve"> </w:t>
      </w:r>
      <w:proofErr w:type="spellStart"/>
      <w:r w:rsidRPr="00551159">
        <w:rPr>
          <w:rFonts w:cs="Arial"/>
          <w:sz w:val="19"/>
          <w:szCs w:val="19"/>
        </w:rPr>
        <w:t>će</w:t>
      </w:r>
      <w:proofErr w:type="spellEnd"/>
      <w:r w:rsidRPr="00551159">
        <w:rPr>
          <w:rFonts w:cs="Arial"/>
          <w:sz w:val="19"/>
          <w:szCs w:val="19"/>
        </w:rPr>
        <w:t xml:space="preserve"> </w:t>
      </w:r>
      <w:proofErr w:type="spellStart"/>
      <w:r w:rsidRPr="00551159">
        <w:rPr>
          <w:rFonts w:cs="Arial"/>
          <w:sz w:val="19"/>
          <w:szCs w:val="19"/>
        </w:rPr>
        <w:t>biti</w:t>
      </w:r>
      <w:proofErr w:type="spellEnd"/>
      <w:r w:rsidRPr="00551159">
        <w:rPr>
          <w:rFonts w:cs="Arial"/>
          <w:sz w:val="19"/>
          <w:szCs w:val="19"/>
        </w:rPr>
        <w:t xml:space="preserve"> za </w:t>
      </w:r>
      <w:r w:rsidRPr="00551159">
        <w:rPr>
          <w:rFonts w:cs="Arial"/>
          <w:b/>
          <w:bCs/>
          <w:i/>
          <w:iCs/>
          <w:sz w:val="19"/>
          <w:szCs w:val="19"/>
        </w:rPr>
        <w:t>______ (</w:t>
      </w:r>
      <w:proofErr w:type="spellStart"/>
      <w:r w:rsidRPr="00551159">
        <w:rPr>
          <w:rFonts w:cs="Arial"/>
          <w:b/>
          <w:bCs/>
          <w:i/>
          <w:iCs/>
          <w:sz w:val="19"/>
          <w:szCs w:val="19"/>
        </w:rPr>
        <w:t>upisati</w:t>
      </w:r>
      <w:proofErr w:type="spellEnd"/>
      <w:r w:rsidRPr="00551159">
        <w:rPr>
          <w:rFonts w:cs="Arial"/>
          <w:b/>
          <w:bCs/>
          <w:i/>
          <w:iCs/>
          <w:sz w:val="19"/>
          <w:szCs w:val="19"/>
        </w:rPr>
        <w:t xml:space="preserve"> period).</w:t>
      </w:r>
    </w:p>
    <w:p w14:paraId="1B6266B7" w14:textId="77777777" w:rsidR="0086356E" w:rsidRPr="00217164" w:rsidRDefault="0086356E" w:rsidP="0086356E">
      <w:pPr>
        <w:ind w:firstLine="708"/>
        <w:jc w:val="both"/>
        <w:rPr>
          <w:rFonts w:cs="Arial"/>
          <w:sz w:val="19"/>
          <w:szCs w:val="19"/>
        </w:rPr>
      </w:pPr>
      <w:proofErr w:type="spellStart"/>
      <w:r w:rsidRPr="00217164">
        <w:rPr>
          <w:rFonts w:cs="Arial"/>
          <w:sz w:val="19"/>
          <w:szCs w:val="19"/>
        </w:rPr>
        <w:t>Zakupodavac</w:t>
      </w:r>
      <w:proofErr w:type="spellEnd"/>
      <w:r w:rsidRPr="00217164">
        <w:rPr>
          <w:rFonts w:cs="Arial"/>
          <w:sz w:val="19"/>
          <w:szCs w:val="19"/>
        </w:rPr>
        <w:t xml:space="preserve"> </w:t>
      </w:r>
      <w:proofErr w:type="spellStart"/>
      <w:r w:rsidRPr="00217164">
        <w:rPr>
          <w:rFonts w:cs="Arial"/>
          <w:sz w:val="19"/>
          <w:szCs w:val="19"/>
        </w:rPr>
        <w:t>ima</w:t>
      </w:r>
      <w:proofErr w:type="spellEnd"/>
      <w:r w:rsidRPr="00217164">
        <w:rPr>
          <w:rFonts w:cs="Arial"/>
          <w:sz w:val="19"/>
          <w:szCs w:val="19"/>
        </w:rPr>
        <w:t xml:space="preserve"> </w:t>
      </w:r>
      <w:proofErr w:type="spellStart"/>
      <w:r w:rsidRPr="00217164">
        <w:rPr>
          <w:rFonts w:cs="Arial"/>
          <w:sz w:val="19"/>
          <w:szCs w:val="19"/>
        </w:rPr>
        <w:t>pravo</w:t>
      </w:r>
      <w:proofErr w:type="spellEnd"/>
      <w:r w:rsidRPr="00217164">
        <w:rPr>
          <w:rFonts w:cs="Arial"/>
          <w:sz w:val="19"/>
          <w:szCs w:val="19"/>
        </w:rPr>
        <w:t xml:space="preserve"> da, bez </w:t>
      </w:r>
      <w:proofErr w:type="spellStart"/>
      <w:r w:rsidRPr="00217164">
        <w:rPr>
          <w:rFonts w:cs="Arial"/>
          <w:sz w:val="19"/>
          <w:szCs w:val="19"/>
        </w:rPr>
        <w:t>prethodne</w:t>
      </w:r>
      <w:proofErr w:type="spellEnd"/>
      <w:r w:rsidRPr="00217164">
        <w:rPr>
          <w:rFonts w:cs="Arial"/>
          <w:sz w:val="19"/>
          <w:szCs w:val="19"/>
        </w:rPr>
        <w:t xml:space="preserve"> </w:t>
      </w:r>
      <w:proofErr w:type="spellStart"/>
      <w:r w:rsidRPr="00217164">
        <w:rPr>
          <w:rFonts w:cs="Arial"/>
          <w:sz w:val="19"/>
          <w:szCs w:val="19"/>
        </w:rPr>
        <w:t>najave</w:t>
      </w:r>
      <w:proofErr w:type="spellEnd"/>
      <w:r w:rsidRPr="00217164">
        <w:rPr>
          <w:rFonts w:cs="Arial"/>
          <w:sz w:val="19"/>
          <w:szCs w:val="19"/>
        </w:rPr>
        <w:t xml:space="preserve"> </w:t>
      </w:r>
      <w:proofErr w:type="spellStart"/>
      <w:r w:rsidRPr="00217164">
        <w:rPr>
          <w:rFonts w:cs="Arial"/>
          <w:sz w:val="19"/>
          <w:szCs w:val="19"/>
        </w:rPr>
        <w:t>Zakupcu</w:t>
      </w:r>
      <w:proofErr w:type="spellEnd"/>
      <w:r w:rsidRPr="00217164">
        <w:rPr>
          <w:rFonts w:cs="Arial"/>
          <w:sz w:val="19"/>
          <w:szCs w:val="19"/>
        </w:rPr>
        <w:t xml:space="preserve">, </w:t>
      </w:r>
      <w:proofErr w:type="spellStart"/>
      <w:r w:rsidRPr="00217164">
        <w:rPr>
          <w:rFonts w:cs="Arial"/>
          <w:sz w:val="19"/>
          <w:szCs w:val="19"/>
        </w:rPr>
        <w:t>aktivira</w:t>
      </w:r>
      <w:proofErr w:type="spellEnd"/>
      <w:r w:rsidRPr="00217164">
        <w:rPr>
          <w:rFonts w:cs="Arial"/>
          <w:sz w:val="19"/>
          <w:szCs w:val="19"/>
        </w:rPr>
        <w:t xml:space="preserve"> </w:t>
      </w:r>
      <w:proofErr w:type="spellStart"/>
      <w:r w:rsidRPr="00217164">
        <w:rPr>
          <w:rFonts w:cs="Arial"/>
          <w:sz w:val="19"/>
          <w:szCs w:val="19"/>
        </w:rPr>
        <w:t>bankarsku</w:t>
      </w:r>
      <w:proofErr w:type="spellEnd"/>
      <w:r w:rsidRPr="00217164">
        <w:rPr>
          <w:rFonts w:cs="Arial"/>
          <w:sz w:val="19"/>
          <w:szCs w:val="19"/>
        </w:rPr>
        <w:t xml:space="preserve"> </w:t>
      </w:r>
      <w:proofErr w:type="spellStart"/>
      <w:r w:rsidRPr="00217164">
        <w:rPr>
          <w:rFonts w:cs="Arial"/>
          <w:sz w:val="19"/>
          <w:szCs w:val="19"/>
        </w:rPr>
        <w:t>garanciju</w:t>
      </w:r>
      <w:proofErr w:type="spellEnd"/>
      <w:r w:rsidRPr="00217164">
        <w:rPr>
          <w:rFonts w:cs="Arial"/>
          <w:sz w:val="19"/>
          <w:szCs w:val="19"/>
        </w:rPr>
        <w:t xml:space="preserve"> u </w:t>
      </w:r>
      <w:proofErr w:type="spellStart"/>
      <w:r w:rsidRPr="00217164">
        <w:rPr>
          <w:rFonts w:cs="Arial"/>
          <w:sz w:val="19"/>
          <w:szCs w:val="19"/>
        </w:rPr>
        <w:t>slučaju</w:t>
      </w:r>
      <w:proofErr w:type="spellEnd"/>
      <w:r w:rsidRPr="00217164">
        <w:rPr>
          <w:rFonts w:cs="Arial"/>
          <w:sz w:val="19"/>
          <w:szCs w:val="19"/>
        </w:rPr>
        <w:t xml:space="preserve"> </w:t>
      </w:r>
      <w:proofErr w:type="spellStart"/>
      <w:r w:rsidRPr="00217164">
        <w:rPr>
          <w:rFonts w:cs="Arial"/>
          <w:sz w:val="19"/>
          <w:szCs w:val="19"/>
        </w:rPr>
        <w:t>neizvršenja</w:t>
      </w:r>
      <w:proofErr w:type="spellEnd"/>
      <w:r w:rsidRPr="00217164">
        <w:rPr>
          <w:rFonts w:cs="Arial"/>
          <w:sz w:val="19"/>
          <w:szCs w:val="19"/>
        </w:rPr>
        <w:t xml:space="preserve">, </w:t>
      </w:r>
      <w:proofErr w:type="spellStart"/>
      <w:r w:rsidRPr="00217164">
        <w:rPr>
          <w:rFonts w:cs="Arial"/>
          <w:sz w:val="19"/>
          <w:szCs w:val="19"/>
        </w:rPr>
        <w:t>djelimičnog</w:t>
      </w:r>
      <w:proofErr w:type="spellEnd"/>
      <w:r w:rsidRPr="00217164">
        <w:rPr>
          <w:rFonts w:cs="Arial"/>
          <w:sz w:val="19"/>
          <w:szCs w:val="19"/>
        </w:rPr>
        <w:t xml:space="preserve"> </w:t>
      </w:r>
      <w:proofErr w:type="spellStart"/>
      <w:r w:rsidRPr="00217164">
        <w:rPr>
          <w:rFonts w:cs="Arial"/>
          <w:sz w:val="19"/>
          <w:szCs w:val="19"/>
        </w:rPr>
        <w:t>izvršenja</w:t>
      </w:r>
      <w:proofErr w:type="spellEnd"/>
      <w:r w:rsidRPr="00217164">
        <w:rPr>
          <w:rFonts w:cs="Arial"/>
          <w:sz w:val="19"/>
          <w:szCs w:val="19"/>
        </w:rPr>
        <w:t xml:space="preserve"> </w:t>
      </w:r>
      <w:proofErr w:type="spellStart"/>
      <w:r w:rsidRPr="00217164">
        <w:rPr>
          <w:rFonts w:cs="Arial"/>
          <w:sz w:val="19"/>
          <w:szCs w:val="19"/>
        </w:rPr>
        <w:t>ili</w:t>
      </w:r>
      <w:proofErr w:type="spellEnd"/>
      <w:r w:rsidRPr="00217164">
        <w:rPr>
          <w:rFonts w:cs="Arial"/>
          <w:sz w:val="19"/>
          <w:szCs w:val="19"/>
        </w:rPr>
        <w:t xml:space="preserve"> </w:t>
      </w:r>
      <w:proofErr w:type="spellStart"/>
      <w:r w:rsidRPr="00217164">
        <w:rPr>
          <w:rFonts w:cs="Arial"/>
          <w:sz w:val="19"/>
          <w:szCs w:val="19"/>
        </w:rPr>
        <w:t>zakašnjenja</w:t>
      </w:r>
      <w:proofErr w:type="spellEnd"/>
      <w:r w:rsidRPr="00217164">
        <w:rPr>
          <w:rFonts w:cs="Arial"/>
          <w:sz w:val="19"/>
          <w:szCs w:val="19"/>
        </w:rPr>
        <w:t xml:space="preserve"> u </w:t>
      </w:r>
      <w:proofErr w:type="spellStart"/>
      <w:r w:rsidRPr="00217164">
        <w:rPr>
          <w:rFonts w:cs="Arial"/>
          <w:sz w:val="19"/>
          <w:szCs w:val="19"/>
        </w:rPr>
        <w:t>izvršenju</w:t>
      </w:r>
      <w:proofErr w:type="spellEnd"/>
      <w:r w:rsidRPr="00217164">
        <w:rPr>
          <w:rFonts w:cs="Arial"/>
          <w:sz w:val="19"/>
          <w:szCs w:val="19"/>
        </w:rPr>
        <w:t xml:space="preserve"> </w:t>
      </w:r>
      <w:proofErr w:type="spellStart"/>
      <w:r w:rsidRPr="00217164">
        <w:rPr>
          <w:rFonts w:cs="Arial"/>
          <w:sz w:val="19"/>
          <w:szCs w:val="19"/>
        </w:rPr>
        <w:t>bilo</w:t>
      </w:r>
      <w:proofErr w:type="spellEnd"/>
      <w:r w:rsidRPr="00217164">
        <w:rPr>
          <w:rFonts w:cs="Arial"/>
          <w:sz w:val="19"/>
          <w:szCs w:val="19"/>
        </w:rPr>
        <w:t xml:space="preserve"> </w:t>
      </w:r>
      <w:proofErr w:type="spellStart"/>
      <w:r w:rsidRPr="00217164">
        <w:rPr>
          <w:rFonts w:cs="Arial"/>
          <w:sz w:val="19"/>
          <w:szCs w:val="19"/>
        </w:rPr>
        <w:t>koje</w:t>
      </w:r>
      <w:proofErr w:type="spellEnd"/>
      <w:r w:rsidRPr="00217164">
        <w:rPr>
          <w:rFonts w:cs="Arial"/>
          <w:sz w:val="19"/>
          <w:szCs w:val="19"/>
        </w:rPr>
        <w:t xml:space="preserve"> </w:t>
      </w:r>
      <w:proofErr w:type="spellStart"/>
      <w:r w:rsidRPr="00217164">
        <w:rPr>
          <w:rFonts w:cs="Arial"/>
          <w:sz w:val="19"/>
          <w:szCs w:val="19"/>
        </w:rPr>
        <w:t>obaveze</w:t>
      </w:r>
      <w:proofErr w:type="spellEnd"/>
      <w:r w:rsidRPr="00551159">
        <w:rPr>
          <w:rFonts w:cs="Arial"/>
          <w:sz w:val="19"/>
          <w:szCs w:val="19"/>
        </w:rPr>
        <w:t xml:space="preserve"> </w:t>
      </w:r>
      <w:proofErr w:type="spellStart"/>
      <w:r w:rsidRPr="00551159">
        <w:rPr>
          <w:rFonts w:cs="Arial"/>
          <w:sz w:val="19"/>
          <w:szCs w:val="19"/>
        </w:rPr>
        <w:t>Zakupca</w:t>
      </w:r>
      <w:proofErr w:type="spellEnd"/>
      <w:r w:rsidRPr="00217164">
        <w:rPr>
          <w:rFonts w:cs="Arial"/>
          <w:sz w:val="19"/>
          <w:szCs w:val="19"/>
        </w:rPr>
        <w:t xml:space="preserve"> </w:t>
      </w:r>
      <w:proofErr w:type="spellStart"/>
      <w:r w:rsidRPr="00217164">
        <w:rPr>
          <w:rFonts w:cs="Arial"/>
          <w:sz w:val="19"/>
          <w:szCs w:val="19"/>
        </w:rPr>
        <w:t>iz</w:t>
      </w:r>
      <w:proofErr w:type="spellEnd"/>
      <w:r w:rsidRPr="00217164">
        <w:rPr>
          <w:rFonts w:cs="Arial"/>
          <w:sz w:val="19"/>
          <w:szCs w:val="19"/>
        </w:rPr>
        <w:t xml:space="preserve"> </w:t>
      </w:r>
      <w:proofErr w:type="spellStart"/>
      <w:r w:rsidRPr="00217164">
        <w:rPr>
          <w:rFonts w:cs="Arial"/>
          <w:sz w:val="19"/>
          <w:szCs w:val="19"/>
        </w:rPr>
        <w:t>ovog</w:t>
      </w:r>
      <w:proofErr w:type="spellEnd"/>
      <w:r w:rsidRPr="00217164">
        <w:rPr>
          <w:rFonts w:cs="Arial"/>
          <w:sz w:val="19"/>
          <w:szCs w:val="19"/>
        </w:rPr>
        <w:t xml:space="preserve"> Ugovora.</w:t>
      </w:r>
    </w:p>
    <w:p w14:paraId="290B3BAB" w14:textId="77777777" w:rsidR="0086356E" w:rsidRDefault="0086356E" w:rsidP="0086356E">
      <w:pPr>
        <w:ind w:firstLine="708"/>
        <w:jc w:val="both"/>
        <w:rPr>
          <w:rFonts w:cs="Arial"/>
          <w:sz w:val="19"/>
          <w:szCs w:val="19"/>
        </w:rPr>
      </w:pPr>
      <w:proofErr w:type="spellStart"/>
      <w:r w:rsidRPr="00217164">
        <w:rPr>
          <w:rFonts w:cs="Arial"/>
          <w:sz w:val="19"/>
          <w:szCs w:val="19"/>
        </w:rPr>
        <w:t>Dostava</w:t>
      </w:r>
      <w:proofErr w:type="spellEnd"/>
      <w:r w:rsidRPr="00217164">
        <w:rPr>
          <w:rFonts w:cs="Arial"/>
          <w:sz w:val="19"/>
          <w:szCs w:val="19"/>
        </w:rPr>
        <w:t xml:space="preserve"> </w:t>
      </w:r>
      <w:proofErr w:type="spellStart"/>
      <w:r w:rsidRPr="00217164">
        <w:rPr>
          <w:rFonts w:cs="Arial"/>
          <w:sz w:val="19"/>
          <w:szCs w:val="19"/>
        </w:rPr>
        <w:t>valjane</w:t>
      </w:r>
      <w:proofErr w:type="spellEnd"/>
      <w:r w:rsidRPr="00217164">
        <w:rPr>
          <w:rFonts w:cs="Arial"/>
          <w:sz w:val="19"/>
          <w:szCs w:val="19"/>
        </w:rPr>
        <w:t xml:space="preserve"> </w:t>
      </w:r>
      <w:proofErr w:type="spellStart"/>
      <w:r w:rsidRPr="00217164">
        <w:rPr>
          <w:rFonts w:cs="Arial"/>
          <w:sz w:val="19"/>
          <w:szCs w:val="19"/>
        </w:rPr>
        <w:t>bankarske</w:t>
      </w:r>
      <w:proofErr w:type="spellEnd"/>
      <w:r w:rsidRPr="00217164">
        <w:rPr>
          <w:rFonts w:cs="Arial"/>
          <w:sz w:val="19"/>
          <w:szCs w:val="19"/>
        </w:rPr>
        <w:t xml:space="preserve"> </w:t>
      </w:r>
      <w:proofErr w:type="spellStart"/>
      <w:r w:rsidRPr="00217164">
        <w:rPr>
          <w:rFonts w:cs="Arial"/>
          <w:sz w:val="19"/>
          <w:szCs w:val="19"/>
        </w:rPr>
        <w:t>garancije</w:t>
      </w:r>
      <w:proofErr w:type="spellEnd"/>
      <w:r w:rsidRPr="00217164">
        <w:rPr>
          <w:rFonts w:cs="Arial"/>
          <w:sz w:val="19"/>
          <w:szCs w:val="19"/>
        </w:rPr>
        <w:t xml:space="preserve"> </w:t>
      </w:r>
      <w:proofErr w:type="spellStart"/>
      <w:r w:rsidRPr="00217164">
        <w:rPr>
          <w:rFonts w:cs="Arial"/>
          <w:sz w:val="19"/>
          <w:szCs w:val="19"/>
        </w:rPr>
        <w:t>predstavlja</w:t>
      </w:r>
      <w:proofErr w:type="spellEnd"/>
      <w:r w:rsidRPr="00217164">
        <w:rPr>
          <w:rFonts w:cs="Arial"/>
          <w:sz w:val="19"/>
          <w:szCs w:val="19"/>
        </w:rPr>
        <w:t xml:space="preserve"> </w:t>
      </w:r>
      <w:proofErr w:type="spellStart"/>
      <w:r w:rsidRPr="00217164">
        <w:rPr>
          <w:rFonts w:cs="Arial"/>
          <w:sz w:val="19"/>
          <w:szCs w:val="19"/>
        </w:rPr>
        <w:t>uslov</w:t>
      </w:r>
      <w:proofErr w:type="spellEnd"/>
      <w:r w:rsidRPr="00217164">
        <w:rPr>
          <w:rFonts w:cs="Arial"/>
          <w:sz w:val="19"/>
          <w:szCs w:val="19"/>
        </w:rPr>
        <w:t xml:space="preserve"> za </w:t>
      </w:r>
      <w:proofErr w:type="spellStart"/>
      <w:r w:rsidRPr="00217164">
        <w:rPr>
          <w:rFonts w:cs="Arial"/>
          <w:sz w:val="19"/>
          <w:szCs w:val="19"/>
        </w:rPr>
        <w:t>zaključenje</w:t>
      </w:r>
      <w:proofErr w:type="spellEnd"/>
      <w:r w:rsidRPr="00217164">
        <w:rPr>
          <w:rFonts w:cs="Arial"/>
          <w:sz w:val="19"/>
          <w:szCs w:val="19"/>
        </w:rPr>
        <w:t xml:space="preserve"> </w:t>
      </w:r>
      <w:proofErr w:type="spellStart"/>
      <w:r w:rsidRPr="00217164">
        <w:rPr>
          <w:rFonts w:cs="Arial"/>
          <w:sz w:val="19"/>
          <w:szCs w:val="19"/>
        </w:rPr>
        <w:t>Ugovora</w:t>
      </w:r>
      <w:proofErr w:type="spellEnd"/>
      <w:r w:rsidRPr="00217164">
        <w:rPr>
          <w:rFonts w:cs="Arial"/>
          <w:sz w:val="19"/>
          <w:szCs w:val="19"/>
        </w:rPr>
        <w:t xml:space="preserve"> </w:t>
      </w:r>
      <w:proofErr w:type="spellStart"/>
      <w:r w:rsidRPr="00217164">
        <w:rPr>
          <w:rFonts w:cs="Arial"/>
          <w:sz w:val="19"/>
          <w:szCs w:val="19"/>
        </w:rPr>
        <w:t>i</w:t>
      </w:r>
      <w:proofErr w:type="spellEnd"/>
      <w:r w:rsidRPr="00217164">
        <w:rPr>
          <w:rFonts w:cs="Arial"/>
          <w:sz w:val="19"/>
          <w:szCs w:val="19"/>
        </w:rPr>
        <w:t xml:space="preserve"> </w:t>
      </w:r>
      <w:proofErr w:type="spellStart"/>
      <w:r w:rsidRPr="00217164">
        <w:rPr>
          <w:rFonts w:cs="Arial"/>
          <w:sz w:val="19"/>
          <w:szCs w:val="19"/>
        </w:rPr>
        <w:t>početak</w:t>
      </w:r>
      <w:proofErr w:type="spellEnd"/>
      <w:r w:rsidRPr="00217164">
        <w:rPr>
          <w:rFonts w:cs="Arial"/>
          <w:sz w:val="19"/>
          <w:szCs w:val="19"/>
        </w:rPr>
        <w:t xml:space="preserve"> </w:t>
      </w:r>
      <w:proofErr w:type="spellStart"/>
      <w:r w:rsidRPr="00217164">
        <w:rPr>
          <w:rFonts w:cs="Arial"/>
          <w:sz w:val="19"/>
          <w:szCs w:val="19"/>
        </w:rPr>
        <w:t>korištenja</w:t>
      </w:r>
      <w:proofErr w:type="spellEnd"/>
      <w:r w:rsidRPr="00217164">
        <w:rPr>
          <w:rFonts w:cs="Arial"/>
          <w:sz w:val="19"/>
          <w:szCs w:val="19"/>
        </w:rPr>
        <w:t xml:space="preserve"> </w:t>
      </w:r>
      <w:proofErr w:type="spellStart"/>
      <w:r w:rsidRPr="00217164">
        <w:rPr>
          <w:rFonts w:cs="Arial"/>
          <w:sz w:val="19"/>
          <w:szCs w:val="19"/>
        </w:rPr>
        <w:t>zakupljenog</w:t>
      </w:r>
      <w:proofErr w:type="spellEnd"/>
      <w:r w:rsidRPr="00217164">
        <w:rPr>
          <w:rFonts w:cs="Arial"/>
          <w:sz w:val="19"/>
          <w:szCs w:val="19"/>
        </w:rPr>
        <w:t xml:space="preserve"> </w:t>
      </w:r>
      <w:proofErr w:type="spellStart"/>
      <w:r w:rsidRPr="00217164">
        <w:rPr>
          <w:rFonts w:cs="Arial"/>
          <w:sz w:val="19"/>
          <w:szCs w:val="19"/>
        </w:rPr>
        <w:t>prostora</w:t>
      </w:r>
      <w:proofErr w:type="spellEnd"/>
      <w:r w:rsidRPr="00217164">
        <w:rPr>
          <w:rFonts w:cs="Arial"/>
          <w:sz w:val="19"/>
          <w:szCs w:val="19"/>
        </w:rPr>
        <w:t xml:space="preserve">. </w:t>
      </w:r>
    </w:p>
    <w:p w14:paraId="2EFCEA03" w14:textId="77777777" w:rsidR="0086356E" w:rsidRDefault="0086356E" w:rsidP="0086356E">
      <w:pPr>
        <w:ind w:firstLine="708"/>
        <w:jc w:val="both"/>
        <w:rPr>
          <w:rFonts w:cs="Arial"/>
          <w:sz w:val="19"/>
          <w:szCs w:val="19"/>
        </w:rPr>
      </w:pPr>
      <w:proofErr w:type="spellStart"/>
      <w:r w:rsidRPr="00217164">
        <w:rPr>
          <w:rFonts w:cs="Arial"/>
          <w:sz w:val="19"/>
          <w:szCs w:val="19"/>
        </w:rPr>
        <w:t>Zakupodavac</w:t>
      </w:r>
      <w:proofErr w:type="spellEnd"/>
      <w:r w:rsidRPr="00217164">
        <w:rPr>
          <w:rFonts w:cs="Arial"/>
          <w:sz w:val="19"/>
          <w:szCs w:val="19"/>
        </w:rPr>
        <w:t xml:space="preserve"> </w:t>
      </w:r>
      <w:proofErr w:type="spellStart"/>
      <w:r w:rsidRPr="00217164">
        <w:rPr>
          <w:rFonts w:cs="Arial"/>
          <w:sz w:val="19"/>
          <w:szCs w:val="19"/>
        </w:rPr>
        <w:t>zadržava</w:t>
      </w:r>
      <w:proofErr w:type="spellEnd"/>
      <w:r w:rsidRPr="00217164">
        <w:rPr>
          <w:rFonts w:cs="Arial"/>
          <w:sz w:val="19"/>
          <w:szCs w:val="19"/>
        </w:rPr>
        <w:t xml:space="preserve"> </w:t>
      </w:r>
      <w:proofErr w:type="spellStart"/>
      <w:r w:rsidRPr="00217164">
        <w:rPr>
          <w:rFonts w:cs="Arial"/>
          <w:sz w:val="19"/>
          <w:szCs w:val="19"/>
        </w:rPr>
        <w:t>pravo</w:t>
      </w:r>
      <w:proofErr w:type="spellEnd"/>
      <w:r w:rsidRPr="00217164">
        <w:rPr>
          <w:rFonts w:cs="Arial"/>
          <w:sz w:val="19"/>
          <w:szCs w:val="19"/>
        </w:rPr>
        <w:t xml:space="preserve"> da ne </w:t>
      </w:r>
      <w:proofErr w:type="spellStart"/>
      <w:r w:rsidRPr="00217164">
        <w:rPr>
          <w:rFonts w:cs="Arial"/>
          <w:sz w:val="19"/>
          <w:szCs w:val="19"/>
        </w:rPr>
        <w:t>omogući</w:t>
      </w:r>
      <w:proofErr w:type="spellEnd"/>
      <w:r w:rsidRPr="00217164">
        <w:rPr>
          <w:rFonts w:cs="Arial"/>
          <w:sz w:val="19"/>
          <w:szCs w:val="19"/>
        </w:rPr>
        <w:t xml:space="preserve"> </w:t>
      </w:r>
      <w:proofErr w:type="spellStart"/>
      <w:r w:rsidRPr="00217164">
        <w:rPr>
          <w:rFonts w:cs="Arial"/>
          <w:sz w:val="19"/>
          <w:szCs w:val="19"/>
        </w:rPr>
        <w:t>pristup</w:t>
      </w:r>
      <w:proofErr w:type="spellEnd"/>
      <w:r w:rsidRPr="00217164">
        <w:rPr>
          <w:rFonts w:cs="Arial"/>
          <w:sz w:val="19"/>
          <w:szCs w:val="19"/>
        </w:rPr>
        <w:t xml:space="preserve"> </w:t>
      </w:r>
      <w:proofErr w:type="spellStart"/>
      <w:r w:rsidRPr="00217164">
        <w:rPr>
          <w:rFonts w:cs="Arial"/>
          <w:sz w:val="19"/>
          <w:szCs w:val="19"/>
        </w:rPr>
        <w:t>prostoru</w:t>
      </w:r>
      <w:proofErr w:type="spellEnd"/>
      <w:r w:rsidRPr="00217164">
        <w:rPr>
          <w:rFonts w:cs="Arial"/>
          <w:sz w:val="19"/>
          <w:szCs w:val="19"/>
        </w:rPr>
        <w:t xml:space="preserve"> </w:t>
      </w:r>
      <w:proofErr w:type="spellStart"/>
      <w:r w:rsidRPr="00217164">
        <w:rPr>
          <w:rFonts w:cs="Arial"/>
          <w:sz w:val="19"/>
          <w:szCs w:val="19"/>
        </w:rPr>
        <w:t>sve</w:t>
      </w:r>
      <w:proofErr w:type="spellEnd"/>
      <w:r w:rsidRPr="00217164">
        <w:rPr>
          <w:rFonts w:cs="Arial"/>
          <w:sz w:val="19"/>
          <w:szCs w:val="19"/>
        </w:rPr>
        <w:t xml:space="preserve"> </w:t>
      </w:r>
      <w:proofErr w:type="spellStart"/>
      <w:r w:rsidRPr="00217164">
        <w:rPr>
          <w:rFonts w:cs="Arial"/>
          <w:sz w:val="19"/>
          <w:szCs w:val="19"/>
        </w:rPr>
        <w:t>dok</w:t>
      </w:r>
      <w:proofErr w:type="spellEnd"/>
      <w:r w:rsidRPr="00217164">
        <w:rPr>
          <w:rFonts w:cs="Arial"/>
          <w:sz w:val="19"/>
          <w:szCs w:val="19"/>
        </w:rPr>
        <w:t xml:space="preserve"> </w:t>
      </w:r>
      <w:proofErr w:type="spellStart"/>
      <w:r w:rsidRPr="00217164">
        <w:rPr>
          <w:rFonts w:cs="Arial"/>
          <w:sz w:val="19"/>
          <w:szCs w:val="19"/>
        </w:rPr>
        <w:t>predmetna</w:t>
      </w:r>
      <w:proofErr w:type="spellEnd"/>
      <w:r w:rsidRPr="00217164">
        <w:rPr>
          <w:rFonts w:cs="Arial"/>
          <w:sz w:val="19"/>
          <w:szCs w:val="19"/>
        </w:rPr>
        <w:t xml:space="preserve"> </w:t>
      </w:r>
      <w:proofErr w:type="spellStart"/>
      <w:r w:rsidRPr="00217164">
        <w:rPr>
          <w:rFonts w:cs="Arial"/>
          <w:sz w:val="19"/>
          <w:szCs w:val="19"/>
        </w:rPr>
        <w:t>garancija</w:t>
      </w:r>
      <w:proofErr w:type="spellEnd"/>
      <w:r w:rsidRPr="00217164">
        <w:rPr>
          <w:rFonts w:cs="Arial"/>
          <w:sz w:val="19"/>
          <w:szCs w:val="19"/>
        </w:rPr>
        <w:t xml:space="preserve"> ne </w:t>
      </w:r>
      <w:proofErr w:type="spellStart"/>
      <w:r w:rsidRPr="00217164">
        <w:rPr>
          <w:rFonts w:cs="Arial"/>
          <w:sz w:val="19"/>
          <w:szCs w:val="19"/>
        </w:rPr>
        <w:t>bude</w:t>
      </w:r>
      <w:proofErr w:type="spellEnd"/>
      <w:r w:rsidRPr="00217164">
        <w:rPr>
          <w:rFonts w:cs="Arial"/>
          <w:sz w:val="19"/>
          <w:szCs w:val="19"/>
        </w:rPr>
        <w:t xml:space="preserve"> </w:t>
      </w:r>
      <w:proofErr w:type="spellStart"/>
      <w:r w:rsidRPr="00217164">
        <w:rPr>
          <w:rFonts w:cs="Arial"/>
          <w:sz w:val="19"/>
          <w:szCs w:val="19"/>
        </w:rPr>
        <w:t>uredno</w:t>
      </w:r>
      <w:proofErr w:type="spellEnd"/>
      <w:r w:rsidRPr="00217164">
        <w:rPr>
          <w:rFonts w:cs="Arial"/>
          <w:sz w:val="19"/>
          <w:szCs w:val="19"/>
        </w:rPr>
        <w:t xml:space="preserve"> </w:t>
      </w:r>
      <w:proofErr w:type="spellStart"/>
      <w:r w:rsidRPr="00217164">
        <w:rPr>
          <w:rFonts w:cs="Arial"/>
          <w:sz w:val="19"/>
          <w:szCs w:val="19"/>
        </w:rPr>
        <w:t>dostavljena</w:t>
      </w:r>
      <w:proofErr w:type="spellEnd"/>
      <w:r w:rsidRPr="00217164">
        <w:rPr>
          <w:rFonts w:cs="Arial"/>
          <w:sz w:val="19"/>
          <w:szCs w:val="19"/>
        </w:rPr>
        <w:t>.</w:t>
      </w:r>
    </w:p>
    <w:p w14:paraId="37AA353B" w14:textId="77777777" w:rsidR="0086356E" w:rsidRDefault="0086356E" w:rsidP="0086356E">
      <w:pPr>
        <w:ind w:firstLine="708"/>
        <w:jc w:val="both"/>
        <w:rPr>
          <w:rFonts w:cs="Arial"/>
          <w:sz w:val="19"/>
          <w:szCs w:val="19"/>
        </w:rPr>
      </w:pPr>
    </w:p>
    <w:p w14:paraId="17C8DE7F" w14:textId="77777777" w:rsidR="0086356E" w:rsidRDefault="0086356E" w:rsidP="0086356E">
      <w:pPr>
        <w:ind w:firstLine="708"/>
        <w:jc w:val="both"/>
        <w:rPr>
          <w:rFonts w:cs="Arial"/>
        </w:rPr>
      </w:pPr>
    </w:p>
    <w:p w14:paraId="100C5B3F" w14:textId="77777777" w:rsidR="0086356E" w:rsidRPr="00D7542B" w:rsidRDefault="0086356E" w:rsidP="0086356E">
      <w:pPr>
        <w:jc w:val="center"/>
        <w:rPr>
          <w:rFonts w:cs="Arial"/>
          <w:b/>
          <w:sz w:val="18"/>
          <w:szCs w:val="18"/>
        </w:rPr>
      </w:pPr>
      <w:proofErr w:type="spellStart"/>
      <w:r w:rsidRPr="00D7542B">
        <w:rPr>
          <w:rFonts w:cs="Arial"/>
          <w:b/>
          <w:sz w:val="18"/>
          <w:szCs w:val="18"/>
        </w:rPr>
        <w:t>Član</w:t>
      </w:r>
      <w:proofErr w:type="spellEnd"/>
      <w:r w:rsidRPr="00D7542B">
        <w:rPr>
          <w:rFonts w:cs="Arial"/>
          <w:b/>
          <w:sz w:val="18"/>
          <w:szCs w:val="18"/>
        </w:rPr>
        <w:t xml:space="preserve"> 11.</w:t>
      </w:r>
    </w:p>
    <w:p w14:paraId="451540B3" w14:textId="77777777" w:rsidR="0086356E" w:rsidRPr="00D7542B" w:rsidRDefault="0086356E" w:rsidP="0086356E">
      <w:pPr>
        <w:jc w:val="center"/>
        <w:rPr>
          <w:rFonts w:cs="Arial"/>
          <w:b/>
          <w:sz w:val="18"/>
          <w:szCs w:val="18"/>
        </w:rPr>
      </w:pPr>
      <w:r w:rsidRPr="00D7542B">
        <w:rPr>
          <w:rFonts w:cs="Arial"/>
          <w:b/>
          <w:sz w:val="18"/>
          <w:szCs w:val="18"/>
        </w:rPr>
        <w:t>(</w:t>
      </w:r>
      <w:proofErr w:type="spellStart"/>
      <w:r w:rsidRPr="00D7542B">
        <w:rPr>
          <w:rFonts w:cs="Arial"/>
          <w:b/>
          <w:sz w:val="18"/>
          <w:szCs w:val="18"/>
        </w:rPr>
        <w:t>Vlasništvo</w:t>
      </w:r>
      <w:proofErr w:type="spellEnd"/>
      <w:r w:rsidRPr="00D7542B">
        <w:rPr>
          <w:rFonts w:cs="Arial"/>
          <w:b/>
          <w:sz w:val="18"/>
          <w:szCs w:val="18"/>
        </w:rPr>
        <w:t xml:space="preserve"> </w:t>
      </w:r>
      <w:proofErr w:type="spellStart"/>
      <w:r w:rsidRPr="00D7542B">
        <w:rPr>
          <w:rFonts w:cs="Arial"/>
          <w:b/>
          <w:sz w:val="18"/>
          <w:szCs w:val="18"/>
        </w:rPr>
        <w:t>opreme</w:t>
      </w:r>
      <w:proofErr w:type="spellEnd"/>
      <w:r w:rsidRPr="00D7542B">
        <w:rPr>
          <w:rFonts w:cs="Arial"/>
          <w:b/>
          <w:sz w:val="18"/>
          <w:szCs w:val="18"/>
        </w:rPr>
        <w:t xml:space="preserve"> </w:t>
      </w:r>
      <w:proofErr w:type="spellStart"/>
      <w:r w:rsidRPr="00D7542B">
        <w:rPr>
          <w:rFonts w:cs="Arial"/>
          <w:b/>
          <w:sz w:val="18"/>
          <w:szCs w:val="18"/>
        </w:rPr>
        <w:t>i</w:t>
      </w:r>
      <w:proofErr w:type="spellEnd"/>
      <w:r w:rsidRPr="00D7542B">
        <w:rPr>
          <w:rFonts w:cs="Arial"/>
          <w:b/>
          <w:sz w:val="18"/>
          <w:szCs w:val="18"/>
        </w:rPr>
        <w:t xml:space="preserve"> </w:t>
      </w:r>
      <w:proofErr w:type="spellStart"/>
      <w:r w:rsidRPr="00D7542B">
        <w:rPr>
          <w:rFonts w:cs="Arial"/>
          <w:b/>
          <w:sz w:val="18"/>
          <w:szCs w:val="18"/>
        </w:rPr>
        <w:t>pravo</w:t>
      </w:r>
      <w:proofErr w:type="spellEnd"/>
      <w:r w:rsidRPr="00D7542B">
        <w:rPr>
          <w:rFonts w:cs="Arial"/>
          <w:b/>
          <w:sz w:val="18"/>
          <w:szCs w:val="18"/>
        </w:rPr>
        <w:t xml:space="preserve"> </w:t>
      </w:r>
      <w:proofErr w:type="spellStart"/>
      <w:r w:rsidRPr="00D7542B">
        <w:rPr>
          <w:rFonts w:cs="Arial"/>
          <w:b/>
          <w:sz w:val="18"/>
          <w:szCs w:val="18"/>
        </w:rPr>
        <w:t>retencije</w:t>
      </w:r>
      <w:proofErr w:type="spellEnd"/>
      <w:r w:rsidRPr="00D7542B">
        <w:rPr>
          <w:rFonts w:cs="Arial"/>
          <w:b/>
          <w:sz w:val="18"/>
          <w:szCs w:val="18"/>
        </w:rPr>
        <w:t>)</w:t>
      </w:r>
    </w:p>
    <w:p w14:paraId="5B5FF170" w14:textId="77777777" w:rsidR="0086356E" w:rsidRPr="00C937F7" w:rsidRDefault="0086356E" w:rsidP="0086356E">
      <w:pPr>
        <w:ind w:firstLine="708"/>
        <w:jc w:val="both"/>
        <w:rPr>
          <w:rFonts w:cs="Arial"/>
          <w:sz w:val="19"/>
          <w:szCs w:val="19"/>
        </w:rPr>
      </w:pPr>
      <w:proofErr w:type="spellStart"/>
      <w:r w:rsidRPr="00C937F7">
        <w:rPr>
          <w:rFonts w:cs="Arial"/>
          <w:sz w:val="19"/>
          <w:szCs w:val="19"/>
        </w:rPr>
        <w:lastRenderedPageBreak/>
        <w:t>Sva</w:t>
      </w:r>
      <w:proofErr w:type="spellEnd"/>
      <w:r w:rsidRPr="00C937F7">
        <w:rPr>
          <w:rFonts w:cs="Arial"/>
          <w:sz w:val="19"/>
          <w:szCs w:val="19"/>
        </w:rPr>
        <w:t xml:space="preserve"> </w:t>
      </w:r>
      <w:proofErr w:type="spellStart"/>
      <w:r w:rsidRPr="00C937F7">
        <w:rPr>
          <w:rFonts w:cs="Arial"/>
          <w:sz w:val="19"/>
          <w:szCs w:val="19"/>
        </w:rPr>
        <w:t>trgovačka</w:t>
      </w:r>
      <w:proofErr w:type="spellEnd"/>
      <w:r w:rsidRPr="00C937F7">
        <w:rPr>
          <w:rFonts w:cs="Arial"/>
          <w:sz w:val="19"/>
          <w:szCs w:val="19"/>
        </w:rPr>
        <w:t xml:space="preserve"> </w:t>
      </w:r>
      <w:proofErr w:type="spellStart"/>
      <w:r w:rsidRPr="00C937F7">
        <w:rPr>
          <w:rFonts w:cs="Arial"/>
          <w:sz w:val="19"/>
          <w:szCs w:val="19"/>
        </w:rPr>
        <w:t>oprema</w:t>
      </w:r>
      <w:proofErr w:type="spellEnd"/>
      <w:r w:rsidRPr="00C937F7">
        <w:rPr>
          <w:rFonts w:cs="Arial"/>
          <w:sz w:val="19"/>
          <w:szCs w:val="19"/>
        </w:rPr>
        <w:t xml:space="preserve">, </w:t>
      </w:r>
      <w:proofErr w:type="spellStart"/>
      <w:r w:rsidRPr="00C937F7">
        <w:rPr>
          <w:rFonts w:cs="Arial"/>
          <w:sz w:val="19"/>
          <w:szCs w:val="19"/>
        </w:rPr>
        <w:t>znakovi</w:t>
      </w:r>
      <w:proofErr w:type="spellEnd"/>
      <w:r w:rsidRPr="00C937F7">
        <w:rPr>
          <w:rFonts w:cs="Arial"/>
          <w:sz w:val="19"/>
          <w:szCs w:val="19"/>
        </w:rPr>
        <w:t xml:space="preserve">, </w:t>
      </w:r>
      <w:proofErr w:type="spellStart"/>
      <w:r w:rsidRPr="00C937F7">
        <w:rPr>
          <w:rFonts w:cs="Arial"/>
          <w:sz w:val="19"/>
          <w:szCs w:val="19"/>
        </w:rPr>
        <w:t>uređaji</w:t>
      </w:r>
      <w:proofErr w:type="spellEnd"/>
      <w:r w:rsidRPr="00C937F7">
        <w:rPr>
          <w:rFonts w:cs="Arial"/>
          <w:sz w:val="19"/>
          <w:szCs w:val="19"/>
        </w:rPr>
        <w:t xml:space="preserve"> </w:t>
      </w:r>
      <w:proofErr w:type="spellStart"/>
      <w:r w:rsidRPr="00C937F7">
        <w:rPr>
          <w:rFonts w:cs="Arial"/>
          <w:sz w:val="19"/>
          <w:szCs w:val="19"/>
        </w:rPr>
        <w:t>i</w:t>
      </w:r>
      <w:proofErr w:type="spellEnd"/>
      <w:r w:rsidRPr="00C937F7">
        <w:rPr>
          <w:rFonts w:cs="Arial"/>
          <w:sz w:val="19"/>
          <w:szCs w:val="19"/>
        </w:rPr>
        <w:t xml:space="preserve"> </w:t>
      </w:r>
      <w:proofErr w:type="spellStart"/>
      <w:r w:rsidRPr="00C937F7">
        <w:rPr>
          <w:rFonts w:cs="Arial"/>
          <w:sz w:val="19"/>
          <w:szCs w:val="19"/>
        </w:rPr>
        <w:t>druga</w:t>
      </w:r>
      <w:proofErr w:type="spellEnd"/>
      <w:r w:rsidRPr="00C937F7">
        <w:rPr>
          <w:rFonts w:cs="Arial"/>
          <w:sz w:val="19"/>
          <w:szCs w:val="19"/>
        </w:rPr>
        <w:t xml:space="preserve"> </w:t>
      </w:r>
      <w:proofErr w:type="spellStart"/>
      <w:r w:rsidRPr="00C937F7">
        <w:rPr>
          <w:rFonts w:cs="Arial"/>
          <w:sz w:val="19"/>
          <w:szCs w:val="19"/>
        </w:rPr>
        <w:t>imovina</w:t>
      </w:r>
      <w:proofErr w:type="spellEnd"/>
      <w:r w:rsidRPr="00C937F7">
        <w:rPr>
          <w:rFonts w:cs="Arial"/>
          <w:sz w:val="19"/>
          <w:szCs w:val="19"/>
        </w:rPr>
        <w:t xml:space="preserve"> </w:t>
      </w:r>
      <w:proofErr w:type="spellStart"/>
      <w:r w:rsidRPr="00C937F7">
        <w:rPr>
          <w:rFonts w:cs="Arial"/>
          <w:sz w:val="19"/>
          <w:szCs w:val="19"/>
        </w:rPr>
        <w:t>Zakupca</w:t>
      </w:r>
      <w:proofErr w:type="spellEnd"/>
      <w:r w:rsidRPr="00C937F7">
        <w:rPr>
          <w:rFonts w:cs="Arial"/>
          <w:sz w:val="19"/>
          <w:szCs w:val="19"/>
        </w:rPr>
        <w:t xml:space="preserve">, </w:t>
      </w:r>
      <w:proofErr w:type="spellStart"/>
      <w:r w:rsidRPr="00C937F7">
        <w:rPr>
          <w:rFonts w:cs="Arial"/>
          <w:sz w:val="19"/>
          <w:szCs w:val="19"/>
        </w:rPr>
        <w:t>bilo</w:t>
      </w:r>
      <w:proofErr w:type="spellEnd"/>
      <w:r w:rsidRPr="00C937F7">
        <w:rPr>
          <w:rFonts w:cs="Arial"/>
          <w:sz w:val="19"/>
          <w:szCs w:val="19"/>
        </w:rPr>
        <w:t xml:space="preserve"> </w:t>
      </w:r>
      <w:proofErr w:type="spellStart"/>
      <w:r w:rsidRPr="00C937F7">
        <w:rPr>
          <w:rFonts w:cs="Arial"/>
          <w:sz w:val="19"/>
          <w:szCs w:val="19"/>
        </w:rPr>
        <w:t>ugradbena</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prenosiva</w:t>
      </w:r>
      <w:proofErr w:type="spellEnd"/>
      <w:r w:rsidRPr="00C937F7">
        <w:rPr>
          <w:rFonts w:cs="Arial"/>
          <w:sz w:val="19"/>
          <w:szCs w:val="19"/>
        </w:rPr>
        <w:t xml:space="preserve">, a </w:t>
      </w:r>
      <w:proofErr w:type="spellStart"/>
      <w:r w:rsidRPr="00C937F7">
        <w:rPr>
          <w:rFonts w:cs="Arial"/>
          <w:sz w:val="19"/>
          <w:szCs w:val="19"/>
        </w:rPr>
        <w:t>koja</w:t>
      </w:r>
      <w:proofErr w:type="spellEnd"/>
      <w:r w:rsidRPr="00C937F7">
        <w:rPr>
          <w:rFonts w:cs="Arial"/>
          <w:sz w:val="19"/>
          <w:szCs w:val="19"/>
        </w:rPr>
        <w:t xml:space="preserve"> se </w:t>
      </w:r>
      <w:proofErr w:type="spellStart"/>
      <w:r w:rsidRPr="00C937F7">
        <w:rPr>
          <w:rFonts w:cs="Arial"/>
          <w:sz w:val="19"/>
          <w:szCs w:val="19"/>
        </w:rPr>
        <w:t>koristi</w:t>
      </w:r>
      <w:proofErr w:type="spellEnd"/>
      <w:r w:rsidRPr="00C937F7">
        <w:rPr>
          <w:rFonts w:cs="Arial"/>
          <w:sz w:val="19"/>
          <w:szCs w:val="19"/>
        </w:rPr>
        <w:t xml:space="preserve"> u </w:t>
      </w:r>
      <w:proofErr w:type="spellStart"/>
      <w:r w:rsidRPr="00C937F7">
        <w:rPr>
          <w:rFonts w:cs="Arial"/>
          <w:sz w:val="19"/>
          <w:szCs w:val="19"/>
        </w:rPr>
        <w:t>Poslovnim</w:t>
      </w:r>
      <w:proofErr w:type="spellEnd"/>
      <w:r w:rsidRPr="00C937F7">
        <w:rPr>
          <w:rFonts w:cs="Arial"/>
          <w:sz w:val="19"/>
          <w:szCs w:val="19"/>
        </w:rPr>
        <w:t xml:space="preserve"> </w:t>
      </w:r>
      <w:proofErr w:type="spellStart"/>
      <w:r w:rsidRPr="00C937F7">
        <w:rPr>
          <w:rFonts w:cs="Arial"/>
          <w:sz w:val="19"/>
          <w:szCs w:val="19"/>
        </w:rPr>
        <w:t>prostorima</w:t>
      </w:r>
      <w:proofErr w:type="spellEnd"/>
      <w:r w:rsidRPr="00C937F7">
        <w:rPr>
          <w:rFonts w:cs="Arial"/>
          <w:sz w:val="19"/>
          <w:szCs w:val="19"/>
        </w:rPr>
        <w:t xml:space="preserve">, </w:t>
      </w:r>
      <w:proofErr w:type="spellStart"/>
      <w:r w:rsidRPr="00C937F7">
        <w:rPr>
          <w:rFonts w:cs="Arial"/>
          <w:sz w:val="19"/>
          <w:szCs w:val="19"/>
        </w:rPr>
        <w:t>ostaju</w:t>
      </w:r>
      <w:proofErr w:type="spellEnd"/>
      <w:r w:rsidRPr="00C937F7">
        <w:rPr>
          <w:rFonts w:cs="Arial"/>
          <w:sz w:val="19"/>
          <w:szCs w:val="19"/>
        </w:rPr>
        <w:t xml:space="preserve"> </w:t>
      </w:r>
      <w:proofErr w:type="spellStart"/>
      <w:r w:rsidRPr="00C937F7">
        <w:rPr>
          <w:rFonts w:cs="Arial"/>
          <w:sz w:val="19"/>
          <w:szCs w:val="19"/>
        </w:rPr>
        <w:t>vlasništvo</w:t>
      </w:r>
      <w:proofErr w:type="spellEnd"/>
      <w:r w:rsidRPr="00C937F7">
        <w:rPr>
          <w:rFonts w:cs="Arial"/>
          <w:sz w:val="19"/>
          <w:szCs w:val="19"/>
        </w:rPr>
        <w:t xml:space="preserve"> </w:t>
      </w:r>
      <w:proofErr w:type="spellStart"/>
      <w:r w:rsidRPr="00C937F7">
        <w:rPr>
          <w:rFonts w:cs="Arial"/>
          <w:sz w:val="19"/>
          <w:szCs w:val="19"/>
        </w:rPr>
        <w:t>Zakupca</w:t>
      </w:r>
      <w:proofErr w:type="spellEnd"/>
      <w:r w:rsidRPr="00C937F7">
        <w:rPr>
          <w:rFonts w:cs="Arial"/>
          <w:sz w:val="19"/>
          <w:szCs w:val="19"/>
        </w:rPr>
        <w:t>.</w:t>
      </w:r>
    </w:p>
    <w:p w14:paraId="0ABE2A6F" w14:textId="77777777" w:rsidR="0086356E" w:rsidRPr="00C937F7" w:rsidRDefault="0086356E" w:rsidP="0086356E">
      <w:pPr>
        <w:ind w:firstLine="708"/>
        <w:jc w:val="both"/>
        <w:rPr>
          <w:rFonts w:cs="Arial"/>
          <w:sz w:val="19"/>
          <w:szCs w:val="19"/>
        </w:rPr>
      </w:pPr>
      <w:proofErr w:type="spellStart"/>
      <w:r w:rsidRPr="00C937F7">
        <w:rPr>
          <w:rFonts w:cs="Arial"/>
          <w:sz w:val="19"/>
          <w:szCs w:val="19"/>
        </w:rPr>
        <w:t>Zakupac</w:t>
      </w:r>
      <w:proofErr w:type="spellEnd"/>
      <w:r w:rsidRPr="00C937F7">
        <w:rPr>
          <w:rFonts w:cs="Arial"/>
          <w:sz w:val="19"/>
          <w:szCs w:val="19"/>
        </w:rPr>
        <w:t xml:space="preserve"> </w:t>
      </w:r>
      <w:proofErr w:type="spellStart"/>
      <w:r w:rsidRPr="00C937F7">
        <w:rPr>
          <w:rFonts w:cs="Arial"/>
          <w:sz w:val="19"/>
          <w:szCs w:val="19"/>
        </w:rPr>
        <w:t>ima</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ukloniti</w:t>
      </w:r>
      <w:proofErr w:type="spellEnd"/>
      <w:r w:rsidRPr="00C937F7">
        <w:rPr>
          <w:rFonts w:cs="Arial"/>
          <w:sz w:val="19"/>
          <w:szCs w:val="19"/>
        </w:rPr>
        <w:t xml:space="preserve"> </w:t>
      </w:r>
      <w:proofErr w:type="spellStart"/>
      <w:r w:rsidRPr="00C937F7">
        <w:rPr>
          <w:rFonts w:cs="Arial"/>
          <w:sz w:val="19"/>
          <w:szCs w:val="19"/>
        </w:rPr>
        <w:t>svoju</w:t>
      </w:r>
      <w:proofErr w:type="spellEnd"/>
      <w:r w:rsidRPr="00C937F7">
        <w:rPr>
          <w:rFonts w:cs="Arial"/>
          <w:sz w:val="19"/>
          <w:szCs w:val="19"/>
        </w:rPr>
        <w:t xml:space="preserve"> </w:t>
      </w:r>
      <w:proofErr w:type="spellStart"/>
      <w:r w:rsidRPr="00C937F7">
        <w:rPr>
          <w:rFonts w:cs="Arial"/>
          <w:sz w:val="19"/>
          <w:szCs w:val="19"/>
        </w:rPr>
        <w:t>opremu</w:t>
      </w:r>
      <w:proofErr w:type="spellEnd"/>
      <w:r w:rsidRPr="00C937F7">
        <w:rPr>
          <w:rFonts w:cs="Arial"/>
          <w:sz w:val="19"/>
          <w:szCs w:val="19"/>
        </w:rPr>
        <w:t xml:space="preserve"> </w:t>
      </w:r>
      <w:proofErr w:type="spellStart"/>
      <w:r w:rsidRPr="00C937F7">
        <w:rPr>
          <w:rFonts w:cs="Arial"/>
          <w:sz w:val="19"/>
          <w:szCs w:val="19"/>
        </w:rPr>
        <w:t>i</w:t>
      </w:r>
      <w:proofErr w:type="spellEnd"/>
      <w:r w:rsidRPr="00C937F7">
        <w:rPr>
          <w:rFonts w:cs="Arial"/>
          <w:sz w:val="19"/>
          <w:szCs w:val="19"/>
        </w:rPr>
        <w:t xml:space="preserve"> </w:t>
      </w:r>
      <w:proofErr w:type="spellStart"/>
      <w:r w:rsidRPr="00C937F7">
        <w:rPr>
          <w:rFonts w:cs="Arial"/>
          <w:sz w:val="19"/>
          <w:szCs w:val="19"/>
        </w:rPr>
        <w:t>imovinu</w:t>
      </w:r>
      <w:proofErr w:type="spellEnd"/>
      <w:r w:rsidRPr="00C937F7">
        <w:rPr>
          <w:rFonts w:cs="Arial"/>
          <w:sz w:val="19"/>
          <w:szCs w:val="19"/>
        </w:rPr>
        <w:t xml:space="preserve"> u </w:t>
      </w:r>
      <w:proofErr w:type="spellStart"/>
      <w:r w:rsidRPr="00C937F7">
        <w:rPr>
          <w:rFonts w:cs="Arial"/>
          <w:sz w:val="19"/>
          <w:szCs w:val="19"/>
        </w:rPr>
        <w:t>bilo</w:t>
      </w:r>
      <w:proofErr w:type="spellEnd"/>
      <w:r w:rsidRPr="00C937F7">
        <w:rPr>
          <w:rFonts w:cs="Arial"/>
          <w:sz w:val="19"/>
          <w:szCs w:val="19"/>
        </w:rPr>
        <w:t xml:space="preserve"> </w:t>
      </w:r>
      <w:proofErr w:type="spellStart"/>
      <w:r w:rsidRPr="00C937F7">
        <w:rPr>
          <w:rFonts w:cs="Arial"/>
          <w:sz w:val="19"/>
          <w:szCs w:val="19"/>
        </w:rPr>
        <w:t>kojem</w:t>
      </w:r>
      <w:proofErr w:type="spellEnd"/>
      <w:r w:rsidRPr="00C937F7">
        <w:rPr>
          <w:rFonts w:cs="Arial"/>
          <w:sz w:val="19"/>
          <w:szCs w:val="19"/>
        </w:rPr>
        <w:t xml:space="preserve"> </w:t>
      </w:r>
      <w:proofErr w:type="spellStart"/>
      <w:r w:rsidRPr="00C937F7">
        <w:rPr>
          <w:rFonts w:cs="Arial"/>
          <w:sz w:val="19"/>
          <w:szCs w:val="19"/>
        </w:rPr>
        <w:t>trenutku</w:t>
      </w:r>
      <w:proofErr w:type="spellEnd"/>
      <w:r w:rsidRPr="00C937F7">
        <w:rPr>
          <w:rFonts w:cs="Arial"/>
          <w:sz w:val="19"/>
          <w:szCs w:val="19"/>
        </w:rPr>
        <w:t xml:space="preserve">, pod </w:t>
      </w:r>
      <w:proofErr w:type="spellStart"/>
      <w:r w:rsidRPr="00C937F7">
        <w:rPr>
          <w:rFonts w:cs="Arial"/>
          <w:sz w:val="19"/>
          <w:szCs w:val="19"/>
        </w:rPr>
        <w:t>uslovom</w:t>
      </w:r>
      <w:proofErr w:type="spellEnd"/>
      <w:r w:rsidRPr="00C937F7">
        <w:rPr>
          <w:rFonts w:cs="Arial"/>
          <w:sz w:val="19"/>
          <w:szCs w:val="19"/>
        </w:rPr>
        <w:t xml:space="preserve"> da:</w:t>
      </w:r>
    </w:p>
    <w:p w14:paraId="3C6EA882"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nije</w:t>
      </w:r>
      <w:proofErr w:type="spellEnd"/>
      <w:r w:rsidRPr="00C937F7">
        <w:rPr>
          <w:rFonts w:cs="Arial"/>
          <w:sz w:val="19"/>
          <w:szCs w:val="19"/>
        </w:rPr>
        <w:t xml:space="preserve"> u </w:t>
      </w:r>
      <w:proofErr w:type="spellStart"/>
      <w:r w:rsidRPr="00C937F7">
        <w:rPr>
          <w:rFonts w:cs="Arial"/>
          <w:sz w:val="19"/>
          <w:szCs w:val="19"/>
        </w:rPr>
        <w:t>neispunjenju</w:t>
      </w:r>
      <w:proofErr w:type="spellEnd"/>
      <w:r w:rsidRPr="00C937F7">
        <w:rPr>
          <w:rFonts w:cs="Arial"/>
          <w:sz w:val="19"/>
          <w:szCs w:val="19"/>
        </w:rPr>
        <w:t xml:space="preserve"> </w:t>
      </w:r>
      <w:proofErr w:type="spellStart"/>
      <w:r w:rsidRPr="00C937F7">
        <w:rPr>
          <w:rFonts w:cs="Arial"/>
          <w:sz w:val="19"/>
          <w:szCs w:val="19"/>
        </w:rPr>
        <w:t>obaveza</w:t>
      </w:r>
      <w:proofErr w:type="spellEnd"/>
      <w:r w:rsidRPr="00C937F7">
        <w:rPr>
          <w:rFonts w:cs="Arial"/>
          <w:sz w:val="19"/>
          <w:szCs w:val="19"/>
        </w:rPr>
        <w:t xml:space="preserve"> </w:t>
      </w:r>
      <w:proofErr w:type="spellStart"/>
      <w:r w:rsidRPr="00C937F7">
        <w:rPr>
          <w:rFonts w:cs="Arial"/>
          <w:sz w:val="19"/>
          <w:szCs w:val="19"/>
        </w:rPr>
        <w:t>iz</w:t>
      </w:r>
      <w:proofErr w:type="spellEnd"/>
      <w:r w:rsidRPr="00C937F7">
        <w:rPr>
          <w:rFonts w:cs="Arial"/>
          <w:sz w:val="19"/>
          <w:szCs w:val="19"/>
        </w:rPr>
        <w:t xml:space="preserve"> </w:t>
      </w:r>
      <w:proofErr w:type="spellStart"/>
      <w:r w:rsidRPr="00C937F7">
        <w:rPr>
          <w:rFonts w:cs="Arial"/>
          <w:sz w:val="19"/>
          <w:szCs w:val="19"/>
        </w:rPr>
        <w:t>ovog</w:t>
      </w:r>
      <w:proofErr w:type="spellEnd"/>
      <w:r w:rsidRPr="00C937F7">
        <w:rPr>
          <w:rFonts w:cs="Arial"/>
          <w:sz w:val="19"/>
          <w:szCs w:val="19"/>
        </w:rPr>
        <w:t xml:space="preserve"> </w:t>
      </w:r>
      <w:proofErr w:type="gramStart"/>
      <w:r w:rsidRPr="00C937F7">
        <w:rPr>
          <w:rFonts w:cs="Arial"/>
          <w:sz w:val="19"/>
          <w:szCs w:val="19"/>
        </w:rPr>
        <w:t>Ugovora;</w:t>
      </w:r>
      <w:proofErr w:type="gramEnd"/>
    </w:p>
    <w:p w14:paraId="7C43684D"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uklanjanje</w:t>
      </w:r>
      <w:proofErr w:type="spellEnd"/>
      <w:r w:rsidRPr="00C937F7">
        <w:rPr>
          <w:rFonts w:cs="Arial"/>
          <w:sz w:val="19"/>
          <w:szCs w:val="19"/>
        </w:rPr>
        <w:t xml:space="preserve"> ne </w:t>
      </w:r>
      <w:proofErr w:type="spellStart"/>
      <w:r w:rsidRPr="00C937F7">
        <w:rPr>
          <w:rFonts w:cs="Arial"/>
          <w:sz w:val="19"/>
          <w:szCs w:val="19"/>
        </w:rPr>
        <w:t>uzrokuje</w:t>
      </w:r>
      <w:proofErr w:type="spellEnd"/>
      <w:r w:rsidRPr="00C937F7">
        <w:rPr>
          <w:rFonts w:cs="Arial"/>
          <w:sz w:val="19"/>
          <w:szCs w:val="19"/>
        </w:rPr>
        <w:t xml:space="preserve">, ne </w:t>
      </w:r>
      <w:proofErr w:type="spellStart"/>
      <w:r w:rsidRPr="00C937F7">
        <w:rPr>
          <w:rFonts w:cs="Arial"/>
          <w:sz w:val="19"/>
          <w:szCs w:val="19"/>
        </w:rPr>
        <w:t>doprinosi</w:t>
      </w:r>
      <w:proofErr w:type="spellEnd"/>
      <w:r w:rsidRPr="00C937F7">
        <w:rPr>
          <w:rFonts w:cs="Arial"/>
          <w:sz w:val="19"/>
          <w:szCs w:val="19"/>
        </w:rPr>
        <w:t xml:space="preserve"> </w:t>
      </w:r>
      <w:proofErr w:type="spellStart"/>
      <w:r w:rsidRPr="00C937F7">
        <w:rPr>
          <w:rFonts w:cs="Arial"/>
          <w:sz w:val="19"/>
          <w:szCs w:val="19"/>
        </w:rPr>
        <w:t>niti</w:t>
      </w:r>
      <w:proofErr w:type="spellEnd"/>
      <w:r w:rsidRPr="00C937F7">
        <w:rPr>
          <w:rFonts w:cs="Arial"/>
          <w:sz w:val="19"/>
          <w:szCs w:val="19"/>
        </w:rPr>
        <w:t xml:space="preserve"> </w:t>
      </w:r>
      <w:proofErr w:type="spellStart"/>
      <w:r w:rsidRPr="00C937F7">
        <w:rPr>
          <w:rFonts w:cs="Arial"/>
          <w:sz w:val="19"/>
          <w:szCs w:val="19"/>
        </w:rPr>
        <w:t>dovodi</w:t>
      </w:r>
      <w:proofErr w:type="spellEnd"/>
      <w:r w:rsidRPr="00C937F7">
        <w:rPr>
          <w:rFonts w:cs="Arial"/>
          <w:sz w:val="19"/>
          <w:szCs w:val="19"/>
        </w:rPr>
        <w:t xml:space="preserve"> do </w:t>
      </w:r>
      <w:proofErr w:type="spellStart"/>
      <w:r w:rsidRPr="00C937F7">
        <w:rPr>
          <w:rFonts w:cs="Arial"/>
          <w:sz w:val="19"/>
          <w:szCs w:val="19"/>
        </w:rPr>
        <w:t>neispunjenja</w:t>
      </w:r>
      <w:proofErr w:type="spellEnd"/>
      <w:r w:rsidRPr="00C937F7">
        <w:rPr>
          <w:rFonts w:cs="Arial"/>
          <w:sz w:val="19"/>
          <w:szCs w:val="19"/>
        </w:rPr>
        <w:t xml:space="preserve"> </w:t>
      </w:r>
      <w:proofErr w:type="spellStart"/>
      <w:r w:rsidRPr="00C937F7">
        <w:rPr>
          <w:rFonts w:cs="Arial"/>
          <w:sz w:val="19"/>
          <w:szCs w:val="19"/>
        </w:rPr>
        <w:t>ugovornih</w:t>
      </w:r>
      <w:proofErr w:type="spellEnd"/>
      <w:r w:rsidRPr="00C937F7">
        <w:rPr>
          <w:rFonts w:cs="Arial"/>
          <w:sz w:val="19"/>
          <w:szCs w:val="19"/>
        </w:rPr>
        <w:t xml:space="preserve"> </w:t>
      </w:r>
      <w:proofErr w:type="spellStart"/>
      <w:r w:rsidRPr="00C937F7">
        <w:rPr>
          <w:rFonts w:cs="Arial"/>
          <w:sz w:val="19"/>
          <w:szCs w:val="19"/>
        </w:rPr>
        <w:t>obaveza</w:t>
      </w:r>
      <w:proofErr w:type="spellEnd"/>
      <w:r w:rsidRPr="00C937F7">
        <w:rPr>
          <w:rFonts w:cs="Arial"/>
          <w:sz w:val="19"/>
          <w:szCs w:val="19"/>
        </w:rPr>
        <w:t xml:space="preserve"> </w:t>
      </w:r>
      <w:proofErr w:type="gramStart"/>
      <w:r w:rsidRPr="00C937F7">
        <w:rPr>
          <w:rFonts w:cs="Arial"/>
          <w:sz w:val="19"/>
          <w:szCs w:val="19"/>
        </w:rPr>
        <w:t>Zakupca;</w:t>
      </w:r>
      <w:proofErr w:type="gramEnd"/>
    </w:p>
    <w:p w14:paraId="41055373"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uklanjanje</w:t>
      </w:r>
      <w:proofErr w:type="spellEnd"/>
      <w:r w:rsidRPr="00C937F7">
        <w:rPr>
          <w:rFonts w:cs="Arial"/>
          <w:sz w:val="19"/>
          <w:szCs w:val="19"/>
        </w:rPr>
        <w:t xml:space="preserve"> ne </w:t>
      </w:r>
      <w:proofErr w:type="spellStart"/>
      <w:r w:rsidRPr="00C937F7">
        <w:rPr>
          <w:rFonts w:cs="Arial"/>
          <w:sz w:val="19"/>
          <w:szCs w:val="19"/>
        </w:rPr>
        <w:t>uzrokuje</w:t>
      </w:r>
      <w:proofErr w:type="spellEnd"/>
      <w:r w:rsidRPr="00C937F7">
        <w:rPr>
          <w:rFonts w:cs="Arial"/>
          <w:sz w:val="19"/>
          <w:szCs w:val="19"/>
        </w:rPr>
        <w:t xml:space="preserve"> </w:t>
      </w:r>
      <w:proofErr w:type="spellStart"/>
      <w:r w:rsidRPr="00C937F7">
        <w:rPr>
          <w:rFonts w:cs="Arial"/>
          <w:sz w:val="19"/>
          <w:szCs w:val="19"/>
        </w:rPr>
        <w:t>materijalnu</w:t>
      </w:r>
      <w:proofErr w:type="spellEnd"/>
      <w:r w:rsidRPr="00C937F7">
        <w:rPr>
          <w:rFonts w:cs="Arial"/>
          <w:sz w:val="19"/>
          <w:szCs w:val="19"/>
        </w:rPr>
        <w:t xml:space="preserve"> </w:t>
      </w:r>
      <w:proofErr w:type="spellStart"/>
      <w:r w:rsidRPr="00C937F7">
        <w:rPr>
          <w:rFonts w:cs="Arial"/>
          <w:sz w:val="19"/>
          <w:szCs w:val="19"/>
        </w:rPr>
        <w:t>štetu</w:t>
      </w:r>
      <w:proofErr w:type="spellEnd"/>
      <w:r w:rsidRPr="00C937F7">
        <w:rPr>
          <w:rFonts w:cs="Arial"/>
          <w:sz w:val="19"/>
          <w:szCs w:val="19"/>
        </w:rPr>
        <w:t xml:space="preserve"> </w:t>
      </w:r>
      <w:proofErr w:type="spellStart"/>
      <w:r w:rsidRPr="00C937F7">
        <w:rPr>
          <w:rFonts w:cs="Arial"/>
          <w:sz w:val="19"/>
          <w:szCs w:val="19"/>
        </w:rPr>
        <w:t>Poslovnom</w:t>
      </w:r>
      <w:proofErr w:type="spellEnd"/>
      <w:r w:rsidRPr="00C937F7">
        <w:rPr>
          <w:rFonts w:cs="Arial"/>
          <w:sz w:val="19"/>
          <w:szCs w:val="19"/>
        </w:rPr>
        <w:t xml:space="preserve"> </w:t>
      </w:r>
      <w:proofErr w:type="spellStart"/>
      <w:r w:rsidRPr="00C937F7">
        <w:rPr>
          <w:rFonts w:cs="Arial"/>
          <w:sz w:val="19"/>
          <w:szCs w:val="19"/>
        </w:rPr>
        <w:t>prostoru</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imovini</w:t>
      </w:r>
      <w:proofErr w:type="spellEnd"/>
      <w:r w:rsidRPr="00C937F7">
        <w:rPr>
          <w:rFonts w:cs="Arial"/>
          <w:sz w:val="19"/>
          <w:szCs w:val="19"/>
        </w:rPr>
        <w:t xml:space="preserve"> </w:t>
      </w:r>
      <w:proofErr w:type="spellStart"/>
      <w:r w:rsidRPr="00C937F7">
        <w:rPr>
          <w:rFonts w:cs="Arial"/>
          <w:sz w:val="19"/>
          <w:szCs w:val="19"/>
        </w:rPr>
        <w:t>Aerodroma</w:t>
      </w:r>
      <w:proofErr w:type="spellEnd"/>
      <w:r w:rsidRPr="00C937F7">
        <w:rPr>
          <w:rFonts w:cs="Arial"/>
          <w:sz w:val="19"/>
          <w:szCs w:val="19"/>
        </w:rPr>
        <w:t>.</w:t>
      </w:r>
    </w:p>
    <w:p w14:paraId="045F37D3" w14:textId="77777777" w:rsidR="0086356E" w:rsidRPr="00EC22F3" w:rsidRDefault="0086356E" w:rsidP="00EC22F3">
      <w:pPr>
        <w:pStyle w:val="ListParagraph"/>
        <w:numPr>
          <w:ilvl w:val="0"/>
          <w:numId w:val="62"/>
        </w:numPr>
        <w:jc w:val="both"/>
        <w:rPr>
          <w:rFonts w:cs="Arial"/>
          <w:sz w:val="19"/>
          <w:szCs w:val="19"/>
        </w:rPr>
      </w:pPr>
      <w:proofErr w:type="spellStart"/>
      <w:r w:rsidRPr="00EC22F3">
        <w:rPr>
          <w:rFonts w:cs="Arial"/>
          <w:sz w:val="19"/>
          <w:szCs w:val="19"/>
        </w:rPr>
        <w:t>Svako</w:t>
      </w:r>
      <w:proofErr w:type="spellEnd"/>
      <w:r w:rsidRPr="00EC22F3">
        <w:rPr>
          <w:rFonts w:cs="Arial"/>
          <w:sz w:val="19"/>
          <w:szCs w:val="19"/>
        </w:rPr>
        <w:t xml:space="preserve"> </w:t>
      </w:r>
      <w:proofErr w:type="spellStart"/>
      <w:r w:rsidRPr="00EC22F3">
        <w:rPr>
          <w:rFonts w:cs="Arial"/>
          <w:sz w:val="19"/>
          <w:szCs w:val="19"/>
        </w:rPr>
        <w:t>uklanjanje</w:t>
      </w:r>
      <w:proofErr w:type="spellEnd"/>
      <w:r w:rsidRPr="00EC22F3">
        <w:rPr>
          <w:rFonts w:cs="Arial"/>
          <w:sz w:val="19"/>
          <w:szCs w:val="19"/>
        </w:rPr>
        <w:t xml:space="preserve"> </w:t>
      </w:r>
      <w:proofErr w:type="spellStart"/>
      <w:r w:rsidRPr="00EC22F3">
        <w:rPr>
          <w:rFonts w:cs="Arial"/>
          <w:sz w:val="19"/>
          <w:szCs w:val="19"/>
        </w:rPr>
        <w:t>opreme</w:t>
      </w:r>
      <w:proofErr w:type="spellEnd"/>
      <w:r w:rsidRPr="00EC22F3">
        <w:rPr>
          <w:rFonts w:cs="Arial"/>
          <w:sz w:val="19"/>
          <w:szCs w:val="19"/>
        </w:rPr>
        <w:t xml:space="preserve"> </w:t>
      </w:r>
      <w:proofErr w:type="spellStart"/>
      <w:r w:rsidRPr="00EC22F3">
        <w:rPr>
          <w:rFonts w:cs="Arial"/>
          <w:sz w:val="19"/>
          <w:szCs w:val="19"/>
        </w:rPr>
        <w:t>i</w:t>
      </w:r>
      <w:proofErr w:type="spellEnd"/>
      <w:r w:rsidRPr="00EC22F3">
        <w:rPr>
          <w:rFonts w:cs="Arial"/>
          <w:sz w:val="19"/>
          <w:szCs w:val="19"/>
        </w:rPr>
        <w:t xml:space="preserve"> </w:t>
      </w:r>
      <w:proofErr w:type="spellStart"/>
      <w:r w:rsidRPr="00EC22F3">
        <w:rPr>
          <w:rFonts w:cs="Arial"/>
          <w:sz w:val="19"/>
          <w:szCs w:val="19"/>
        </w:rPr>
        <w:t>imovine</w:t>
      </w:r>
      <w:proofErr w:type="spellEnd"/>
      <w:r w:rsidRPr="00EC22F3">
        <w:rPr>
          <w:rFonts w:cs="Arial"/>
          <w:sz w:val="19"/>
          <w:szCs w:val="19"/>
        </w:rPr>
        <w:t xml:space="preserve"> mora </w:t>
      </w:r>
      <w:proofErr w:type="spellStart"/>
      <w:r w:rsidRPr="00EC22F3">
        <w:rPr>
          <w:rFonts w:cs="Arial"/>
          <w:sz w:val="19"/>
          <w:szCs w:val="19"/>
        </w:rPr>
        <w:t>prethodno</w:t>
      </w:r>
      <w:proofErr w:type="spellEnd"/>
      <w:r w:rsidRPr="00EC22F3">
        <w:rPr>
          <w:rFonts w:cs="Arial"/>
          <w:sz w:val="19"/>
          <w:szCs w:val="19"/>
        </w:rPr>
        <w:t xml:space="preserve"> </w:t>
      </w:r>
      <w:proofErr w:type="spellStart"/>
      <w:r w:rsidRPr="00EC22F3">
        <w:rPr>
          <w:rFonts w:cs="Arial"/>
          <w:sz w:val="19"/>
          <w:szCs w:val="19"/>
        </w:rPr>
        <w:t>biti</w:t>
      </w:r>
      <w:proofErr w:type="spellEnd"/>
      <w:r w:rsidRPr="00EC22F3">
        <w:rPr>
          <w:rFonts w:cs="Arial"/>
          <w:sz w:val="19"/>
          <w:szCs w:val="19"/>
        </w:rPr>
        <w:t xml:space="preserve"> </w:t>
      </w:r>
      <w:proofErr w:type="spellStart"/>
      <w:r w:rsidRPr="00EC22F3">
        <w:rPr>
          <w:rFonts w:cs="Arial"/>
          <w:sz w:val="19"/>
          <w:szCs w:val="19"/>
        </w:rPr>
        <w:t>odobreno</w:t>
      </w:r>
      <w:proofErr w:type="spellEnd"/>
      <w:r w:rsidRPr="00EC22F3">
        <w:rPr>
          <w:rFonts w:cs="Arial"/>
          <w:sz w:val="19"/>
          <w:szCs w:val="19"/>
        </w:rPr>
        <w:t xml:space="preserve"> </w:t>
      </w:r>
      <w:proofErr w:type="spellStart"/>
      <w:r w:rsidRPr="00EC22F3">
        <w:rPr>
          <w:rFonts w:cs="Arial"/>
          <w:sz w:val="19"/>
          <w:szCs w:val="19"/>
        </w:rPr>
        <w:t>pismenom</w:t>
      </w:r>
      <w:proofErr w:type="spellEnd"/>
      <w:r w:rsidRPr="00EC22F3">
        <w:rPr>
          <w:rFonts w:cs="Arial"/>
          <w:sz w:val="19"/>
          <w:szCs w:val="19"/>
        </w:rPr>
        <w:t xml:space="preserve"> </w:t>
      </w:r>
      <w:proofErr w:type="spellStart"/>
      <w:r w:rsidRPr="00EC22F3">
        <w:rPr>
          <w:rFonts w:cs="Arial"/>
          <w:sz w:val="19"/>
          <w:szCs w:val="19"/>
        </w:rPr>
        <w:t>dozvolom</w:t>
      </w:r>
      <w:proofErr w:type="spellEnd"/>
      <w:r w:rsidRPr="00EC22F3">
        <w:rPr>
          <w:rFonts w:cs="Arial"/>
          <w:sz w:val="19"/>
          <w:szCs w:val="19"/>
        </w:rPr>
        <w:t xml:space="preserve"> </w:t>
      </w:r>
      <w:proofErr w:type="spellStart"/>
      <w:r w:rsidRPr="00EC22F3">
        <w:rPr>
          <w:rFonts w:cs="Arial"/>
          <w:sz w:val="19"/>
          <w:szCs w:val="19"/>
        </w:rPr>
        <w:t>Zakupodavca</w:t>
      </w:r>
      <w:proofErr w:type="spellEnd"/>
      <w:r w:rsidRPr="00EC22F3">
        <w:rPr>
          <w:rFonts w:cs="Arial"/>
          <w:sz w:val="19"/>
          <w:szCs w:val="19"/>
        </w:rPr>
        <w:t xml:space="preserve">. </w:t>
      </w:r>
      <w:proofErr w:type="spellStart"/>
      <w:r w:rsidRPr="00EC22F3">
        <w:rPr>
          <w:rFonts w:cs="Arial"/>
          <w:sz w:val="19"/>
          <w:szCs w:val="19"/>
        </w:rPr>
        <w:t>Zakupodavac</w:t>
      </w:r>
      <w:proofErr w:type="spellEnd"/>
      <w:r w:rsidRPr="00EC22F3">
        <w:rPr>
          <w:rFonts w:cs="Arial"/>
          <w:sz w:val="19"/>
          <w:szCs w:val="19"/>
        </w:rPr>
        <w:t xml:space="preserve"> </w:t>
      </w:r>
      <w:proofErr w:type="spellStart"/>
      <w:r w:rsidRPr="00EC22F3">
        <w:rPr>
          <w:rFonts w:cs="Arial"/>
          <w:sz w:val="19"/>
          <w:szCs w:val="19"/>
        </w:rPr>
        <w:t>neće</w:t>
      </w:r>
      <w:proofErr w:type="spellEnd"/>
      <w:r w:rsidRPr="00EC22F3">
        <w:rPr>
          <w:rFonts w:cs="Arial"/>
          <w:sz w:val="19"/>
          <w:szCs w:val="19"/>
        </w:rPr>
        <w:t xml:space="preserve"> </w:t>
      </w:r>
      <w:proofErr w:type="spellStart"/>
      <w:r w:rsidRPr="00EC22F3">
        <w:rPr>
          <w:rFonts w:cs="Arial"/>
          <w:sz w:val="19"/>
          <w:szCs w:val="19"/>
        </w:rPr>
        <w:t>uskratiti</w:t>
      </w:r>
      <w:proofErr w:type="spellEnd"/>
      <w:r w:rsidRPr="00EC22F3">
        <w:rPr>
          <w:rFonts w:cs="Arial"/>
          <w:sz w:val="19"/>
          <w:szCs w:val="19"/>
        </w:rPr>
        <w:t xml:space="preserve"> </w:t>
      </w:r>
      <w:proofErr w:type="spellStart"/>
      <w:r w:rsidRPr="00EC22F3">
        <w:rPr>
          <w:rFonts w:cs="Arial"/>
          <w:sz w:val="19"/>
          <w:szCs w:val="19"/>
        </w:rPr>
        <w:t>dozvolu</w:t>
      </w:r>
      <w:proofErr w:type="spellEnd"/>
      <w:r w:rsidRPr="00EC22F3">
        <w:rPr>
          <w:rFonts w:cs="Arial"/>
          <w:sz w:val="19"/>
          <w:szCs w:val="19"/>
        </w:rPr>
        <w:t xml:space="preserve"> </w:t>
      </w:r>
      <w:proofErr w:type="spellStart"/>
      <w:r w:rsidRPr="00EC22F3">
        <w:rPr>
          <w:rFonts w:cs="Arial"/>
          <w:sz w:val="19"/>
          <w:szCs w:val="19"/>
        </w:rPr>
        <w:t>ako</w:t>
      </w:r>
      <w:proofErr w:type="spellEnd"/>
      <w:r w:rsidRPr="00EC22F3">
        <w:rPr>
          <w:rFonts w:cs="Arial"/>
          <w:sz w:val="19"/>
          <w:szCs w:val="19"/>
        </w:rPr>
        <w:t xml:space="preserve"> Zakupac </w:t>
      </w:r>
      <w:proofErr w:type="spellStart"/>
      <w:r w:rsidRPr="00EC22F3">
        <w:rPr>
          <w:rFonts w:cs="Arial"/>
          <w:sz w:val="19"/>
          <w:szCs w:val="19"/>
        </w:rPr>
        <w:t>nije</w:t>
      </w:r>
      <w:proofErr w:type="spellEnd"/>
      <w:r w:rsidRPr="00EC22F3">
        <w:rPr>
          <w:rFonts w:cs="Arial"/>
          <w:sz w:val="19"/>
          <w:szCs w:val="19"/>
        </w:rPr>
        <w:t xml:space="preserve"> u </w:t>
      </w:r>
      <w:proofErr w:type="spellStart"/>
      <w:r w:rsidRPr="00EC22F3">
        <w:rPr>
          <w:rFonts w:cs="Arial"/>
          <w:sz w:val="19"/>
          <w:szCs w:val="19"/>
        </w:rPr>
        <w:t>neispunjenju</w:t>
      </w:r>
      <w:proofErr w:type="spellEnd"/>
      <w:r w:rsidRPr="00EC22F3">
        <w:rPr>
          <w:rFonts w:cs="Arial"/>
          <w:sz w:val="19"/>
          <w:szCs w:val="19"/>
        </w:rPr>
        <w:t xml:space="preserve"> </w:t>
      </w:r>
      <w:proofErr w:type="spellStart"/>
      <w:r w:rsidRPr="00EC22F3">
        <w:rPr>
          <w:rFonts w:cs="Arial"/>
          <w:sz w:val="19"/>
          <w:szCs w:val="19"/>
        </w:rPr>
        <w:t>svojih</w:t>
      </w:r>
      <w:proofErr w:type="spellEnd"/>
      <w:r w:rsidRPr="00EC22F3">
        <w:rPr>
          <w:rFonts w:cs="Arial"/>
          <w:sz w:val="19"/>
          <w:szCs w:val="19"/>
        </w:rPr>
        <w:t xml:space="preserve"> </w:t>
      </w:r>
      <w:proofErr w:type="spellStart"/>
      <w:r w:rsidRPr="00EC22F3">
        <w:rPr>
          <w:rFonts w:cs="Arial"/>
          <w:sz w:val="19"/>
          <w:szCs w:val="19"/>
        </w:rPr>
        <w:t>obaveza</w:t>
      </w:r>
      <w:proofErr w:type="spellEnd"/>
      <w:r w:rsidRPr="00EC22F3">
        <w:rPr>
          <w:rFonts w:cs="Arial"/>
          <w:sz w:val="19"/>
          <w:szCs w:val="19"/>
        </w:rPr>
        <w:t>.</w:t>
      </w:r>
    </w:p>
    <w:p w14:paraId="53ED5359" w14:textId="77777777" w:rsidR="0086356E" w:rsidRPr="00EC22F3" w:rsidRDefault="0086356E" w:rsidP="00EC22F3">
      <w:pPr>
        <w:pStyle w:val="ListParagraph"/>
        <w:numPr>
          <w:ilvl w:val="0"/>
          <w:numId w:val="62"/>
        </w:numPr>
        <w:jc w:val="both"/>
        <w:rPr>
          <w:rFonts w:cs="Arial"/>
          <w:sz w:val="19"/>
          <w:szCs w:val="19"/>
        </w:rPr>
      </w:pPr>
      <w:proofErr w:type="spellStart"/>
      <w:r w:rsidRPr="00EC22F3">
        <w:rPr>
          <w:rFonts w:cs="Arial"/>
          <w:sz w:val="19"/>
          <w:szCs w:val="19"/>
        </w:rPr>
        <w:t>Zakupac</w:t>
      </w:r>
      <w:proofErr w:type="spellEnd"/>
      <w:r w:rsidRPr="00EC22F3">
        <w:rPr>
          <w:rFonts w:cs="Arial"/>
          <w:sz w:val="19"/>
          <w:szCs w:val="19"/>
        </w:rPr>
        <w:t xml:space="preserve"> se </w:t>
      </w:r>
      <w:proofErr w:type="spellStart"/>
      <w:r w:rsidRPr="00EC22F3">
        <w:rPr>
          <w:rFonts w:cs="Arial"/>
          <w:sz w:val="19"/>
          <w:szCs w:val="19"/>
        </w:rPr>
        <w:t>obavezuje</w:t>
      </w:r>
      <w:proofErr w:type="spellEnd"/>
      <w:r w:rsidRPr="00EC22F3">
        <w:rPr>
          <w:rFonts w:cs="Arial"/>
          <w:sz w:val="19"/>
          <w:szCs w:val="19"/>
        </w:rPr>
        <w:t xml:space="preserve"> da:</w:t>
      </w:r>
    </w:p>
    <w:p w14:paraId="52A351ED"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sve</w:t>
      </w:r>
      <w:proofErr w:type="spellEnd"/>
      <w:r w:rsidRPr="00C937F7">
        <w:rPr>
          <w:rFonts w:cs="Arial"/>
          <w:sz w:val="19"/>
          <w:szCs w:val="19"/>
        </w:rPr>
        <w:t xml:space="preserve"> </w:t>
      </w:r>
      <w:proofErr w:type="spellStart"/>
      <w:r w:rsidRPr="00C937F7">
        <w:rPr>
          <w:rFonts w:cs="Arial"/>
          <w:sz w:val="19"/>
          <w:szCs w:val="19"/>
        </w:rPr>
        <w:t>eventualne</w:t>
      </w:r>
      <w:proofErr w:type="spellEnd"/>
      <w:r w:rsidRPr="00C937F7">
        <w:rPr>
          <w:rFonts w:cs="Arial"/>
          <w:sz w:val="19"/>
          <w:szCs w:val="19"/>
        </w:rPr>
        <w:t xml:space="preserve"> </w:t>
      </w:r>
      <w:proofErr w:type="spellStart"/>
      <w:r w:rsidRPr="00C937F7">
        <w:rPr>
          <w:rFonts w:cs="Arial"/>
          <w:sz w:val="19"/>
          <w:szCs w:val="19"/>
        </w:rPr>
        <w:t>štete</w:t>
      </w:r>
      <w:proofErr w:type="spellEnd"/>
      <w:r w:rsidRPr="00C937F7">
        <w:rPr>
          <w:rFonts w:cs="Arial"/>
          <w:sz w:val="19"/>
          <w:szCs w:val="19"/>
        </w:rPr>
        <w:t xml:space="preserve"> </w:t>
      </w:r>
      <w:proofErr w:type="spellStart"/>
      <w:r w:rsidRPr="00C937F7">
        <w:rPr>
          <w:rFonts w:cs="Arial"/>
          <w:sz w:val="19"/>
          <w:szCs w:val="19"/>
        </w:rPr>
        <w:t>nastale</w:t>
      </w:r>
      <w:proofErr w:type="spellEnd"/>
      <w:r w:rsidRPr="00C937F7">
        <w:rPr>
          <w:rFonts w:cs="Arial"/>
          <w:sz w:val="19"/>
          <w:szCs w:val="19"/>
        </w:rPr>
        <w:t xml:space="preserve"> </w:t>
      </w:r>
      <w:proofErr w:type="spellStart"/>
      <w:r w:rsidRPr="00C937F7">
        <w:rPr>
          <w:rFonts w:cs="Arial"/>
          <w:sz w:val="19"/>
          <w:szCs w:val="19"/>
        </w:rPr>
        <w:t>dislociranjem</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uklanjanjem</w:t>
      </w:r>
      <w:proofErr w:type="spellEnd"/>
      <w:r w:rsidRPr="00C937F7">
        <w:rPr>
          <w:rFonts w:cs="Arial"/>
          <w:sz w:val="19"/>
          <w:szCs w:val="19"/>
        </w:rPr>
        <w:t xml:space="preserve"> </w:t>
      </w:r>
      <w:proofErr w:type="spellStart"/>
      <w:r w:rsidRPr="00C937F7">
        <w:rPr>
          <w:rFonts w:cs="Arial"/>
          <w:sz w:val="19"/>
          <w:szCs w:val="19"/>
        </w:rPr>
        <w:t>opreme</w:t>
      </w:r>
      <w:proofErr w:type="spellEnd"/>
      <w:r w:rsidRPr="00C937F7">
        <w:rPr>
          <w:rFonts w:cs="Arial"/>
          <w:sz w:val="19"/>
          <w:szCs w:val="19"/>
        </w:rPr>
        <w:t xml:space="preserve"> </w:t>
      </w:r>
      <w:proofErr w:type="spellStart"/>
      <w:r w:rsidRPr="00C937F7">
        <w:rPr>
          <w:rFonts w:cs="Arial"/>
          <w:sz w:val="19"/>
          <w:szCs w:val="19"/>
        </w:rPr>
        <w:t>otkloni</w:t>
      </w:r>
      <w:proofErr w:type="spellEnd"/>
      <w:r w:rsidRPr="00C937F7">
        <w:rPr>
          <w:rFonts w:cs="Arial"/>
          <w:sz w:val="19"/>
          <w:szCs w:val="19"/>
        </w:rPr>
        <w:t xml:space="preserve"> o </w:t>
      </w:r>
      <w:proofErr w:type="spellStart"/>
      <w:r w:rsidRPr="00C937F7">
        <w:rPr>
          <w:rFonts w:cs="Arial"/>
          <w:sz w:val="19"/>
          <w:szCs w:val="19"/>
        </w:rPr>
        <w:t>vlastitom</w:t>
      </w:r>
      <w:proofErr w:type="spellEnd"/>
      <w:r w:rsidRPr="00C937F7">
        <w:rPr>
          <w:rFonts w:cs="Arial"/>
          <w:sz w:val="19"/>
          <w:szCs w:val="19"/>
        </w:rPr>
        <w:t xml:space="preserve"> </w:t>
      </w:r>
      <w:proofErr w:type="spellStart"/>
      <w:r w:rsidRPr="00C937F7">
        <w:rPr>
          <w:rFonts w:cs="Arial"/>
          <w:sz w:val="19"/>
          <w:szCs w:val="19"/>
        </w:rPr>
        <w:t>trošku</w:t>
      </w:r>
      <w:proofErr w:type="spellEnd"/>
      <w:r w:rsidRPr="00C937F7">
        <w:rPr>
          <w:rFonts w:cs="Arial"/>
          <w:sz w:val="19"/>
          <w:szCs w:val="19"/>
        </w:rPr>
        <w:t xml:space="preserve">, u </w:t>
      </w:r>
      <w:proofErr w:type="spellStart"/>
      <w:r w:rsidRPr="00C937F7">
        <w:rPr>
          <w:rFonts w:cs="Arial"/>
          <w:sz w:val="19"/>
          <w:szCs w:val="19"/>
        </w:rPr>
        <w:t>svakom</w:t>
      </w:r>
      <w:proofErr w:type="spellEnd"/>
      <w:r w:rsidRPr="00C937F7">
        <w:rPr>
          <w:rFonts w:cs="Arial"/>
          <w:sz w:val="19"/>
          <w:szCs w:val="19"/>
        </w:rPr>
        <w:t xml:space="preserve"> </w:t>
      </w:r>
      <w:proofErr w:type="spellStart"/>
      <w:r w:rsidRPr="00C937F7">
        <w:rPr>
          <w:rFonts w:cs="Arial"/>
          <w:sz w:val="19"/>
          <w:szCs w:val="19"/>
        </w:rPr>
        <w:t>slučaju</w:t>
      </w:r>
      <w:proofErr w:type="spellEnd"/>
      <w:r w:rsidRPr="00C937F7">
        <w:rPr>
          <w:rFonts w:cs="Arial"/>
          <w:sz w:val="19"/>
          <w:szCs w:val="19"/>
        </w:rPr>
        <w:t xml:space="preserve">, </w:t>
      </w:r>
      <w:proofErr w:type="spellStart"/>
      <w:r w:rsidRPr="00C937F7">
        <w:rPr>
          <w:rFonts w:cs="Arial"/>
          <w:sz w:val="19"/>
          <w:szCs w:val="19"/>
        </w:rPr>
        <w:t>uključujući</w:t>
      </w:r>
      <w:proofErr w:type="spellEnd"/>
      <w:r w:rsidRPr="00C937F7">
        <w:rPr>
          <w:rFonts w:cs="Arial"/>
          <w:sz w:val="19"/>
          <w:szCs w:val="19"/>
        </w:rPr>
        <w:t xml:space="preserve"> </w:t>
      </w:r>
      <w:proofErr w:type="spellStart"/>
      <w:r w:rsidRPr="00C937F7">
        <w:rPr>
          <w:rFonts w:cs="Arial"/>
          <w:sz w:val="19"/>
          <w:szCs w:val="19"/>
        </w:rPr>
        <w:t>i</w:t>
      </w:r>
      <w:proofErr w:type="spellEnd"/>
      <w:r w:rsidRPr="00C937F7">
        <w:rPr>
          <w:rFonts w:cs="Arial"/>
          <w:sz w:val="19"/>
          <w:szCs w:val="19"/>
        </w:rPr>
        <w:t xml:space="preserve"> </w:t>
      </w:r>
      <w:proofErr w:type="spellStart"/>
      <w:r w:rsidRPr="00C937F7">
        <w:rPr>
          <w:rFonts w:cs="Arial"/>
          <w:sz w:val="19"/>
          <w:szCs w:val="19"/>
        </w:rPr>
        <w:t>prestanak</w:t>
      </w:r>
      <w:proofErr w:type="spellEnd"/>
      <w:r w:rsidRPr="00C937F7">
        <w:rPr>
          <w:rFonts w:cs="Arial"/>
          <w:sz w:val="19"/>
          <w:szCs w:val="19"/>
        </w:rPr>
        <w:t xml:space="preserve"> </w:t>
      </w:r>
      <w:proofErr w:type="spellStart"/>
      <w:proofErr w:type="gramStart"/>
      <w:r w:rsidRPr="00C937F7">
        <w:rPr>
          <w:rFonts w:cs="Arial"/>
          <w:sz w:val="19"/>
          <w:szCs w:val="19"/>
        </w:rPr>
        <w:t>zakupa</w:t>
      </w:r>
      <w:proofErr w:type="spellEnd"/>
      <w:r w:rsidRPr="00C937F7">
        <w:rPr>
          <w:rFonts w:cs="Arial"/>
          <w:sz w:val="19"/>
          <w:szCs w:val="19"/>
        </w:rPr>
        <w:t>;</w:t>
      </w:r>
      <w:proofErr w:type="gramEnd"/>
    </w:p>
    <w:p w14:paraId="5E8ACDB5" w14:textId="77777777" w:rsidR="0086356E" w:rsidRPr="00C937F7" w:rsidRDefault="0086356E" w:rsidP="00EC22F3">
      <w:pPr>
        <w:pStyle w:val="ListParagraph"/>
        <w:numPr>
          <w:ilvl w:val="0"/>
          <w:numId w:val="62"/>
        </w:numPr>
        <w:jc w:val="both"/>
        <w:rPr>
          <w:rFonts w:cs="Arial"/>
          <w:sz w:val="19"/>
          <w:szCs w:val="19"/>
        </w:rPr>
      </w:pPr>
      <w:proofErr w:type="spellStart"/>
      <w:r w:rsidRPr="00C937F7">
        <w:rPr>
          <w:rFonts w:cs="Arial"/>
          <w:sz w:val="19"/>
          <w:szCs w:val="19"/>
        </w:rPr>
        <w:t>sve</w:t>
      </w:r>
      <w:proofErr w:type="spellEnd"/>
      <w:r w:rsidRPr="00C937F7">
        <w:rPr>
          <w:rFonts w:cs="Arial"/>
          <w:sz w:val="19"/>
          <w:szCs w:val="19"/>
        </w:rPr>
        <w:t xml:space="preserve"> </w:t>
      </w:r>
      <w:proofErr w:type="spellStart"/>
      <w:r w:rsidRPr="00C937F7">
        <w:rPr>
          <w:rFonts w:cs="Arial"/>
          <w:sz w:val="19"/>
          <w:szCs w:val="19"/>
        </w:rPr>
        <w:t>dok</w:t>
      </w:r>
      <w:proofErr w:type="spellEnd"/>
      <w:r w:rsidRPr="00C937F7">
        <w:rPr>
          <w:rFonts w:cs="Arial"/>
          <w:sz w:val="19"/>
          <w:szCs w:val="19"/>
        </w:rPr>
        <w:t xml:space="preserve"> </w:t>
      </w:r>
      <w:proofErr w:type="spellStart"/>
      <w:r w:rsidRPr="00C937F7">
        <w:rPr>
          <w:rFonts w:cs="Arial"/>
          <w:sz w:val="19"/>
          <w:szCs w:val="19"/>
        </w:rPr>
        <w:t>Ugovor</w:t>
      </w:r>
      <w:proofErr w:type="spellEnd"/>
      <w:r w:rsidRPr="00C937F7">
        <w:rPr>
          <w:rFonts w:cs="Arial"/>
          <w:sz w:val="19"/>
          <w:szCs w:val="19"/>
        </w:rPr>
        <w:t xml:space="preserve"> </w:t>
      </w:r>
      <w:proofErr w:type="spellStart"/>
      <w:r w:rsidRPr="00C937F7">
        <w:rPr>
          <w:rFonts w:cs="Arial"/>
          <w:sz w:val="19"/>
          <w:szCs w:val="19"/>
        </w:rPr>
        <w:t>ostaje</w:t>
      </w:r>
      <w:proofErr w:type="spellEnd"/>
      <w:r w:rsidRPr="00C937F7">
        <w:rPr>
          <w:rFonts w:cs="Arial"/>
          <w:sz w:val="19"/>
          <w:szCs w:val="19"/>
        </w:rPr>
        <w:t xml:space="preserve"> </w:t>
      </w:r>
      <w:proofErr w:type="spellStart"/>
      <w:r w:rsidRPr="00C937F7">
        <w:rPr>
          <w:rFonts w:cs="Arial"/>
          <w:sz w:val="19"/>
          <w:szCs w:val="19"/>
        </w:rPr>
        <w:t>na</w:t>
      </w:r>
      <w:proofErr w:type="spellEnd"/>
      <w:r w:rsidRPr="00C937F7">
        <w:rPr>
          <w:rFonts w:cs="Arial"/>
          <w:sz w:val="19"/>
          <w:szCs w:val="19"/>
        </w:rPr>
        <w:t xml:space="preserve"> </w:t>
      </w:r>
      <w:proofErr w:type="spellStart"/>
      <w:r w:rsidRPr="00C937F7">
        <w:rPr>
          <w:rFonts w:cs="Arial"/>
          <w:sz w:val="19"/>
          <w:szCs w:val="19"/>
        </w:rPr>
        <w:t>snazi</w:t>
      </w:r>
      <w:proofErr w:type="spellEnd"/>
      <w:r w:rsidRPr="00C937F7">
        <w:rPr>
          <w:rFonts w:cs="Arial"/>
          <w:sz w:val="19"/>
          <w:szCs w:val="19"/>
        </w:rPr>
        <w:t xml:space="preserve">, </w:t>
      </w:r>
      <w:proofErr w:type="spellStart"/>
      <w:r w:rsidRPr="00C937F7">
        <w:rPr>
          <w:rFonts w:cs="Arial"/>
          <w:sz w:val="19"/>
          <w:szCs w:val="19"/>
        </w:rPr>
        <w:t>zamijeni</w:t>
      </w:r>
      <w:proofErr w:type="spellEnd"/>
      <w:r w:rsidRPr="00C937F7">
        <w:rPr>
          <w:rFonts w:cs="Arial"/>
          <w:sz w:val="19"/>
          <w:szCs w:val="19"/>
        </w:rPr>
        <w:t xml:space="preserve"> </w:t>
      </w:r>
      <w:proofErr w:type="spellStart"/>
      <w:r w:rsidRPr="00C937F7">
        <w:rPr>
          <w:rFonts w:cs="Arial"/>
          <w:sz w:val="19"/>
          <w:szCs w:val="19"/>
        </w:rPr>
        <w:t>uklonjenu</w:t>
      </w:r>
      <w:proofErr w:type="spellEnd"/>
      <w:r w:rsidRPr="00C937F7">
        <w:rPr>
          <w:rFonts w:cs="Arial"/>
          <w:sz w:val="19"/>
          <w:szCs w:val="19"/>
        </w:rPr>
        <w:t xml:space="preserve"> </w:t>
      </w:r>
      <w:proofErr w:type="spellStart"/>
      <w:r w:rsidRPr="00C937F7">
        <w:rPr>
          <w:rFonts w:cs="Arial"/>
          <w:sz w:val="19"/>
          <w:szCs w:val="19"/>
        </w:rPr>
        <w:t>opremu</w:t>
      </w:r>
      <w:proofErr w:type="spellEnd"/>
      <w:r w:rsidRPr="00C937F7">
        <w:rPr>
          <w:rFonts w:cs="Arial"/>
          <w:sz w:val="19"/>
          <w:szCs w:val="19"/>
        </w:rPr>
        <w:t xml:space="preserve"> </w:t>
      </w:r>
      <w:proofErr w:type="spellStart"/>
      <w:r w:rsidRPr="00C937F7">
        <w:rPr>
          <w:rFonts w:cs="Arial"/>
          <w:sz w:val="19"/>
          <w:szCs w:val="19"/>
        </w:rPr>
        <w:t>trgovačkom</w:t>
      </w:r>
      <w:proofErr w:type="spellEnd"/>
      <w:r w:rsidRPr="00C937F7">
        <w:rPr>
          <w:rFonts w:cs="Arial"/>
          <w:sz w:val="19"/>
          <w:szCs w:val="19"/>
        </w:rPr>
        <w:t xml:space="preserve"> </w:t>
      </w:r>
      <w:proofErr w:type="spellStart"/>
      <w:r w:rsidRPr="00C937F7">
        <w:rPr>
          <w:rFonts w:cs="Arial"/>
          <w:sz w:val="19"/>
          <w:szCs w:val="19"/>
        </w:rPr>
        <w:t>opremom</w:t>
      </w:r>
      <w:proofErr w:type="spellEnd"/>
      <w:r w:rsidRPr="00C937F7">
        <w:rPr>
          <w:rFonts w:cs="Arial"/>
          <w:sz w:val="19"/>
          <w:szCs w:val="19"/>
        </w:rPr>
        <w:t xml:space="preserve"> </w:t>
      </w:r>
      <w:proofErr w:type="spellStart"/>
      <w:r w:rsidRPr="00C937F7">
        <w:rPr>
          <w:rFonts w:cs="Arial"/>
          <w:sz w:val="19"/>
          <w:szCs w:val="19"/>
        </w:rPr>
        <w:t>sličnog</w:t>
      </w:r>
      <w:proofErr w:type="spellEnd"/>
      <w:r w:rsidRPr="00C937F7">
        <w:rPr>
          <w:rFonts w:cs="Arial"/>
          <w:sz w:val="19"/>
          <w:szCs w:val="19"/>
        </w:rPr>
        <w:t xml:space="preserve"> </w:t>
      </w:r>
      <w:proofErr w:type="spellStart"/>
      <w:r w:rsidRPr="00C937F7">
        <w:rPr>
          <w:rFonts w:cs="Arial"/>
          <w:sz w:val="19"/>
          <w:szCs w:val="19"/>
        </w:rPr>
        <w:t>ili</w:t>
      </w:r>
      <w:proofErr w:type="spellEnd"/>
      <w:r w:rsidRPr="00C937F7">
        <w:rPr>
          <w:rFonts w:cs="Arial"/>
          <w:sz w:val="19"/>
          <w:szCs w:val="19"/>
        </w:rPr>
        <w:t xml:space="preserve"> </w:t>
      </w:r>
      <w:proofErr w:type="spellStart"/>
      <w:r w:rsidRPr="00C937F7">
        <w:rPr>
          <w:rFonts w:cs="Arial"/>
          <w:sz w:val="19"/>
          <w:szCs w:val="19"/>
        </w:rPr>
        <w:t>boljeg</w:t>
      </w:r>
      <w:proofErr w:type="spellEnd"/>
      <w:r w:rsidRPr="00C937F7">
        <w:rPr>
          <w:rFonts w:cs="Arial"/>
          <w:sz w:val="19"/>
          <w:szCs w:val="19"/>
        </w:rPr>
        <w:t xml:space="preserve"> </w:t>
      </w:r>
      <w:proofErr w:type="spellStart"/>
      <w:r w:rsidRPr="00C937F7">
        <w:rPr>
          <w:rFonts w:cs="Arial"/>
          <w:sz w:val="19"/>
          <w:szCs w:val="19"/>
        </w:rPr>
        <w:t>kvaliteta</w:t>
      </w:r>
      <w:proofErr w:type="spellEnd"/>
      <w:r w:rsidRPr="00C937F7">
        <w:rPr>
          <w:rFonts w:cs="Arial"/>
          <w:sz w:val="19"/>
          <w:szCs w:val="19"/>
        </w:rPr>
        <w:t>.</w:t>
      </w:r>
    </w:p>
    <w:p w14:paraId="0E028614" w14:textId="77777777" w:rsidR="0086356E" w:rsidRPr="00C937F7" w:rsidRDefault="0086356E" w:rsidP="0086356E">
      <w:pPr>
        <w:ind w:firstLine="708"/>
        <w:jc w:val="both"/>
        <w:rPr>
          <w:rFonts w:cs="Arial"/>
          <w:sz w:val="19"/>
          <w:szCs w:val="19"/>
        </w:rPr>
      </w:pPr>
      <w:r w:rsidRPr="00C937F7">
        <w:rPr>
          <w:rFonts w:cs="Arial"/>
          <w:sz w:val="19"/>
          <w:szCs w:val="19"/>
        </w:rPr>
        <w:t xml:space="preserve">U </w:t>
      </w:r>
      <w:proofErr w:type="spellStart"/>
      <w:r w:rsidRPr="00C937F7">
        <w:rPr>
          <w:rFonts w:cs="Arial"/>
          <w:sz w:val="19"/>
          <w:szCs w:val="19"/>
        </w:rPr>
        <w:t>slučaju</w:t>
      </w:r>
      <w:proofErr w:type="spellEnd"/>
      <w:r w:rsidRPr="00C937F7">
        <w:rPr>
          <w:rFonts w:cs="Arial"/>
          <w:sz w:val="19"/>
          <w:szCs w:val="19"/>
        </w:rPr>
        <w:t xml:space="preserve"> </w:t>
      </w:r>
      <w:proofErr w:type="spellStart"/>
      <w:r w:rsidRPr="00C937F7">
        <w:rPr>
          <w:rFonts w:cs="Arial"/>
          <w:sz w:val="19"/>
          <w:szCs w:val="19"/>
        </w:rPr>
        <w:t>neispunjenja</w:t>
      </w:r>
      <w:proofErr w:type="spellEnd"/>
      <w:r w:rsidRPr="00C937F7">
        <w:rPr>
          <w:rFonts w:cs="Arial"/>
          <w:sz w:val="19"/>
          <w:szCs w:val="19"/>
        </w:rPr>
        <w:t xml:space="preserve"> </w:t>
      </w:r>
      <w:proofErr w:type="spellStart"/>
      <w:r w:rsidRPr="00C937F7">
        <w:rPr>
          <w:rFonts w:cs="Arial"/>
          <w:sz w:val="19"/>
          <w:szCs w:val="19"/>
        </w:rPr>
        <w:t>svojih</w:t>
      </w:r>
      <w:proofErr w:type="spellEnd"/>
      <w:r w:rsidRPr="00C937F7">
        <w:rPr>
          <w:rFonts w:cs="Arial"/>
          <w:sz w:val="19"/>
          <w:szCs w:val="19"/>
        </w:rPr>
        <w:t xml:space="preserve"> </w:t>
      </w:r>
      <w:proofErr w:type="spellStart"/>
      <w:r w:rsidRPr="00C937F7">
        <w:rPr>
          <w:rFonts w:cs="Arial"/>
          <w:sz w:val="19"/>
          <w:szCs w:val="19"/>
        </w:rPr>
        <w:t>obaveza</w:t>
      </w:r>
      <w:proofErr w:type="spellEnd"/>
      <w:r w:rsidRPr="00C937F7">
        <w:rPr>
          <w:rFonts w:cs="Arial"/>
          <w:sz w:val="19"/>
          <w:szCs w:val="19"/>
        </w:rPr>
        <w:t xml:space="preserve"> </w:t>
      </w:r>
      <w:proofErr w:type="spellStart"/>
      <w:r w:rsidRPr="00C937F7">
        <w:rPr>
          <w:rFonts w:cs="Arial"/>
          <w:sz w:val="19"/>
          <w:szCs w:val="19"/>
        </w:rPr>
        <w:t>iz</w:t>
      </w:r>
      <w:proofErr w:type="spellEnd"/>
      <w:r w:rsidRPr="00C937F7">
        <w:rPr>
          <w:rFonts w:cs="Arial"/>
          <w:sz w:val="19"/>
          <w:szCs w:val="19"/>
        </w:rPr>
        <w:t xml:space="preserve"> </w:t>
      </w:r>
      <w:proofErr w:type="spellStart"/>
      <w:r w:rsidRPr="00C937F7">
        <w:rPr>
          <w:rFonts w:cs="Arial"/>
          <w:sz w:val="19"/>
          <w:szCs w:val="19"/>
        </w:rPr>
        <w:t>ovog</w:t>
      </w:r>
      <w:proofErr w:type="spellEnd"/>
      <w:r w:rsidRPr="00C937F7">
        <w:rPr>
          <w:rFonts w:cs="Arial"/>
          <w:sz w:val="19"/>
          <w:szCs w:val="19"/>
        </w:rPr>
        <w:t xml:space="preserve"> Ugovora, </w:t>
      </w:r>
      <w:proofErr w:type="spellStart"/>
      <w:r w:rsidRPr="00C937F7">
        <w:rPr>
          <w:rFonts w:cs="Arial"/>
          <w:sz w:val="19"/>
          <w:szCs w:val="19"/>
        </w:rPr>
        <w:t>Zakupodavac</w:t>
      </w:r>
      <w:proofErr w:type="spellEnd"/>
      <w:r w:rsidRPr="00C937F7">
        <w:rPr>
          <w:rFonts w:cs="Arial"/>
          <w:sz w:val="19"/>
          <w:szCs w:val="19"/>
        </w:rPr>
        <w:t xml:space="preserve"> </w:t>
      </w:r>
      <w:proofErr w:type="spellStart"/>
      <w:r w:rsidRPr="00C937F7">
        <w:rPr>
          <w:rFonts w:cs="Arial"/>
          <w:sz w:val="19"/>
          <w:szCs w:val="19"/>
        </w:rPr>
        <w:t>ima</w:t>
      </w:r>
      <w:proofErr w:type="spellEnd"/>
      <w:r w:rsidRPr="00C937F7">
        <w:rPr>
          <w:rFonts w:cs="Arial"/>
          <w:sz w:val="19"/>
          <w:szCs w:val="19"/>
        </w:rPr>
        <w:t xml:space="preserve"> </w:t>
      </w:r>
      <w:proofErr w:type="spellStart"/>
      <w:r w:rsidRPr="00C937F7">
        <w:rPr>
          <w:rFonts w:cs="Arial"/>
          <w:sz w:val="19"/>
          <w:szCs w:val="19"/>
        </w:rPr>
        <w:t>založno</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te</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retencije</w:t>
      </w:r>
      <w:proofErr w:type="spellEnd"/>
      <w:r w:rsidRPr="00C937F7">
        <w:rPr>
          <w:rFonts w:cs="Arial"/>
          <w:sz w:val="19"/>
          <w:szCs w:val="19"/>
        </w:rPr>
        <w:t xml:space="preserve"> </w:t>
      </w:r>
      <w:proofErr w:type="spellStart"/>
      <w:r w:rsidRPr="00C937F7">
        <w:rPr>
          <w:rFonts w:cs="Arial"/>
          <w:sz w:val="19"/>
          <w:szCs w:val="19"/>
        </w:rPr>
        <w:t>odnosno</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zadržati</w:t>
      </w:r>
      <w:proofErr w:type="spellEnd"/>
      <w:r w:rsidRPr="00C937F7">
        <w:rPr>
          <w:rFonts w:cs="Arial"/>
          <w:sz w:val="19"/>
          <w:szCs w:val="19"/>
        </w:rPr>
        <w:t xml:space="preserve"> </w:t>
      </w:r>
      <w:proofErr w:type="spellStart"/>
      <w:r w:rsidRPr="00C937F7">
        <w:rPr>
          <w:rFonts w:cs="Arial"/>
          <w:sz w:val="19"/>
          <w:szCs w:val="19"/>
        </w:rPr>
        <w:t>svu</w:t>
      </w:r>
      <w:proofErr w:type="spellEnd"/>
      <w:r w:rsidRPr="00C937F7">
        <w:rPr>
          <w:rFonts w:cs="Arial"/>
          <w:sz w:val="19"/>
          <w:szCs w:val="19"/>
        </w:rPr>
        <w:t xml:space="preserve"> </w:t>
      </w:r>
      <w:proofErr w:type="spellStart"/>
      <w:r w:rsidRPr="00C937F7">
        <w:rPr>
          <w:rFonts w:cs="Arial"/>
          <w:sz w:val="19"/>
          <w:szCs w:val="19"/>
        </w:rPr>
        <w:t>imovinu</w:t>
      </w:r>
      <w:proofErr w:type="spellEnd"/>
      <w:r w:rsidRPr="00C937F7">
        <w:rPr>
          <w:rFonts w:cs="Arial"/>
          <w:sz w:val="19"/>
          <w:szCs w:val="19"/>
        </w:rPr>
        <w:t xml:space="preserve"> </w:t>
      </w:r>
      <w:proofErr w:type="spellStart"/>
      <w:r w:rsidRPr="00C937F7">
        <w:rPr>
          <w:rFonts w:cs="Arial"/>
          <w:sz w:val="19"/>
          <w:szCs w:val="19"/>
        </w:rPr>
        <w:t>Zakupca</w:t>
      </w:r>
      <w:proofErr w:type="spellEnd"/>
      <w:r w:rsidRPr="00C937F7">
        <w:rPr>
          <w:rFonts w:cs="Arial"/>
          <w:sz w:val="19"/>
          <w:szCs w:val="19"/>
        </w:rPr>
        <w:t xml:space="preserve"> </w:t>
      </w:r>
      <w:proofErr w:type="spellStart"/>
      <w:r w:rsidRPr="00C937F7">
        <w:rPr>
          <w:rFonts w:cs="Arial"/>
          <w:sz w:val="19"/>
          <w:szCs w:val="19"/>
        </w:rPr>
        <w:t>sve</w:t>
      </w:r>
      <w:proofErr w:type="spellEnd"/>
      <w:r w:rsidRPr="00C937F7">
        <w:rPr>
          <w:rFonts w:cs="Arial"/>
          <w:sz w:val="19"/>
          <w:szCs w:val="19"/>
        </w:rPr>
        <w:t xml:space="preserve"> </w:t>
      </w:r>
      <w:proofErr w:type="spellStart"/>
      <w:r w:rsidRPr="00C937F7">
        <w:rPr>
          <w:rFonts w:cs="Arial"/>
          <w:sz w:val="19"/>
          <w:szCs w:val="19"/>
        </w:rPr>
        <w:t>dok</w:t>
      </w:r>
      <w:proofErr w:type="spellEnd"/>
      <w:r w:rsidRPr="00C937F7">
        <w:rPr>
          <w:rFonts w:cs="Arial"/>
          <w:sz w:val="19"/>
          <w:szCs w:val="19"/>
        </w:rPr>
        <w:t xml:space="preserve"> </w:t>
      </w:r>
      <w:proofErr w:type="spellStart"/>
      <w:r w:rsidRPr="00C937F7">
        <w:rPr>
          <w:rFonts w:cs="Arial"/>
          <w:sz w:val="19"/>
          <w:szCs w:val="19"/>
        </w:rPr>
        <w:t>Zakupac</w:t>
      </w:r>
      <w:proofErr w:type="spellEnd"/>
      <w:r w:rsidRPr="00C937F7">
        <w:rPr>
          <w:rFonts w:cs="Arial"/>
          <w:sz w:val="19"/>
          <w:szCs w:val="19"/>
        </w:rPr>
        <w:t xml:space="preserve"> ne </w:t>
      </w:r>
      <w:proofErr w:type="spellStart"/>
      <w:r w:rsidRPr="00C937F7">
        <w:rPr>
          <w:rFonts w:cs="Arial"/>
          <w:sz w:val="19"/>
          <w:szCs w:val="19"/>
        </w:rPr>
        <w:t>ispuni</w:t>
      </w:r>
      <w:proofErr w:type="spellEnd"/>
      <w:r w:rsidRPr="00C937F7">
        <w:rPr>
          <w:rFonts w:cs="Arial"/>
          <w:sz w:val="19"/>
          <w:szCs w:val="19"/>
        </w:rPr>
        <w:t xml:space="preserve"> </w:t>
      </w:r>
      <w:proofErr w:type="spellStart"/>
      <w:r w:rsidRPr="00C937F7">
        <w:rPr>
          <w:rFonts w:cs="Arial"/>
          <w:sz w:val="19"/>
          <w:szCs w:val="19"/>
        </w:rPr>
        <w:t>svoje</w:t>
      </w:r>
      <w:proofErr w:type="spellEnd"/>
      <w:r w:rsidRPr="00C937F7">
        <w:rPr>
          <w:rFonts w:cs="Arial"/>
          <w:sz w:val="19"/>
          <w:szCs w:val="19"/>
        </w:rPr>
        <w:t xml:space="preserve"> </w:t>
      </w:r>
      <w:proofErr w:type="spellStart"/>
      <w:r w:rsidRPr="00C937F7">
        <w:rPr>
          <w:rFonts w:cs="Arial"/>
          <w:sz w:val="19"/>
          <w:szCs w:val="19"/>
        </w:rPr>
        <w:t>obaveze</w:t>
      </w:r>
      <w:proofErr w:type="spellEnd"/>
      <w:r w:rsidRPr="00C937F7">
        <w:rPr>
          <w:rFonts w:cs="Arial"/>
          <w:sz w:val="19"/>
          <w:szCs w:val="19"/>
        </w:rPr>
        <w:t xml:space="preserve">. </w:t>
      </w:r>
    </w:p>
    <w:p w14:paraId="11DE6145" w14:textId="77777777" w:rsidR="0086356E" w:rsidRPr="00C937F7" w:rsidRDefault="0086356E" w:rsidP="0086356E">
      <w:pPr>
        <w:ind w:firstLine="708"/>
        <w:jc w:val="both"/>
        <w:rPr>
          <w:rFonts w:cs="Arial"/>
          <w:sz w:val="19"/>
          <w:szCs w:val="19"/>
        </w:rPr>
      </w:pPr>
      <w:proofErr w:type="spellStart"/>
      <w:r w:rsidRPr="00C937F7">
        <w:rPr>
          <w:rFonts w:cs="Arial"/>
          <w:sz w:val="19"/>
          <w:szCs w:val="19"/>
        </w:rPr>
        <w:t>Zakupodavac</w:t>
      </w:r>
      <w:proofErr w:type="spellEnd"/>
      <w:r w:rsidRPr="00C937F7">
        <w:rPr>
          <w:rFonts w:cs="Arial"/>
          <w:sz w:val="19"/>
          <w:szCs w:val="19"/>
        </w:rPr>
        <w:t xml:space="preserve"> </w:t>
      </w:r>
      <w:proofErr w:type="spellStart"/>
      <w:r w:rsidRPr="00C937F7">
        <w:rPr>
          <w:rFonts w:cs="Arial"/>
          <w:sz w:val="19"/>
          <w:szCs w:val="19"/>
        </w:rPr>
        <w:t>također</w:t>
      </w:r>
      <w:proofErr w:type="spellEnd"/>
      <w:r w:rsidRPr="00C937F7">
        <w:rPr>
          <w:rFonts w:cs="Arial"/>
          <w:sz w:val="19"/>
          <w:szCs w:val="19"/>
        </w:rPr>
        <w:t xml:space="preserve"> </w:t>
      </w:r>
      <w:proofErr w:type="spellStart"/>
      <w:r w:rsidRPr="00C937F7">
        <w:rPr>
          <w:rFonts w:cs="Arial"/>
          <w:sz w:val="19"/>
          <w:szCs w:val="19"/>
        </w:rPr>
        <w:t>ima</w:t>
      </w:r>
      <w:proofErr w:type="spellEnd"/>
      <w:r w:rsidRPr="00C937F7">
        <w:rPr>
          <w:rFonts w:cs="Arial"/>
          <w:sz w:val="19"/>
          <w:szCs w:val="19"/>
        </w:rPr>
        <w:t xml:space="preserve"> </w:t>
      </w:r>
      <w:proofErr w:type="spellStart"/>
      <w:r w:rsidRPr="00C937F7">
        <w:rPr>
          <w:rFonts w:cs="Arial"/>
          <w:sz w:val="19"/>
          <w:szCs w:val="19"/>
        </w:rPr>
        <w:t>pravo</w:t>
      </w:r>
      <w:proofErr w:type="spellEnd"/>
      <w:r w:rsidRPr="00C937F7">
        <w:rPr>
          <w:rFonts w:cs="Arial"/>
          <w:sz w:val="19"/>
          <w:szCs w:val="19"/>
        </w:rPr>
        <w:t xml:space="preserve"> </w:t>
      </w:r>
      <w:proofErr w:type="spellStart"/>
      <w:r w:rsidRPr="00C937F7">
        <w:rPr>
          <w:rFonts w:cs="Arial"/>
          <w:sz w:val="19"/>
          <w:szCs w:val="19"/>
        </w:rPr>
        <w:t>naplatiti</w:t>
      </w:r>
      <w:proofErr w:type="spellEnd"/>
      <w:r w:rsidRPr="00C937F7">
        <w:rPr>
          <w:rFonts w:cs="Arial"/>
          <w:sz w:val="19"/>
          <w:szCs w:val="19"/>
        </w:rPr>
        <w:t xml:space="preserve"> </w:t>
      </w:r>
      <w:proofErr w:type="spellStart"/>
      <w:r w:rsidRPr="00C937F7">
        <w:rPr>
          <w:rFonts w:cs="Arial"/>
          <w:sz w:val="19"/>
          <w:szCs w:val="19"/>
        </w:rPr>
        <w:t>svoja</w:t>
      </w:r>
      <w:proofErr w:type="spellEnd"/>
      <w:r w:rsidRPr="00C937F7">
        <w:rPr>
          <w:rFonts w:cs="Arial"/>
          <w:sz w:val="19"/>
          <w:szCs w:val="19"/>
        </w:rPr>
        <w:t xml:space="preserve"> </w:t>
      </w:r>
      <w:proofErr w:type="spellStart"/>
      <w:r w:rsidRPr="00C937F7">
        <w:rPr>
          <w:rFonts w:cs="Arial"/>
          <w:sz w:val="19"/>
          <w:szCs w:val="19"/>
        </w:rPr>
        <w:t>potraživanja</w:t>
      </w:r>
      <w:proofErr w:type="spellEnd"/>
      <w:r w:rsidRPr="00C937F7">
        <w:rPr>
          <w:rFonts w:cs="Arial"/>
          <w:sz w:val="19"/>
          <w:szCs w:val="19"/>
        </w:rPr>
        <w:t xml:space="preserve"> </w:t>
      </w:r>
      <w:proofErr w:type="spellStart"/>
      <w:r w:rsidRPr="00C937F7">
        <w:rPr>
          <w:rFonts w:cs="Arial"/>
          <w:sz w:val="19"/>
          <w:szCs w:val="19"/>
        </w:rPr>
        <w:t>iz</w:t>
      </w:r>
      <w:proofErr w:type="spellEnd"/>
      <w:r w:rsidRPr="00C937F7">
        <w:rPr>
          <w:rFonts w:cs="Arial"/>
          <w:sz w:val="19"/>
          <w:szCs w:val="19"/>
        </w:rPr>
        <w:t xml:space="preserve"> </w:t>
      </w:r>
      <w:proofErr w:type="spellStart"/>
      <w:r w:rsidRPr="00C937F7">
        <w:rPr>
          <w:rFonts w:cs="Arial"/>
          <w:sz w:val="19"/>
          <w:szCs w:val="19"/>
        </w:rPr>
        <w:t>vrijednosti</w:t>
      </w:r>
      <w:proofErr w:type="spellEnd"/>
      <w:r w:rsidRPr="00C937F7">
        <w:rPr>
          <w:rFonts w:cs="Arial"/>
          <w:sz w:val="19"/>
          <w:szCs w:val="19"/>
        </w:rPr>
        <w:t xml:space="preserve"> </w:t>
      </w:r>
      <w:proofErr w:type="spellStart"/>
      <w:r w:rsidRPr="00C937F7">
        <w:rPr>
          <w:rFonts w:cs="Arial"/>
          <w:sz w:val="19"/>
          <w:szCs w:val="19"/>
        </w:rPr>
        <w:t>zadržane</w:t>
      </w:r>
      <w:proofErr w:type="spellEnd"/>
      <w:r w:rsidRPr="00C937F7">
        <w:rPr>
          <w:rFonts w:cs="Arial"/>
          <w:sz w:val="19"/>
          <w:szCs w:val="19"/>
        </w:rPr>
        <w:t xml:space="preserve"> </w:t>
      </w:r>
      <w:proofErr w:type="spellStart"/>
      <w:r w:rsidRPr="00C937F7">
        <w:rPr>
          <w:rFonts w:cs="Arial"/>
          <w:sz w:val="19"/>
          <w:szCs w:val="19"/>
        </w:rPr>
        <w:t>opreme</w:t>
      </w:r>
      <w:proofErr w:type="spellEnd"/>
      <w:r w:rsidRPr="00C937F7">
        <w:rPr>
          <w:rFonts w:cs="Arial"/>
          <w:sz w:val="19"/>
          <w:szCs w:val="19"/>
        </w:rPr>
        <w:t xml:space="preserve">, </w:t>
      </w:r>
      <w:proofErr w:type="spellStart"/>
      <w:r w:rsidRPr="00C937F7">
        <w:rPr>
          <w:rFonts w:cs="Arial"/>
          <w:sz w:val="19"/>
          <w:szCs w:val="19"/>
        </w:rPr>
        <w:t>na</w:t>
      </w:r>
      <w:proofErr w:type="spellEnd"/>
      <w:r w:rsidRPr="00C937F7">
        <w:rPr>
          <w:rFonts w:cs="Arial"/>
          <w:sz w:val="19"/>
          <w:szCs w:val="19"/>
        </w:rPr>
        <w:t xml:space="preserve"> </w:t>
      </w:r>
      <w:proofErr w:type="spellStart"/>
      <w:r w:rsidRPr="00C937F7">
        <w:rPr>
          <w:rFonts w:cs="Arial"/>
          <w:sz w:val="19"/>
          <w:szCs w:val="19"/>
        </w:rPr>
        <w:t>isti</w:t>
      </w:r>
      <w:proofErr w:type="spellEnd"/>
      <w:r w:rsidRPr="00C937F7">
        <w:rPr>
          <w:rFonts w:cs="Arial"/>
          <w:sz w:val="19"/>
          <w:szCs w:val="19"/>
        </w:rPr>
        <w:t xml:space="preserve"> </w:t>
      </w:r>
      <w:proofErr w:type="spellStart"/>
      <w:r w:rsidRPr="00C937F7">
        <w:rPr>
          <w:rFonts w:cs="Arial"/>
          <w:sz w:val="19"/>
          <w:szCs w:val="19"/>
        </w:rPr>
        <w:t>način</w:t>
      </w:r>
      <w:proofErr w:type="spellEnd"/>
      <w:r w:rsidRPr="00C937F7">
        <w:rPr>
          <w:rFonts w:cs="Arial"/>
          <w:sz w:val="19"/>
          <w:szCs w:val="19"/>
        </w:rPr>
        <w:t xml:space="preserve"> </w:t>
      </w:r>
      <w:proofErr w:type="spellStart"/>
      <w:r w:rsidRPr="00C937F7">
        <w:rPr>
          <w:rFonts w:cs="Arial"/>
          <w:sz w:val="19"/>
          <w:szCs w:val="19"/>
        </w:rPr>
        <w:t>kao</w:t>
      </w:r>
      <w:proofErr w:type="spellEnd"/>
      <w:r w:rsidRPr="00C937F7">
        <w:rPr>
          <w:rFonts w:cs="Arial"/>
          <w:sz w:val="19"/>
          <w:szCs w:val="19"/>
        </w:rPr>
        <w:t xml:space="preserve"> </w:t>
      </w:r>
      <w:proofErr w:type="spellStart"/>
      <w:r w:rsidRPr="00C937F7">
        <w:rPr>
          <w:rFonts w:cs="Arial"/>
          <w:sz w:val="19"/>
          <w:szCs w:val="19"/>
        </w:rPr>
        <w:t>založni</w:t>
      </w:r>
      <w:proofErr w:type="spellEnd"/>
      <w:r w:rsidRPr="00C937F7">
        <w:rPr>
          <w:rFonts w:cs="Arial"/>
          <w:sz w:val="19"/>
          <w:szCs w:val="19"/>
        </w:rPr>
        <w:t xml:space="preserve"> </w:t>
      </w:r>
      <w:proofErr w:type="spellStart"/>
      <w:r w:rsidRPr="00C937F7">
        <w:rPr>
          <w:rFonts w:cs="Arial"/>
          <w:sz w:val="19"/>
          <w:szCs w:val="19"/>
        </w:rPr>
        <w:t>povjerilac</w:t>
      </w:r>
      <w:proofErr w:type="spellEnd"/>
      <w:r w:rsidRPr="00C937F7">
        <w:rPr>
          <w:rFonts w:cs="Arial"/>
          <w:sz w:val="19"/>
          <w:szCs w:val="19"/>
        </w:rPr>
        <w:t xml:space="preserve">, </w:t>
      </w:r>
      <w:proofErr w:type="spellStart"/>
      <w:r w:rsidRPr="00C937F7">
        <w:rPr>
          <w:rFonts w:cs="Arial"/>
          <w:sz w:val="19"/>
          <w:szCs w:val="19"/>
        </w:rPr>
        <w:t>uz</w:t>
      </w:r>
      <w:proofErr w:type="spellEnd"/>
      <w:r w:rsidRPr="00C937F7">
        <w:rPr>
          <w:rFonts w:cs="Arial"/>
          <w:sz w:val="19"/>
          <w:szCs w:val="19"/>
        </w:rPr>
        <w:t xml:space="preserve"> </w:t>
      </w:r>
      <w:proofErr w:type="spellStart"/>
      <w:r w:rsidRPr="00C937F7">
        <w:rPr>
          <w:rFonts w:cs="Arial"/>
          <w:sz w:val="19"/>
          <w:szCs w:val="19"/>
        </w:rPr>
        <w:t>obavezu</w:t>
      </w:r>
      <w:proofErr w:type="spellEnd"/>
      <w:r w:rsidRPr="00C937F7">
        <w:rPr>
          <w:rFonts w:cs="Arial"/>
          <w:sz w:val="19"/>
          <w:szCs w:val="19"/>
        </w:rPr>
        <w:t xml:space="preserve"> da </w:t>
      </w:r>
      <w:proofErr w:type="spellStart"/>
      <w:r w:rsidRPr="00C937F7">
        <w:rPr>
          <w:rFonts w:cs="Arial"/>
          <w:sz w:val="19"/>
          <w:szCs w:val="19"/>
        </w:rPr>
        <w:t>Zakupca</w:t>
      </w:r>
      <w:proofErr w:type="spellEnd"/>
      <w:r w:rsidRPr="00C937F7">
        <w:rPr>
          <w:rFonts w:cs="Arial"/>
          <w:sz w:val="19"/>
          <w:szCs w:val="19"/>
        </w:rPr>
        <w:t xml:space="preserve"> </w:t>
      </w:r>
      <w:proofErr w:type="spellStart"/>
      <w:r w:rsidRPr="00C937F7">
        <w:rPr>
          <w:rFonts w:cs="Arial"/>
          <w:sz w:val="19"/>
          <w:szCs w:val="19"/>
        </w:rPr>
        <w:t>blagovremeno</w:t>
      </w:r>
      <w:proofErr w:type="spellEnd"/>
      <w:r w:rsidRPr="00C937F7">
        <w:rPr>
          <w:rFonts w:cs="Arial"/>
          <w:sz w:val="19"/>
          <w:szCs w:val="19"/>
        </w:rPr>
        <w:t xml:space="preserve"> </w:t>
      </w:r>
      <w:proofErr w:type="spellStart"/>
      <w:r w:rsidRPr="00C937F7">
        <w:rPr>
          <w:rFonts w:cs="Arial"/>
          <w:sz w:val="19"/>
          <w:szCs w:val="19"/>
        </w:rPr>
        <w:t>obavijesti</w:t>
      </w:r>
      <w:proofErr w:type="spellEnd"/>
      <w:r w:rsidRPr="00C937F7">
        <w:rPr>
          <w:rFonts w:cs="Arial"/>
          <w:sz w:val="19"/>
          <w:szCs w:val="19"/>
        </w:rPr>
        <w:t xml:space="preserve"> o </w:t>
      </w:r>
      <w:proofErr w:type="spellStart"/>
      <w:r w:rsidRPr="00C937F7">
        <w:rPr>
          <w:rFonts w:cs="Arial"/>
          <w:sz w:val="19"/>
          <w:szCs w:val="19"/>
        </w:rPr>
        <w:t>svojoj</w:t>
      </w:r>
      <w:proofErr w:type="spellEnd"/>
      <w:r w:rsidRPr="00C937F7">
        <w:rPr>
          <w:rFonts w:cs="Arial"/>
          <w:sz w:val="19"/>
          <w:szCs w:val="19"/>
        </w:rPr>
        <w:t xml:space="preserve"> </w:t>
      </w:r>
      <w:proofErr w:type="spellStart"/>
      <w:r w:rsidRPr="00C937F7">
        <w:rPr>
          <w:rFonts w:cs="Arial"/>
          <w:sz w:val="19"/>
          <w:szCs w:val="19"/>
        </w:rPr>
        <w:t>namjeri</w:t>
      </w:r>
      <w:proofErr w:type="spellEnd"/>
      <w:r w:rsidRPr="00C937F7">
        <w:rPr>
          <w:rFonts w:cs="Arial"/>
          <w:sz w:val="19"/>
          <w:szCs w:val="19"/>
        </w:rPr>
        <w:t xml:space="preserve"> </w:t>
      </w:r>
      <w:proofErr w:type="spellStart"/>
      <w:r w:rsidRPr="00C937F7">
        <w:rPr>
          <w:rFonts w:cs="Arial"/>
          <w:sz w:val="19"/>
          <w:szCs w:val="19"/>
        </w:rPr>
        <w:t>naplate</w:t>
      </w:r>
      <w:proofErr w:type="spellEnd"/>
      <w:r w:rsidRPr="00C937F7">
        <w:rPr>
          <w:rFonts w:cs="Arial"/>
          <w:sz w:val="19"/>
          <w:szCs w:val="19"/>
        </w:rPr>
        <w:t xml:space="preserve"> </w:t>
      </w:r>
      <w:proofErr w:type="spellStart"/>
      <w:r w:rsidRPr="00C937F7">
        <w:rPr>
          <w:rFonts w:cs="Arial"/>
          <w:sz w:val="19"/>
          <w:szCs w:val="19"/>
        </w:rPr>
        <w:t>prije</w:t>
      </w:r>
      <w:proofErr w:type="spellEnd"/>
      <w:r w:rsidRPr="00C937F7">
        <w:rPr>
          <w:rFonts w:cs="Arial"/>
          <w:sz w:val="19"/>
          <w:szCs w:val="19"/>
        </w:rPr>
        <w:t xml:space="preserve"> </w:t>
      </w:r>
      <w:proofErr w:type="spellStart"/>
      <w:r w:rsidRPr="00C937F7">
        <w:rPr>
          <w:rFonts w:cs="Arial"/>
          <w:sz w:val="19"/>
          <w:szCs w:val="19"/>
        </w:rPr>
        <w:t>nego</w:t>
      </w:r>
      <w:proofErr w:type="spellEnd"/>
      <w:r w:rsidRPr="00C937F7">
        <w:rPr>
          <w:rFonts w:cs="Arial"/>
          <w:sz w:val="19"/>
          <w:szCs w:val="19"/>
        </w:rPr>
        <w:t xml:space="preserve"> </w:t>
      </w:r>
      <w:proofErr w:type="spellStart"/>
      <w:r w:rsidRPr="00C937F7">
        <w:rPr>
          <w:rFonts w:cs="Arial"/>
          <w:sz w:val="19"/>
          <w:szCs w:val="19"/>
        </w:rPr>
        <w:t>što</w:t>
      </w:r>
      <w:proofErr w:type="spellEnd"/>
      <w:r w:rsidRPr="00C937F7">
        <w:rPr>
          <w:rFonts w:cs="Arial"/>
          <w:sz w:val="19"/>
          <w:szCs w:val="19"/>
        </w:rPr>
        <w:t xml:space="preserve"> </w:t>
      </w:r>
      <w:proofErr w:type="spellStart"/>
      <w:r w:rsidRPr="00C937F7">
        <w:rPr>
          <w:rFonts w:cs="Arial"/>
          <w:sz w:val="19"/>
          <w:szCs w:val="19"/>
        </w:rPr>
        <w:t>pristupi</w:t>
      </w:r>
      <w:proofErr w:type="spellEnd"/>
      <w:r w:rsidRPr="00C937F7">
        <w:rPr>
          <w:rFonts w:cs="Arial"/>
          <w:sz w:val="19"/>
          <w:szCs w:val="19"/>
        </w:rPr>
        <w:t xml:space="preserve"> </w:t>
      </w:r>
      <w:proofErr w:type="spellStart"/>
      <w:r w:rsidRPr="00C937F7">
        <w:rPr>
          <w:rFonts w:cs="Arial"/>
          <w:sz w:val="19"/>
          <w:szCs w:val="19"/>
        </w:rPr>
        <w:t>ostvarivanju</w:t>
      </w:r>
      <w:proofErr w:type="spellEnd"/>
      <w:r w:rsidRPr="00C937F7">
        <w:rPr>
          <w:rFonts w:cs="Arial"/>
          <w:sz w:val="19"/>
          <w:szCs w:val="19"/>
        </w:rPr>
        <w:t xml:space="preserve"> </w:t>
      </w:r>
      <w:proofErr w:type="spellStart"/>
      <w:r w:rsidRPr="00C937F7">
        <w:rPr>
          <w:rFonts w:cs="Arial"/>
          <w:sz w:val="19"/>
          <w:szCs w:val="19"/>
        </w:rPr>
        <w:t>naplate</w:t>
      </w:r>
      <w:proofErr w:type="spellEnd"/>
      <w:r w:rsidRPr="00C937F7">
        <w:rPr>
          <w:rFonts w:cs="Arial"/>
          <w:sz w:val="19"/>
          <w:szCs w:val="19"/>
        </w:rPr>
        <w:t>.</w:t>
      </w:r>
    </w:p>
    <w:p w14:paraId="1B4649CB" w14:textId="77777777" w:rsidR="0086356E" w:rsidRPr="004A5CCD" w:rsidRDefault="0086356E" w:rsidP="0086356E">
      <w:pPr>
        <w:ind w:firstLine="708"/>
        <w:jc w:val="both"/>
        <w:rPr>
          <w:rFonts w:cs="Arial"/>
          <w:sz w:val="19"/>
          <w:szCs w:val="19"/>
        </w:rPr>
      </w:pPr>
    </w:p>
    <w:p w14:paraId="7289AD49"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12</w:t>
      </w:r>
      <w:r w:rsidRPr="004A5CCD">
        <w:rPr>
          <w:rFonts w:cs="Arial"/>
          <w:b/>
          <w:sz w:val="19"/>
          <w:szCs w:val="19"/>
        </w:rPr>
        <w:t>.</w:t>
      </w:r>
    </w:p>
    <w:p w14:paraId="26C9C0BB"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Ostale</w:t>
      </w:r>
      <w:proofErr w:type="spellEnd"/>
      <w:r w:rsidRPr="004A5CCD">
        <w:rPr>
          <w:rFonts w:cs="Arial"/>
          <w:b/>
          <w:sz w:val="19"/>
          <w:szCs w:val="19"/>
        </w:rPr>
        <w:t xml:space="preserve"> </w:t>
      </w:r>
      <w:proofErr w:type="spellStart"/>
      <w:r w:rsidRPr="004A5CCD">
        <w:rPr>
          <w:rFonts w:cs="Arial"/>
          <w:b/>
          <w:sz w:val="19"/>
          <w:szCs w:val="19"/>
        </w:rPr>
        <w:t>obaveze</w:t>
      </w:r>
      <w:proofErr w:type="spellEnd"/>
      <w:r w:rsidRPr="004A5CCD">
        <w:rPr>
          <w:rFonts w:cs="Arial"/>
          <w:b/>
          <w:sz w:val="19"/>
          <w:szCs w:val="19"/>
        </w:rPr>
        <w:t xml:space="preserve"> </w:t>
      </w:r>
      <w:proofErr w:type="spellStart"/>
      <w:r w:rsidRPr="004A5CCD">
        <w:rPr>
          <w:rFonts w:cs="Arial"/>
          <w:b/>
          <w:sz w:val="19"/>
          <w:szCs w:val="19"/>
        </w:rPr>
        <w:t>Zakupca</w:t>
      </w:r>
      <w:proofErr w:type="spellEnd"/>
      <w:r w:rsidRPr="004A5CCD">
        <w:rPr>
          <w:rFonts w:cs="Arial"/>
          <w:b/>
          <w:sz w:val="19"/>
          <w:szCs w:val="19"/>
        </w:rPr>
        <w:t>)</w:t>
      </w:r>
    </w:p>
    <w:p w14:paraId="24F39F7A"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je </w:t>
      </w:r>
      <w:proofErr w:type="spellStart"/>
      <w:r w:rsidRPr="004A5CCD">
        <w:rPr>
          <w:rFonts w:cs="Arial"/>
          <w:sz w:val="19"/>
          <w:szCs w:val="19"/>
        </w:rPr>
        <w:t>obavezan</w:t>
      </w:r>
      <w:proofErr w:type="spellEnd"/>
      <w:r w:rsidRPr="004A5CCD">
        <w:rPr>
          <w:rFonts w:cs="Arial"/>
          <w:sz w:val="19"/>
          <w:szCs w:val="19"/>
        </w:rPr>
        <w:t xml:space="preserve"> da:</w:t>
      </w:r>
    </w:p>
    <w:p w14:paraId="3139C11F" w14:textId="3112764A" w:rsidR="0086356E" w:rsidRPr="00EC22F3" w:rsidRDefault="0086356E" w:rsidP="00EC22F3">
      <w:pPr>
        <w:pStyle w:val="ListParagraph"/>
        <w:numPr>
          <w:ilvl w:val="0"/>
          <w:numId w:val="63"/>
        </w:numPr>
        <w:jc w:val="both"/>
        <w:rPr>
          <w:rFonts w:cs="Arial"/>
          <w:i/>
          <w:sz w:val="19"/>
          <w:szCs w:val="19"/>
          <w:u w:val="single"/>
        </w:rPr>
      </w:pPr>
      <w:r w:rsidRPr="00EC22F3">
        <w:rPr>
          <w:rFonts w:cs="Arial"/>
          <w:i/>
          <w:sz w:val="19"/>
          <w:szCs w:val="19"/>
          <w:u w:val="single"/>
        </w:rPr>
        <w:t xml:space="preserve">U </w:t>
      </w:r>
      <w:proofErr w:type="spellStart"/>
      <w:r w:rsidRPr="00EC22F3">
        <w:rPr>
          <w:rFonts w:cs="Arial"/>
          <w:i/>
          <w:sz w:val="19"/>
          <w:szCs w:val="19"/>
          <w:u w:val="single"/>
        </w:rPr>
        <w:t>pogledu</w:t>
      </w:r>
      <w:proofErr w:type="spellEnd"/>
      <w:r w:rsidRPr="00EC22F3">
        <w:rPr>
          <w:rFonts w:cs="Arial"/>
          <w:i/>
          <w:sz w:val="19"/>
          <w:szCs w:val="19"/>
          <w:u w:val="single"/>
        </w:rPr>
        <w:t xml:space="preserve"> </w:t>
      </w:r>
      <w:proofErr w:type="spellStart"/>
      <w:r w:rsidRPr="00EC22F3">
        <w:rPr>
          <w:rFonts w:cs="Arial"/>
          <w:i/>
          <w:sz w:val="19"/>
          <w:szCs w:val="19"/>
          <w:u w:val="single"/>
        </w:rPr>
        <w:t>općih</w:t>
      </w:r>
      <w:proofErr w:type="spellEnd"/>
      <w:r w:rsidRPr="00EC22F3">
        <w:rPr>
          <w:rFonts w:cs="Arial"/>
          <w:i/>
          <w:sz w:val="19"/>
          <w:szCs w:val="19"/>
          <w:u w:val="single"/>
        </w:rPr>
        <w:t xml:space="preserve"> </w:t>
      </w:r>
      <w:proofErr w:type="spellStart"/>
      <w:r w:rsidRPr="00EC22F3">
        <w:rPr>
          <w:rFonts w:cs="Arial"/>
          <w:i/>
          <w:sz w:val="19"/>
          <w:szCs w:val="19"/>
          <w:u w:val="single"/>
        </w:rPr>
        <w:t>obaveza</w:t>
      </w:r>
      <w:proofErr w:type="spellEnd"/>
      <w:r w:rsidRPr="00EC22F3">
        <w:rPr>
          <w:rFonts w:cs="Arial"/>
          <w:i/>
          <w:sz w:val="19"/>
          <w:szCs w:val="19"/>
          <w:u w:val="single"/>
        </w:rPr>
        <w:t>:</w:t>
      </w:r>
    </w:p>
    <w:p w14:paraId="0FB285C6" w14:textId="77777777" w:rsidR="0086356E" w:rsidRPr="004A5CCD" w:rsidRDefault="0086356E" w:rsidP="00FD5939">
      <w:pPr>
        <w:pStyle w:val="ListParagraph"/>
        <w:numPr>
          <w:ilvl w:val="0"/>
          <w:numId w:val="34"/>
        </w:numPr>
        <w:jc w:val="both"/>
        <w:rPr>
          <w:rFonts w:cs="Arial"/>
          <w:sz w:val="19"/>
          <w:szCs w:val="19"/>
        </w:rPr>
      </w:pPr>
      <w:proofErr w:type="spellStart"/>
      <w:r w:rsidRPr="004A5CCD">
        <w:rPr>
          <w:rFonts w:cs="Arial"/>
          <w:sz w:val="19"/>
          <w:szCs w:val="19"/>
        </w:rPr>
        <w:t>uredno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u </w:t>
      </w:r>
      <w:proofErr w:type="spellStart"/>
      <w:r w:rsidRPr="004A5CCD">
        <w:rPr>
          <w:rFonts w:cs="Arial"/>
          <w:sz w:val="19"/>
          <w:szCs w:val="19"/>
        </w:rPr>
        <w:t>rokovima</w:t>
      </w:r>
      <w:proofErr w:type="spellEnd"/>
      <w:r w:rsidRPr="004A5CCD">
        <w:rPr>
          <w:rFonts w:cs="Arial"/>
          <w:sz w:val="19"/>
          <w:szCs w:val="19"/>
        </w:rPr>
        <w:t xml:space="preserve"> </w:t>
      </w:r>
      <w:proofErr w:type="spellStart"/>
      <w:r w:rsidRPr="004A5CCD">
        <w:rPr>
          <w:rFonts w:cs="Arial"/>
          <w:sz w:val="19"/>
          <w:szCs w:val="19"/>
        </w:rPr>
        <w:t>dospjelosti</w:t>
      </w:r>
      <w:proofErr w:type="spellEnd"/>
      <w:r w:rsidRPr="004A5CCD">
        <w:rPr>
          <w:rFonts w:cs="Arial"/>
          <w:sz w:val="19"/>
          <w:szCs w:val="19"/>
        </w:rPr>
        <w:t xml:space="preserve"> </w:t>
      </w:r>
      <w:proofErr w:type="spellStart"/>
      <w:r w:rsidRPr="004A5CCD">
        <w:rPr>
          <w:rFonts w:cs="Arial"/>
          <w:sz w:val="19"/>
          <w:szCs w:val="19"/>
        </w:rPr>
        <w:t>ispunjava</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plaćanjima</w:t>
      </w:r>
      <w:proofErr w:type="spellEnd"/>
      <w:r w:rsidRPr="004A5CCD">
        <w:rPr>
          <w:rFonts w:cs="Arial"/>
          <w:sz w:val="19"/>
          <w:szCs w:val="19"/>
        </w:rPr>
        <w:t xml:space="preserve"> </w:t>
      </w:r>
      <w:proofErr w:type="spellStart"/>
      <w:r w:rsidRPr="004A5CCD">
        <w:rPr>
          <w:rFonts w:cs="Arial"/>
          <w:sz w:val="19"/>
          <w:szCs w:val="19"/>
        </w:rPr>
        <w:t>preuzetim</w:t>
      </w:r>
      <w:proofErr w:type="spellEnd"/>
      <w:r w:rsidRPr="004A5CCD">
        <w:rPr>
          <w:rFonts w:cs="Arial"/>
          <w:sz w:val="19"/>
          <w:szCs w:val="19"/>
        </w:rPr>
        <w:t xml:space="preserve"> </w:t>
      </w:r>
      <w:proofErr w:type="spellStart"/>
      <w:proofErr w:type="gramStart"/>
      <w:r w:rsidRPr="004A5CCD">
        <w:rPr>
          <w:rFonts w:cs="Arial"/>
          <w:sz w:val="19"/>
          <w:szCs w:val="19"/>
        </w:rPr>
        <w:t>Ugovorom</w:t>
      </w:r>
      <w:proofErr w:type="spellEnd"/>
      <w:r w:rsidRPr="004A5CCD">
        <w:rPr>
          <w:rFonts w:cs="Arial"/>
          <w:sz w:val="19"/>
          <w:szCs w:val="19"/>
        </w:rPr>
        <w:t>;</w:t>
      </w:r>
      <w:proofErr w:type="gramEnd"/>
      <w:r w:rsidRPr="004A5CCD">
        <w:rPr>
          <w:rFonts w:cs="Arial"/>
          <w:sz w:val="19"/>
          <w:szCs w:val="19"/>
        </w:rPr>
        <w:t xml:space="preserve"> </w:t>
      </w:r>
    </w:p>
    <w:p w14:paraId="4EC2C9A8" w14:textId="77777777" w:rsidR="0086356E" w:rsidRPr="004A5CCD" w:rsidRDefault="0086356E" w:rsidP="00FD5939">
      <w:pPr>
        <w:pStyle w:val="ListParagraph"/>
        <w:numPr>
          <w:ilvl w:val="0"/>
          <w:numId w:val="34"/>
        </w:numPr>
        <w:jc w:val="both"/>
        <w:rPr>
          <w:rFonts w:cs="Arial"/>
          <w:sz w:val="19"/>
          <w:szCs w:val="19"/>
        </w:rPr>
      </w:pPr>
      <w:r w:rsidRPr="004A5CCD">
        <w:rPr>
          <w:rFonts w:cs="Arial"/>
          <w:sz w:val="19"/>
          <w:szCs w:val="19"/>
        </w:rPr>
        <w:t xml:space="preserve">bez </w:t>
      </w:r>
      <w:proofErr w:type="spellStart"/>
      <w:r w:rsidRPr="004A5CCD">
        <w:rPr>
          <w:rFonts w:cs="Arial"/>
          <w:sz w:val="19"/>
          <w:szCs w:val="19"/>
        </w:rPr>
        <w:t>odlaganja</w:t>
      </w:r>
      <w:proofErr w:type="spellEnd"/>
      <w:r w:rsidRPr="004A5CCD">
        <w:rPr>
          <w:rFonts w:cs="Arial"/>
          <w:sz w:val="19"/>
          <w:szCs w:val="19"/>
        </w:rPr>
        <w:t xml:space="preserve"> </w:t>
      </w:r>
      <w:proofErr w:type="spellStart"/>
      <w:r w:rsidRPr="004A5CCD">
        <w:rPr>
          <w:rFonts w:cs="Arial"/>
          <w:sz w:val="19"/>
          <w:szCs w:val="19"/>
        </w:rPr>
        <w:t>obavijesti</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o </w:t>
      </w:r>
      <w:proofErr w:type="spellStart"/>
      <w:r w:rsidRPr="004A5CCD">
        <w:rPr>
          <w:rFonts w:cs="Arial"/>
          <w:sz w:val="19"/>
          <w:szCs w:val="19"/>
        </w:rPr>
        <w:t>svakom</w:t>
      </w:r>
      <w:proofErr w:type="spellEnd"/>
      <w:r w:rsidRPr="004A5CCD">
        <w:rPr>
          <w:rFonts w:cs="Arial"/>
          <w:sz w:val="19"/>
          <w:szCs w:val="19"/>
        </w:rPr>
        <w:t xml:space="preserve"> </w:t>
      </w:r>
      <w:proofErr w:type="spellStart"/>
      <w:r w:rsidRPr="004A5CCD">
        <w:rPr>
          <w:rFonts w:cs="Arial"/>
          <w:sz w:val="19"/>
          <w:szCs w:val="19"/>
        </w:rPr>
        <w:t>skrivenom</w:t>
      </w:r>
      <w:proofErr w:type="spellEnd"/>
      <w:r w:rsidRPr="004A5CCD">
        <w:rPr>
          <w:rFonts w:cs="Arial"/>
          <w:sz w:val="19"/>
          <w:szCs w:val="19"/>
        </w:rPr>
        <w:t xml:space="preserve"> </w:t>
      </w:r>
      <w:proofErr w:type="spellStart"/>
      <w:r w:rsidRPr="004A5CCD">
        <w:rPr>
          <w:rFonts w:cs="Arial"/>
          <w:sz w:val="19"/>
          <w:szCs w:val="19"/>
        </w:rPr>
        <w:t>nedostatku</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člana</w:t>
      </w:r>
      <w:proofErr w:type="spellEnd"/>
      <w:r w:rsidRPr="004A5CCD">
        <w:rPr>
          <w:rFonts w:cs="Arial"/>
          <w:sz w:val="19"/>
          <w:szCs w:val="19"/>
        </w:rPr>
        <w:t xml:space="preserve"> 1. </w:t>
      </w:r>
      <w:proofErr w:type="spellStart"/>
      <w:r w:rsidRPr="004A5CCD">
        <w:rPr>
          <w:rFonts w:cs="Arial"/>
          <w:sz w:val="19"/>
          <w:szCs w:val="19"/>
        </w:rPr>
        <w:t>ovog</w:t>
      </w:r>
      <w:proofErr w:type="spellEnd"/>
      <w:r w:rsidRPr="004A5CCD">
        <w:rPr>
          <w:rFonts w:cs="Arial"/>
          <w:sz w:val="19"/>
          <w:szCs w:val="19"/>
        </w:rPr>
        <w:t xml:space="preserve"> </w:t>
      </w:r>
      <w:proofErr w:type="spellStart"/>
      <w:proofErr w:type="gramStart"/>
      <w:r w:rsidRPr="004A5CCD">
        <w:rPr>
          <w:rFonts w:cs="Arial"/>
          <w:sz w:val="19"/>
          <w:szCs w:val="19"/>
        </w:rPr>
        <w:t>Ugovora</w:t>
      </w:r>
      <w:proofErr w:type="spellEnd"/>
      <w:r w:rsidRPr="004A5CCD">
        <w:rPr>
          <w:rFonts w:cs="Arial"/>
          <w:sz w:val="19"/>
          <w:szCs w:val="19"/>
        </w:rPr>
        <w:t>;</w:t>
      </w:r>
      <w:proofErr w:type="gramEnd"/>
    </w:p>
    <w:p w14:paraId="21BF0BDF" w14:textId="77777777" w:rsidR="0086356E" w:rsidRDefault="0086356E" w:rsidP="00FD5939">
      <w:pPr>
        <w:pStyle w:val="ListParagraph"/>
        <w:numPr>
          <w:ilvl w:val="0"/>
          <w:numId w:val="34"/>
        </w:numPr>
        <w:spacing w:before="40" w:after="40"/>
        <w:jc w:val="both"/>
        <w:rPr>
          <w:rFonts w:cs="Arial"/>
          <w:sz w:val="19"/>
          <w:szCs w:val="19"/>
        </w:rPr>
      </w:pPr>
      <w:r w:rsidRPr="004A5CCD">
        <w:rPr>
          <w:rFonts w:cs="Arial"/>
          <w:sz w:val="19"/>
          <w:szCs w:val="19"/>
        </w:rPr>
        <w:t xml:space="preserve">se </w:t>
      </w:r>
      <w:proofErr w:type="spellStart"/>
      <w:r w:rsidRPr="004A5CCD">
        <w:rPr>
          <w:rFonts w:cs="Arial"/>
          <w:sz w:val="19"/>
          <w:szCs w:val="19"/>
        </w:rPr>
        <w:t>pridržava</w:t>
      </w:r>
      <w:proofErr w:type="spellEnd"/>
      <w:r w:rsidRPr="004A5CCD">
        <w:rPr>
          <w:rFonts w:cs="Arial"/>
          <w:sz w:val="19"/>
          <w:szCs w:val="19"/>
        </w:rPr>
        <w:t xml:space="preserve"> </w:t>
      </w:r>
      <w:proofErr w:type="spellStart"/>
      <w:r w:rsidRPr="004A5CCD">
        <w:rPr>
          <w:rFonts w:cs="Arial"/>
          <w:sz w:val="19"/>
          <w:szCs w:val="19"/>
        </w:rPr>
        <w:t>Pravilnika</w:t>
      </w:r>
      <w:proofErr w:type="spellEnd"/>
      <w:r w:rsidRPr="004A5CCD">
        <w:rPr>
          <w:rFonts w:cs="Arial"/>
          <w:sz w:val="19"/>
          <w:szCs w:val="19"/>
        </w:rPr>
        <w:t xml:space="preserve"> o </w:t>
      </w:r>
      <w:proofErr w:type="spellStart"/>
      <w:r w:rsidRPr="004A5CCD">
        <w:rPr>
          <w:rFonts w:cs="Arial"/>
          <w:sz w:val="19"/>
          <w:szCs w:val="19"/>
        </w:rPr>
        <w:t>utvrđivanju</w:t>
      </w:r>
      <w:proofErr w:type="spellEnd"/>
      <w:r w:rsidRPr="004A5CCD">
        <w:rPr>
          <w:rFonts w:cs="Arial"/>
          <w:sz w:val="19"/>
          <w:szCs w:val="19"/>
        </w:rPr>
        <w:t xml:space="preserve"> </w:t>
      </w:r>
      <w:proofErr w:type="spellStart"/>
      <w:r w:rsidRPr="004A5CCD">
        <w:rPr>
          <w:rFonts w:cs="Arial"/>
          <w:sz w:val="19"/>
          <w:szCs w:val="19"/>
        </w:rPr>
        <w:t>zahtjeva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upravnih</w:t>
      </w:r>
      <w:proofErr w:type="spellEnd"/>
      <w:r w:rsidRPr="004A5CCD">
        <w:rPr>
          <w:rFonts w:cs="Arial"/>
          <w:sz w:val="19"/>
          <w:szCs w:val="19"/>
        </w:rPr>
        <w:t xml:space="preserve"> </w:t>
      </w:r>
      <w:proofErr w:type="spellStart"/>
      <w:r w:rsidRPr="004A5CCD">
        <w:rPr>
          <w:rFonts w:cs="Arial"/>
          <w:sz w:val="19"/>
          <w:szCs w:val="19"/>
        </w:rPr>
        <w:t>postupaka</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aerodromima</w:t>
      </w:r>
      <w:proofErr w:type="spellEnd"/>
      <w:r w:rsidRPr="004A5CCD">
        <w:rPr>
          <w:rFonts w:cs="Arial"/>
          <w:sz w:val="19"/>
          <w:szCs w:val="19"/>
        </w:rPr>
        <w:t xml:space="preserve"> („</w:t>
      </w:r>
      <w:proofErr w:type="spellStart"/>
      <w:r w:rsidRPr="004A5CCD">
        <w:rPr>
          <w:rFonts w:cs="Arial"/>
          <w:sz w:val="19"/>
          <w:szCs w:val="19"/>
        </w:rPr>
        <w:t>Službeni</w:t>
      </w:r>
      <w:proofErr w:type="spellEnd"/>
      <w:r w:rsidRPr="004A5CCD">
        <w:rPr>
          <w:rFonts w:cs="Arial"/>
          <w:sz w:val="19"/>
          <w:szCs w:val="19"/>
        </w:rPr>
        <w:t xml:space="preserve"> </w:t>
      </w:r>
      <w:proofErr w:type="spellStart"/>
      <w:r w:rsidRPr="004A5CCD">
        <w:rPr>
          <w:rFonts w:cs="Arial"/>
          <w:sz w:val="19"/>
          <w:szCs w:val="19"/>
        </w:rPr>
        <w:t>glasnik</w:t>
      </w:r>
      <w:proofErr w:type="spellEnd"/>
      <w:r w:rsidRPr="004A5CCD">
        <w:rPr>
          <w:rFonts w:cs="Arial"/>
          <w:sz w:val="19"/>
          <w:szCs w:val="19"/>
        </w:rPr>
        <w:t xml:space="preserve"> BiH </w:t>
      </w:r>
      <w:proofErr w:type="spellStart"/>
      <w:r w:rsidRPr="004A5CCD">
        <w:rPr>
          <w:rFonts w:cs="Arial"/>
          <w:sz w:val="19"/>
          <w:szCs w:val="19"/>
        </w:rPr>
        <w:t>broj</w:t>
      </w:r>
      <w:proofErr w:type="spellEnd"/>
      <w:r w:rsidRPr="004A5CCD">
        <w:rPr>
          <w:rFonts w:cs="Arial"/>
          <w:sz w:val="19"/>
          <w:szCs w:val="19"/>
        </w:rPr>
        <w:t>: 17/21</w:t>
      </w:r>
      <w:r>
        <w:rPr>
          <w:rFonts w:cs="Arial"/>
          <w:sz w:val="19"/>
          <w:szCs w:val="19"/>
        </w:rPr>
        <w:t xml:space="preserve">, 42/24 </w:t>
      </w:r>
      <w:proofErr w:type="spellStart"/>
      <w:r>
        <w:rPr>
          <w:rFonts w:cs="Arial"/>
          <w:sz w:val="19"/>
          <w:szCs w:val="19"/>
        </w:rPr>
        <w:t>i</w:t>
      </w:r>
      <w:proofErr w:type="spellEnd"/>
      <w:r>
        <w:rPr>
          <w:rFonts w:cs="Arial"/>
          <w:sz w:val="19"/>
          <w:szCs w:val="19"/>
        </w:rPr>
        <w:t xml:space="preserve"> 46/25</w:t>
      </w:r>
      <w:proofErr w:type="gramStart"/>
      <w:r w:rsidRPr="004A5CCD">
        <w:rPr>
          <w:rFonts w:cs="Arial"/>
          <w:sz w:val="19"/>
          <w:szCs w:val="19"/>
        </w:rPr>
        <w:t>);</w:t>
      </w:r>
      <w:proofErr w:type="gramEnd"/>
    </w:p>
    <w:p w14:paraId="39373BAF" w14:textId="77777777" w:rsidR="0086356E" w:rsidRPr="002D632E" w:rsidRDefault="0086356E" w:rsidP="00FD5939">
      <w:pPr>
        <w:pStyle w:val="ListParagraph"/>
        <w:numPr>
          <w:ilvl w:val="0"/>
          <w:numId w:val="34"/>
        </w:numPr>
        <w:spacing w:before="40" w:after="40"/>
        <w:jc w:val="both"/>
        <w:rPr>
          <w:rFonts w:cs="Arial"/>
          <w:sz w:val="19"/>
          <w:szCs w:val="19"/>
        </w:rPr>
      </w:pPr>
      <w:r w:rsidRPr="0093338A">
        <w:rPr>
          <w:rFonts w:cs="Arial"/>
          <w:sz w:val="19"/>
          <w:szCs w:val="19"/>
        </w:rPr>
        <w:t xml:space="preserve">bez </w:t>
      </w:r>
      <w:proofErr w:type="spellStart"/>
      <w:r w:rsidRPr="0093338A">
        <w:rPr>
          <w:rFonts w:cs="Arial"/>
          <w:sz w:val="19"/>
          <w:szCs w:val="19"/>
        </w:rPr>
        <w:t>odlaganja</w:t>
      </w:r>
      <w:proofErr w:type="spellEnd"/>
      <w:r w:rsidRPr="0093338A">
        <w:rPr>
          <w:rFonts w:cs="Arial"/>
          <w:sz w:val="19"/>
          <w:szCs w:val="19"/>
        </w:rPr>
        <w:t xml:space="preserve"> </w:t>
      </w:r>
      <w:proofErr w:type="spellStart"/>
      <w:r w:rsidRPr="0093338A">
        <w:rPr>
          <w:rFonts w:cs="Arial"/>
          <w:sz w:val="19"/>
          <w:szCs w:val="19"/>
        </w:rPr>
        <w:t>obavijesti</w:t>
      </w:r>
      <w:proofErr w:type="spellEnd"/>
      <w:r w:rsidRPr="0093338A">
        <w:rPr>
          <w:rFonts w:cs="Arial"/>
          <w:sz w:val="19"/>
          <w:szCs w:val="19"/>
        </w:rPr>
        <w:t xml:space="preserve"> </w:t>
      </w:r>
      <w:proofErr w:type="spellStart"/>
      <w:r w:rsidRPr="0093338A">
        <w:rPr>
          <w:rFonts w:cs="Arial"/>
          <w:sz w:val="19"/>
          <w:szCs w:val="19"/>
        </w:rPr>
        <w:t>Zakupodavca</w:t>
      </w:r>
      <w:proofErr w:type="spellEnd"/>
      <w:r w:rsidRPr="0093338A">
        <w:rPr>
          <w:rFonts w:cs="Arial"/>
          <w:sz w:val="19"/>
          <w:szCs w:val="19"/>
        </w:rPr>
        <w:t xml:space="preserve"> o </w:t>
      </w:r>
      <w:proofErr w:type="spellStart"/>
      <w:r w:rsidRPr="0093338A">
        <w:rPr>
          <w:rFonts w:cs="Arial"/>
          <w:sz w:val="19"/>
          <w:szCs w:val="19"/>
        </w:rPr>
        <w:t>promjeni</w:t>
      </w:r>
      <w:proofErr w:type="spellEnd"/>
      <w:r w:rsidRPr="0093338A">
        <w:rPr>
          <w:rFonts w:cs="Arial"/>
          <w:sz w:val="19"/>
          <w:szCs w:val="19"/>
        </w:rPr>
        <w:t xml:space="preserve"> </w:t>
      </w:r>
      <w:proofErr w:type="spellStart"/>
      <w:r w:rsidRPr="0093338A">
        <w:rPr>
          <w:rFonts w:cs="Arial"/>
          <w:sz w:val="19"/>
          <w:szCs w:val="19"/>
        </w:rPr>
        <w:t>lica</w:t>
      </w:r>
      <w:proofErr w:type="spellEnd"/>
      <w:r w:rsidRPr="0093338A">
        <w:rPr>
          <w:rFonts w:cs="Arial"/>
          <w:sz w:val="19"/>
          <w:szCs w:val="19"/>
        </w:rPr>
        <w:t xml:space="preserve"> </w:t>
      </w:r>
      <w:proofErr w:type="spellStart"/>
      <w:r w:rsidRPr="0093338A">
        <w:rPr>
          <w:rFonts w:cs="Arial"/>
          <w:sz w:val="19"/>
          <w:szCs w:val="19"/>
        </w:rPr>
        <w:t>ovlaštenih</w:t>
      </w:r>
      <w:proofErr w:type="spellEnd"/>
      <w:r w:rsidRPr="0093338A">
        <w:rPr>
          <w:rFonts w:cs="Arial"/>
          <w:sz w:val="19"/>
          <w:szCs w:val="19"/>
        </w:rPr>
        <w:t xml:space="preserve"> za </w:t>
      </w:r>
      <w:proofErr w:type="spellStart"/>
      <w:r w:rsidRPr="0093338A">
        <w:rPr>
          <w:rFonts w:cs="Arial"/>
          <w:sz w:val="19"/>
          <w:szCs w:val="19"/>
        </w:rPr>
        <w:t>zastupanje</w:t>
      </w:r>
      <w:proofErr w:type="spellEnd"/>
      <w:r w:rsidRPr="0093338A">
        <w:rPr>
          <w:rFonts w:cs="Arial"/>
          <w:sz w:val="19"/>
          <w:szCs w:val="19"/>
        </w:rPr>
        <w:t xml:space="preserve"> </w:t>
      </w:r>
      <w:proofErr w:type="spellStart"/>
      <w:proofErr w:type="gramStart"/>
      <w:r w:rsidRPr="0093338A">
        <w:rPr>
          <w:rFonts w:cs="Arial"/>
          <w:sz w:val="19"/>
          <w:szCs w:val="19"/>
        </w:rPr>
        <w:t>Zakupca</w:t>
      </w:r>
      <w:proofErr w:type="spellEnd"/>
      <w:r w:rsidRPr="0093338A">
        <w:rPr>
          <w:rFonts w:cs="Arial"/>
          <w:sz w:val="19"/>
          <w:szCs w:val="19"/>
        </w:rPr>
        <w:t>;</w:t>
      </w:r>
      <w:bookmarkStart w:id="117" w:name="_Hlk203047031"/>
      <w:proofErr w:type="gramEnd"/>
    </w:p>
    <w:bookmarkEnd w:id="117"/>
    <w:p w14:paraId="16F981F7"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korištenja</w:t>
      </w:r>
      <w:proofErr w:type="spellEnd"/>
      <w:r w:rsidRPr="004A5CCD">
        <w:rPr>
          <w:rFonts w:cs="Arial"/>
          <w:i/>
          <w:sz w:val="19"/>
          <w:szCs w:val="19"/>
          <w:u w:val="single"/>
        </w:rPr>
        <w:t xml:space="preserve"> </w:t>
      </w:r>
      <w:proofErr w:type="spellStart"/>
      <w:r w:rsidRPr="004A5CCD">
        <w:rPr>
          <w:rFonts w:cs="Arial"/>
          <w:i/>
          <w:sz w:val="19"/>
          <w:szCs w:val="19"/>
          <w:u w:val="single"/>
        </w:rPr>
        <w:t>prostora</w:t>
      </w:r>
      <w:proofErr w:type="spellEnd"/>
    </w:p>
    <w:p w14:paraId="7CFBAEF4" w14:textId="77777777" w:rsidR="0086356E" w:rsidRPr="004A5CCD" w:rsidRDefault="0086356E" w:rsidP="00FD5939">
      <w:pPr>
        <w:numPr>
          <w:ilvl w:val="0"/>
          <w:numId w:val="35"/>
        </w:numPr>
        <w:tabs>
          <w:tab w:val="num" w:pos="1134"/>
        </w:tabs>
        <w:ind w:left="709" w:hanging="283"/>
        <w:jc w:val="both"/>
        <w:rPr>
          <w:rFonts w:cs="Arial"/>
          <w:sz w:val="19"/>
          <w:szCs w:val="19"/>
        </w:rPr>
      </w:pPr>
      <w:proofErr w:type="spellStart"/>
      <w:r w:rsidRPr="004A5CCD">
        <w:rPr>
          <w:rFonts w:cs="Arial"/>
          <w:sz w:val="19"/>
          <w:szCs w:val="19"/>
        </w:rPr>
        <w:t>koristi</w:t>
      </w:r>
      <w:proofErr w:type="spellEnd"/>
      <w:r w:rsidRPr="004A5CCD">
        <w:rPr>
          <w:rFonts w:cs="Arial"/>
          <w:sz w:val="19"/>
          <w:szCs w:val="19"/>
        </w:rPr>
        <w:t xml:space="preserve"> </w:t>
      </w:r>
      <w:proofErr w:type="spellStart"/>
      <w:r w:rsidRPr="004A5CCD">
        <w:rPr>
          <w:rFonts w:cs="Arial"/>
          <w:sz w:val="19"/>
          <w:szCs w:val="19"/>
        </w:rPr>
        <w:t>zakupljeni</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isključivo</w:t>
      </w:r>
      <w:proofErr w:type="spellEnd"/>
      <w:r w:rsidRPr="004A5CCD">
        <w:rPr>
          <w:rFonts w:cs="Arial"/>
          <w:sz w:val="19"/>
          <w:szCs w:val="19"/>
        </w:rPr>
        <w:t xml:space="preserve"> pod</w:t>
      </w:r>
      <w:r>
        <w:rPr>
          <w:rFonts w:cs="Arial"/>
          <w:sz w:val="19"/>
          <w:szCs w:val="19"/>
        </w:rPr>
        <w:t xml:space="preserve"> </w:t>
      </w:r>
      <w:proofErr w:type="spellStart"/>
      <w:r w:rsidRPr="004A5CCD">
        <w:rPr>
          <w:rFonts w:cs="Arial"/>
          <w:sz w:val="19"/>
          <w:szCs w:val="19"/>
        </w:rPr>
        <w:t>odobrenim</w:t>
      </w:r>
      <w:proofErr w:type="spellEnd"/>
      <w:r w:rsidRPr="004A5CCD">
        <w:rPr>
          <w:rFonts w:cs="Arial"/>
          <w:sz w:val="19"/>
          <w:szCs w:val="19"/>
        </w:rPr>
        <w:t xml:space="preserve"> </w:t>
      </w:r>
      <w:proofErr w:type="spellStart"/>
      <w:r w:rsidRPr="004A5CCD">
        <w:rPr>
          <w:rFonts w:cs="Arial"/>
          <w:sz w:val="19"/>
          <w:szCs w:val="19"/>
        </w:rPr>
        <w:t>trgovačkim</w:t>
      </w:r>
      <w:proofErr w:type="spellEnd"/>
      <w:r w:rsidRPr="004A5CCD">
        <w:rPr>
          <w:rFonts w:cs="Arial"/>
          <w:sz w:val="19"/>
          <w:szCs w:val="19"/>
        </w:rPr>
        <w:t xml:space="preserve"> </w:t>
      </w:r>
      <w:proofErr w:type="spellStart"/>
      <w:r w:rsidRPr="004A5CCD">
        <w:rPr>
          <w:rFonts w:cs="Arial"/>
          <w:sz w:val="19"/>
          <w:szCs w:val="19"/>
        </w:rPr>
        <w:t>nazivom</w:t>
      </w:r>
      <w:proofErr w:type="spellEnd"/>
      <w:r w:rsidRPr="004A5CCD">
        <w:rPr>
          <w:rFonts w:cs="Arial"/>
          <w:sz w:val="19"/>
          <w:szCs w:val="19"/>
        </w:rPr>
        <w:t xml:space="preserve">, </w:t>
      </w:r>
      <w:proofErr w:type="spellStart"/>
      <w:r w:rsidRPr="004A5CCD">
        <w:rPr>
          <w:rFonts w:cs="Arial"/>
          <w:sz w:val="19"/>
          <w:szCs w:val="19"/>
        </w:rPr>
        <w:t>te</w:t>
      </w:r>
      <w:proofErr w:type="spellEnd"/>
      <w:r w:rsidRPr="004A5CCD">
        <w:rPr>
          <w:rFonts w:cs="Arial"/>
          <w:sz w:val="19"/>
          <w:szCs w:val="19"/>
        </w:rPr>
        <w:t xml:space="preserve"> ne </w:t>
      </w:r>
      <w:proofErr w:type="spellStart"/>
      <w:r w:rsidRPr="004A5CCD">
        <w:rPr>
          <w:rFonts w:cs="Arial"/>
          <w:sz w:val="19"/>
          <w:szCs w:val="19"/>
        </w:rPr>
        <w:t>mijenja</w:t>
      </w:r>
      <w:proofErr w:type="spellEnd"/>
      <w:r w:rsidRPr="004A5CCD">
        <w:rPr>
          <w:rFonts w:cs="Arial"/>
          <w:sz w:val="19"/>
          <w:szCs w:val="19"/>
        </w:rPr>
        <w:t xml:space="preserve"> </w:t>
      </w:r>
      <w:proofErr w:type="spellStart"/>
      <w:r w:rsidRPr="004A5CCD">
        <w:rPr>
          <w:rFonts w:cs="Arial"/>
          <w:sz w:val="19"/>
          <w:szCs w:val="19"/>
        </w:rPr>
        <w:t>karakter</w:t>
      </w:r>
      <w:proofErr w:type="spellEnd"/>
      <w:r w:rsidRPr="004A5CCD">
        <w:rPr>
          <w:rFonts w:cs="Arial"/>
          <w:sz w:val="19"/>
          <w:szCs w:val="19"/>
        </w:rPr>
        <w:t xml:space="preserve"> </w:t>
      </w:r>
      <w:proofErr w:type="spellStart"/>
      <w:r w:rsidRPr="004A5CCD">
        <w:rPr>
          <w:rFonts w:cs="Arial"/>
          <w:sz w:val="19"/>
          <w:szCs w:val="19"/>
        </w:rPr>
        <w:t>poslovanja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upotrebu</w:t>
      </w:r>
      <w:proofErr w:type="spellEnd"/>
      <w:r w:rsidRPr="004A5CCD">
        <w:rPr>
          <w:rFonts w:cs="Arial"/>
          <w:sz w:val="19"/>
          <w:szCs w:val="19"/>
        </w:rPr>
        <w:t xml:space="preserve"> </w:t>
      </w:r>
      <w:proofErr w:type="spellStart"/>
      <w:proofErr w:type="gramStart"/>
      <w:r w:rsidRPr="004A5CCD">
        <w:rPr>
          <w:rFonts w:cs="Arial"/>
          <w:sz w:val="19"/>
          <w:szCs w:val="19"/>
        </w:rPr>
        <w:t>prostora</w:t>
      </w:r>
      <w:proofErr w:type="spellEnd"/>
      <w:r w:rsidRPr="004A5CCD">
        <w:rPr>
          <w:rFonts w:cs="Arial"/>
          <w:sz w:val="19"/>
          <w:szCs w:val="19"/>
        </w:rPr>
        <w:t>;</w:t>
      </w:r>
      <w:proofErr w:type="gramEnd"/>
    </w:p>
    <w:p w14:paraId="5E73B8C1" w14:textId="77777777" w:rsidR="0086356E" w:rsidRPr="004A5CCD" w:rsidRDefault="0086356E" w:rsidP="00FD5939">
      <w:pPr>
        <w:numPr>
          <w:ilvl w:val="0"/>
          <w:numId w:val="35"/>
        </w:numPr>
        <w:tabs>
          <w:tab w:val="num" w:pos="1134"/>
        </w:tabs>
        <w:ind w:left="709" w:hanging="283"/>
        <w:jc w:val="both"/>
        <w:rPr>
          <w:rFonts w:cs="Arial"/>
          <w:color w:val="FF0000"/>
          <w:sz w:val="19"/>
          <w:szCs w:val="19"/>
        </w:rPr>
      </w:pPr>
      <w:r w:rsidRPr="004A5CCD">
        <w:rPr>
          <w:rFonts w:cs="Arial"/>
          <w:sz w:val="19"/>
          <w:szCs w:val="19"/>
        </w:rPr>
        <w:t xml:space="preserve">u </w:t>
      </w:r>
      <w:proofErr w:type="spellStart"/>
      <w:r w:rsidRPr="004A5CCD">
        <w:rPr>
          <w:rFonts w:cs="Arial"/>
          <w:sz w:val="19"/>
          <w:szCs w:val="19"/>
        </w:rPr>
        <w:t>okviru</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ne </w:t>
      </w:r>
      <w:proofErr w:type="spellStart"/>
      <w:r w:rsidRPr="004A5CCD">
        <w:rPr>
          <w:rFonts w:cs="Arial"/>
          <w:sz w:val="19"/>
          <w:szCs w:val="19"/>
        </w:rPr>
        <w:t>nudi</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prodaju</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ne </w:t>
      </w:r>
      <w:proofErr w:type="spellStart"/>
      <w:r w:rsidRPr="004A5CCD">
        <w:rPr>
          <w:rFonts w:cs="Arial"/>
          <w:sz w:val="19"/>
          <w:szCs w:val="19"/>
        </w:rPr>
        <w:t>instalira</w:t>
      </w:r>
      <w:proofErr w:type="spellEnd"/>
      <w:r w:rsidRPr="004A5CCD">
        <w:rPr>
          <w:rFonts w:cs="Arial"/>
          <w:sz w:val="19"/>
          <w:szCs w:val="19"/>
        </w:rPr>
        <w:t xml:space="preserve">, </w:t>
      </w:r>
      <w:proofErr w:type="spellStart"/>
      <w:r w:rsidRPr="004A5CCD">
        <w:rPr>
          <w:rFonts w:cs="Arial"/>
          <w:sz w:val="19"/>
          <w:szCs w:val="19"/>
        </w:rPr>
        <w:t>održava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upravlja</w:t>
      </w:r>
      <w:proofErr w:type="spellEnd"/>
      <w:r w:rsidRPr="004A5CCD">
        <w:rPr>
          <w:rFonts w:cs="Arial"/>
          <w:sz w:val="19"/>
          <w:szCs w:val="19"/>
        </w:rPr>
        <w:t xml:space="preserve">, </w:t>
      </w:r>
      <w:proofErr w:type="spellStart"/>
      <w:r w:rsidRPr="004A5CCD">
        <w:rPr>
          <w:rFonts w:cs="Arial"/>
          <w:sz w:val="19"/>
          <w:szCs w:val="19"/>
        </w:rPr>
        <w:t>niti</w:t>
      </w:r>
      <w:proofErr w:type="spellEnd"/>
      <w:r w:rsidRPr="004A5CCD">
        <w:rPr>
          <w:rFonts w:cs="Arial"/>
          <w:sz w:val="19"/>
          <w:szCs w:val="19"/>
        </w:rPr>
        <w:t xml:space="preserve"> </w:t>
      </w:r>
      <w:proofErr w:type="spellStart"/>
      <w:r w:rsidRPr="004A5CCD">
        <w:rPr>
          <w:rFonts w:cs="Arial"/>
          <w:sz w:val="19"/>
          <w:szCs w:val="19"/>
        </w:rPr>
        <w:t>dozvoli</w:t>
      </w:r>
      <w:proofErr w:type="spellEnd"/>
      <w:r w:rsidRPr="004A5CCD">
        <w:rPr>
          <w:rFonts w:cs="Arial"/>
          <w:sz w:val="19"/>
          <w:szCs w:val="19"/>
        </w:rPr>
        <w:t xml:space="preserve"> </w:t>
      </w:r>
      <w:proofErr w:type="spellStart"/>
      <w:r w:rsidRPr="004A5CCD">
        <w:rPr>
          <w:rFonts w:cs="Arial"/>
          <w:sz w:val="19"/>
          <w:szCs w:val="19"/>
        </w:rPr>
        <w:t>instaliranje</w:t>
      </w:r>
      <w:proofErr w:type="spellEnd"/>
      <w:r w:rsidRPr="004A5CCD">
        <w:rPr>
          <w:rFonts w:cs="Arial"/>
          <w:sz w:val="19"/>
          <w:szCs w:val="19"/>
        </w:rPr>
        <w:t xml:space="preserve"> </w:t>
      </w:r>
      <w:proofErr w:type="spellStart"/>
      <w:r w:rsidRPr="004A5CCD">
        <w:rPr>
          <w:rFonts w:cs="Arial"/>
          <w:sz w:val="19"/>
          <w:szCs w:val="19"/>
        </w:rPr>
        <w:t>opreme</w:t>
      </w:r>
      <w:proofErr w:type="spellEnd"/>
      <w:r w:rsidRPr="004A5CCD">
        <w:rPr>
          <w:rFonts w:cs="Arial"/>
          <w:sz w:val="19"/>
          <w:szCs w:val="19"/>
        </w:rPr>
        <w:t xml:space="preserve"> za </w:t>
      </w:r>
      <w:proofErr w:type="spellStart"/>
      <w:r w:rsidRPr="004A5CCD">
        <w:rPr>
          <w:rFonts w:cs="Arial"/>
          <w:sz w:val="19"/>
          <w:szCs w:val="19"/>
        </w:rPr>
        <w:t>prikaz</w:t>
      </w:r>
      <w:proofErr w:type="spellEnd"/>
      <w:r w:rsidRPr="004A5CCD">
        <w:rPr>
          <w:rFonts w:cs="Arial"/>
          <w:sz w:val="19"/>
          <w:szCs w:val="19"/>
        </w:rPr>
        <w:t xml:space="preserve"> </w:t>
      </w:r>
      <w:proofErr w:type="spellStart"/>
      <w:r w:rsidRPr="004A5CCD">
        <w:rPr>
          <w:rFonts w:cs="Arial"/>
          <w:sz w:val="19"/>
          <w:szCs w:val="19"/>
        </w:rPr>
        <w:t>pružanja</w:t>
      </w:r>
      <w:proofErr w:type="spellEnd"/>
      <w:r w:rsidRPr="004A5CCD">
        <w:rPr>
          <w:rFonts w:cs="Arial"/>
          <w:sz w:val="19"/>
          <w:szCs w:val="19"/>
        </w:rPr>
        <w:t xml:space="preserve"> </w:t>
      </w:r>
      <w:proofErr w:type="spellStart"/>
      <w:r w:rsidRPr="004A5CCD">
        <w:rPr>
          <w:rFonts w:cs="Arial"/>
          <w:sz w:val="19"/>
          <w:szCs w:val="19"/>
        </w:rPr>
        <w:t>komercijalnih</w:t>
      </w:r>
      <w:proofErr w:type="spellEnd"/>
      <w:r w:rsidRPr="004A5CCD">
        <w:rPr>
          <w:rFonts w:cs="Arial"/>
          <w:sz w:val="19"/>
          <w:szCs w:val="19"/>
        </w:rPr>
        <w:t xml:space="preserve"> </w:t>
      </w:r>
      <w:proofErr w:type="spellStart"/>
      <w:r w:rsidRPr="004A5CCD">
        <w:rPr>
          <w:rFonts w:cs="Arial"/>
          <w:sz w:val="19"/>
          <w:szCs w:val="19"/>
        </w:rPr>
        <w:t>sadržaja</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stavke</w:t>
      </w:r>
      <w:proofErr w:type="spellEnd"/>
      <w:r w:rsidRPr="004A5CCD">
        <w:rPr>
          <w:rFonts w:cs="Arial"/>
          <w:sz w:val="19"/>
          <w:szCs w:val="19"/>
        </w:rPr>
        <w:t xml:space="preserve">, </w:t>
      </w:r>
      <w:proofErr w:type="spellStart"/>
      <w:r w:rsidRPr="004A5CCD">
        <w:rPr>
          <w:rFonts w:cs="Arial"/>
          <w:sz w:val="19"/>
          <w:szCs w:val="19"/>
        </w:rPr>
        <w:t>proizvoda</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stvari</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dostupna</w:t>
      </w:r>
      <w:proofErr w:type="spellEnd"/>
      <w:r w:rsidRPr="004A5CCD">
        <w:rPr>
          <w:rFonts w:cs="Arial"/>
          <w:sz w:val="19"/>
          <w:szCs w:val="19"/>
        </w:rPr>
        <w:t xml:space="preserve"> </w:t>
      </w:r>
      <w:proofErr w:type="spellStart"/>
      <w:r w:rsidRPr="004A5CCD">
        <w:rPr>
          <w:rFonts w:cs="Arial"/>
          <w:sz w:val="19"/>
          <w:szCs w:val="19"/>
        </w:rPr>
        <w:t>unutar</w:t>
      </w:r>
      <w:proofErr w:type="spellEnd"/>
      <w:r w:rsidRPr="004A5CCD">
        <w:rPr>
          <w:rFonts w:cs="Arial"/>
          <w:sz w:val="19"/>
          <w:szCs w:val="19"/>
        </w:rPr>
        <w:t xml:space="preserve"> </w:t>
      </w:r>
      <w:proofErr w:type="spellStart"/>
      <w:proofErr w:type="gramStart"/>
      <w:r w:rsidRPr="004A5CCD">
        <w:rPr>
          <w:rFonts w:cs="Arial"/>
          <w:sz w:val="19"/>
          <w:szCs w:val="19"/>
        </w:rPr>
        <w:t>objekta</w:t>
      </w:r>
      <w:proofErr w:type="spellEnd"/>
      <w:r w:rsidRPr="004A5CCD">
        <w:rPr>
          <w:rFonts w:cs="Arial"/>
          <w:sz w:val="19"/>
          <w:szCs w:val="19"/>
        </w:rPr>
        <w:t>;</w:t>
      </w:r>
      <w:proofErr w:type="gramEnd"/>
      <w:r w:rsidRPr="004A5CCD">
        <w:rPr>
          <w:rFonts w:cs="Arial"/>
          <w:sz w:val="19"/>
          <w:szCs w:val="19"/>
        </w:rPr>
        <w:t xml:space="preserve"> </w:t>
      </w:r>
    </w:p>
    <w:p w14:paraId="1883B688" w14:textId="77777777" w:rsidR="0086356E" w:rsidRPr="00B31DF0" w:rsidRDefault="0086356E" w:rsidP="00FD5939">
      <w:pPr>
        <w:pStyle w:val="ListParagraph"/>
        <w:numPr>
          <w:ilvl w:val="0"/>
          <w:numId w:val="35"/>
        </w:numPr>
        <w:tabs>
          <w:tab w:val="num" w:pos="1134"/>
        </w:tabs>
        <w:ind w:left="709" w:hanging="283"/>
        <w:jc w:val="both"/>
        <w:rPr>
          <w:rFonts w:cs="Arial"/>
          <w:sz w:val="19"/>
          <w:szCs w:val="19"/>
          <w:lang w:val="hr-HR"/>
        </w:rPr>
      </w:pPr>
      <w:r w:rsidRPr="004A5CCD">
        <w:rPr>
          <w:rFonts w:cs="Arial"/>
          <w:sz w:val="19"/>
          <w:szCs w:val="19"/>
        </w:rPr>
        <w:t xml:space="preserve">se </w:t>
      </w:r>
      <w:proofErr w:type="spellStart"/>
      <w:r w:rsidRPr="004A5CCD">
        <w:rPr>
          <w:rFonts w:cs="Arial"/>
          <w:sz w:val="19"/>
          <w:szCs w:val="19"/>
        </w:rPr>
        <w:t>pridržava</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standarda</w:t>
      </w:r>
      <w:proofErr w:type="spellEnd"/>
      <w:r w:rsidRPr="004A5CCD">
        <w:rPr>
          <w:rFonts w:cs="Arial"/>
          <w:sz w:val="19"/>
          <w:szCs w:val="19"/>
        </w:rPr>
        <w:t xml:space="preserve">, </w:t>
      </w:r>
      <w:proofErr w:type="spellStart"/>
      <w:r w:rsidRPr="004A5CCD">
        <w:rPr>
          <w:rFonts w:cs="Arial"/>
          <w:sz w:val="19"/>
          <w:szCs w:val="19"/>
        </w:rPr>
        <w:t>pravila</w:t>
      </w:r>
      <w:proofErr w:type="spellEnd"/>
      <w:r w:rsidRPr="004A5CCD">
        <w:rPr>
          <w:rFonts w:cs="Arial"/>
          <w:sz w:val="19"/>
          <w:szCs w:val="19"/>
        </w:rPr>
        <w:t xml:space="preserve">, </w:t>
      </w:r>
      <w:proofErr w:type="spellStart"/>
      <w:r w:rsidRPr="004A5CCD">
        <w:rPr>
          <w:rFonts w:cs="Arial"/>
          <w:sz w:val="19"/>
          <w:szCs w:val="19"/>
        </w:rPr>
        <w:t>propisa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procedura</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važe</w:t>
      </w:r>
      <w:proofErr w:type="spellEnd"/>
      <w:r w:rsidRPr="004A5CCD">
        <w:rPr>
          <w:rFonts w:cs="Arial"/>
          <w:sz w:val="19"/>
          <w:szCs w:val="19"/>
        </w:rPr>
        <w:t xml:space="preserve"> </w:t>
      </w:r>
      <w:proofErr w:type="spellStart"/>
      <w:r w:rsidRPr="004A5CCD">
        <w:rPr>
          <w:rFonts w:cs="Arial"/>
          <w:sz w:val="19"/>
          <w:szCs w:val="19"/>
        </w:rPr>
        <w:t>kod</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zakona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propisa</w:t>
      </w:r>
      <w:proofErr w:type="spellEnd"/>
      <w:r w:rsidRPr="004A5CCD">
        <w:rPr>
          <w:rFonts w:cs="Arial"/>
          <w:sz w:val="19"/>
          <w:szCs w:val="19"/>
        </w:rPr>
        <w:t xml:space="preserve"> </w:t>
      </w:r>
      <w:proofErr w:type="spellStart"/>
      <w:r w:rsidRPr="004A5CCD">
        <w:rPr>
          <w:rFonts w:cs="Arial"/>
          <w:sz w:val="19"/>
          <w:szCs w:val="19"/>
        </w:rPr>
        <w:t>nadležnih</w:t>
      </w:r>
      <w:proofErr w:type="spellEnd"/>
      <w:r w:rsidRPr="004A5CCD">
        <w:rPr>
          <w:rFonts w:cs="Arial"/>
          <w:sz w:val="19"/>
          <w:szCs w:val="19"/>
        </w:rPr>
        <w:t xml:space="preserve"> vlasti za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trajanja</w:t>
      </w:r>
      <w:proofErr w:type="spellEnd"/>
      <w:r w:rsidRPr="004A5CCD">
        <w:rPr>
          <w:rFonts w:cs="Arial"/>
          <w:sz w:val="19"/>
          <w:szCs w:val="19"/>
        </w:rPr>
        <w:t xml:space="preserve"> </w:t>
      </w:r>
      <w:proofErr w:type="spellStart"/>
      <w:r w:rsidRPr="004A5CCD">
        <w:rPr>
          <w:rFonts w:cs="Arial"/>
          <w:sz w:val="19"/>
          <w:szCs w:val="19"/>
        </w:rPr>
        <w:t>zakupa</w:t>
      </w:r>
      <w:proofErr w:type="spellEnd"/>
      <w:r>
        <w:rPr>
          <w:rFonts w:cs="Arial"/>
          <w:sz w:val="19"/>
          <w:szCs w:val="19"/>
        </w:rPr>
        <w:t xml:space="preserve">, </w:t>
      </w:r>
      <w:r w:rsidRPr="00DF302D">
        <w:rPr>
          <w:rFonts w:cs="Arial"/>
          <w:sz w:val="19"/>
          <w:szCs w:val="19"/>
          <w:lang w:val="hr-HR"/>
        </w:rPr>
        <w:t xml:space="preserve">a naročito Pravila ponašanja zakupaca koji posluju na lokalitetu Aerodroma Sarajevo. </w:t>
      </w:r>
      <w:r>
        <w:rPr>
          <w:rFonts w:cs="Arial"/>
          <w:sz w:val="19"/>
          <w:szCs w:val="19"/>
          <w:lang w:val="hr-HR"/>
        </w:rPr>
        <w:t xml:space="preserve">Obavještenja o sadržaju navedenih akata, kao i njihovih izmjena i dopuna Zakupodavac će dostavljati Zakupcu </w:t>
      </w:r>
      <w:r w:rsidRPr="008955AE">
        <w:rPr>
          <w:rFonts w:cs="Arial"/>
          <w:sz w:val="19"/>
          <w:szCs w:val="19"/>
          <w:highlight w:val="yellow"/>
          <w:lang w:val="hr-HR"/>
        </w:rPr>
        <w:t>na njegovu e-mail adresu__________</w:t>
      </w:r>
      <w:r w:rsidRPr="00DF302D">
        <w:rPr>
          <w:rFonts w:cs="Arial"/>
          <w:sz w:val="19"/>
          <w:szCs w:val="19"/>
          <w:lang w:val="hr-HR"/>
        </w:rPr>
        <w:t xml:space="preserve"> ili na adresu sjedišta Zakupca (sve obavijesti, izjave i dopisi između ugovornih strana mogu se dostaviti putem elektronske pošte ili preporučene poštanske pošiljke, s tim da se dan prijema smatra: za e-mail – dan kada je poruka poslana na naznačenu adresu elektronske pošte ili za preporučenu poštu – dan kada je pošiljka dostavljena);</w:t>
      </w:r>
    </w:p>
    <w:p w14:paraId="0FFE40E6" w14:textId="77777777" w:rsidR="0086356E" w:rsidRPr="00B31DF0" w:rsidRDefault="0086356E" w:rsidP="00FD5939">
      <w:pPr>
        <w:pStyle w:val="ListParagraph"/>
        <w:numPr>
          <w:ilvl w:val="0"/>
          <w:numId w:val="35"/>
        </w:numPr>
        <w:tabs>
          <w:tab w:val="num" w:pos="1134"/>
        </w:tabs>
        <w:ind w:left="709" w:hanging="283"/>
        <w:jc w:val="both"/>
        <w:rPr>
          <w:rFonts w:eastAsiaTheme="majorEastAsia" w:cs="Arial"/>
          <w:sz w:val="19"/>
          <w:szCs w:val="19"/>
        </w:rPr>
      </w:pPr>
      <w:proofErr w:type="spellStart"/>
      <w:r w:rsidRPr="00B31DF0">
        <w:rPr>
          <w:rFonts w:cs="Arial"/>
          <w:sz w:val="19"/>
          <w:szCs w:val="19"/>
        </w:rPr>
        <w:t>omogući</w:t>
      </w:r>
      <w:proofErr w:type="spellEnd"/>
      <w:r w:rsidRPr="00B31DF0">
        <w:rPr>
          <w:rFonts w:cs="Arial"/>
          <w:sz w:val="19"/>
          <w:szCs w:val="19"/>
        </w:rPr>
        <w:t xml:space="preserve"> </w:t>
      </w:r>
      <w:proofErr w:type="spellStart"/>
      <w:r w:rsidRPr="00B31DF0">
        <w:rPr>
          <w:rFonts w:cs="Arial"/>
          <w:sz w:val="19"/>
          <w:szCs w:val="19"/>
        </w:rPr>
        <w:t>Zakupodavcu</w:t>
      </w:r>
      <w:proofErr w:type="spellEnd"/>
      <w:r w:rsidRPr="00B31DF0">
        <w:rPr>
          <w:rFonts w:cs="Arial"/>
          <w:sz w:val="19"/>
          <w:szCs w:val="19"/>
        </w:rPr>
        <w:t xml:space="preserve"> da </w:t>
      </w:r>
      <w:proofErr w:type="spellStart"/>
      <w:r w:rsidRPr="00B31DF0">
        <w:rPr>
          <w:rFonts w:cs="Arial"/>
          <w:sz w:val="19"/>
          <w:szCs w:val="19"/>
        </w:rPr>
        <w:t>prati</w:t>
      </w:r>
      <w:proofErr w:type="spellEnd"/>
      <w:r w:rsidRPr="00B31DF0">
        <w:rPr>
          <w:rFonts w:cs="Arial"/>
          <w:sz w:val="19"/>
          <w:szCs w:val="19"/>
        </w:rPr>
        <w:t xml:space="preserve">, </w:t>
      </w:r>
      <w:proofErr w:type="spellStart"/>
      <w:r w:rsidRPr="00B31DF0">
        <w:rPr>
          <w:rFonts w:cs="Arial"/>
          <w:sz w:val="19"/>
          <w:szCs w:val="19"/>
        </w:rPr>
        <w:t>testira</w:t>
      </w:r>
      <w:proofErr w:type="spellEnd"/>
      <w:r w:rsidRPr="00B31DF0">
        <w:rPr>
          <w:rFonts w:cs="Arial"/>
          <w:sz w:val="19"/>
          <w:szCs w:val="19"/>
        </w:rPr>
        <w:t xml:space="preserve"> </w:t>
      </w:r>
      <w:proofErr w:type="spellStart"/>
      <w:r w:rsidRPr="00B31DF0">
        <w:rPr>
          <w:rFonts w:cs="Arial"/>
          <w:sz w:val="19"/>
          <w:szCs w:val="19"/>
        </w:rPr>
        <w:t>i</w:t>
      </w:r>
      <w:proofErr w:type="spellEnd"/>
      <w:r w:rsidRPr="00B31DF0">
        <w:rPr>
          <w:rFonts w:cs="Arial"/>
          <w:sz w:val="19"/>
          <w:szCs w:val="19"/>
        </w:rPr>
        <w:t>/</w:t>
      </w:r>
      <w:proofErr w:type="spellStart"/>
      <w:r w:rsidRPr="00B31DF0">
        <w:rPr>
          <w:rFonts w:cs="Arial"/>
          <w:sz w:val="19"/>
          <w:szCs w:val="19"/>
        </w:rPr>
        <w:t>ili</w:t>
      </w:r>
      <w:proofErr w:type="spellEnd"/>
      <w:r w:rsidRPr="00B31DF0">
        <w:rPr>
          <w:rFonts w:cs="Arial"/>
          <w:sz w:val="19"/>
          <w:szCs w:val="19"/>
        </w:rPr>
        <w:t xml:space="preserve"> </w:t>
      </w:r>
      <w:proofErr w:type="spellStart"/>
      <w:r w:rsidRPr="00B31DF0">
        <w:rPr>
          <w:rFonts w:cs="Arial"/>
          <w:sz w:val="19"/>
          <w:szCs w:val="19"/>
        </w:rPr>
        <w:t>pregleda</w:t>
      </w:r>
      <w:proofErr w:type="spellEnd"/>
      <w:r w:rsidRPr="00B31DF0">
        <w:rPr>
          <w:rFonts w:cs="Arial"/>
          <w:sz w:val="19"/>
          <w:szCs w:val="19"/>
        </w:rPr>
        <w:t xml:space="preserve"> </w:t>
      </w:r>
      <w:proofErr w:type="spellStart"/>
      <w:r w:rsidRPr="00B31DF0">
        <w:rPr>
          <w:rFonts w:cs="Arial"/>
          <w:sz w:val="19"/>
          <w:szCs w:val="19"/>
        </w:rPr>
        <w:t>njegove</w:t>
      </w:r>
      <w:proofErr w:type="spellEnd"/>
      <w:r w:rsidRPr="00B31DF0">
        <w:rPr>
          <w:rFonts w:cs="Arial"/>
          <w:sz w:val="19"/>
          <w:szCs w:val="19"/>
        </w:rPr>
        <w:t xml:space="preserve"> </w:t>
      </w:r>
      <w:proofErr w:type="spellStart"/>
      <w:r w:rsidRPr="00B31DF0">
        <w:rPr>
          <w:rFonts w:cs="Arial"/>
          <w:sz w:val="19"/>
          <w:szCs w:val="19"/>
        </w:rPr>
        <w:t>usluge</w:t>
      </w:r>
      <w:proofErr w:type="spellEnd"/>
      <w:r w:rsidRPr="00B31DF0">
        <w:rPr>
          <w:rFonts w:cs="Arial"/>
          <w:sz w:val="19"/>
          <w:szCs w:val="19"/>
        </w:rPr>
        <w:t xml:space="preserve"> u </w:t>
      </w:r>
      <w:proofErr w:type="spellStart"/>
      <w:r w:rsidRPr="00B31DF0">
        <w:rPr>
          <w:rFonts w:cs="Arial"/>
          <w:sz w:val="19"/>
          <w:szCs w:val="19"/>
        </w:rPr>
        <w:t>bilo</w:t>
      </w:r>
      <w:proofErr w:type="spellEnd"/>
      <w:r w:rsidRPr="00B31DF0">
        <w:rPr>
          <w:rFonts w:cs="Arial"/>
          <w:sz w:val="19"/>
          <w:szCs w:val="19"/>
        </w:rPr>
        <w:t xml:space="preserve"> </w:t>
      </w:r>
      <w:proofErr w:type="spellStart"/>
      <w:r w:rsidRPr="00B31DF0">
        <w:rPr>
          <w:rFonts w:cs="Arial"/>
          <w:sz w:val="19"/>
          <w:szCs w:val="19"/>
        </w:rPr>
        <w:t>kojem</w:t>
      </w:r>
      <w:proofErr w:type="spellEnd"/>
      <w:r w:rsidRPr="00B31DF0">
        <w:rPr>
          <w:rFonts w:cs="Arial"/>
          <w:sz w:val="19"/>
          <w:szCs w:val="19"/>
        </w:rPr>
        <w:t xml:space="preserve"> </w:t>
      </w:r>
      <w:proofErr w:type="spellStart"/>
      <w:r w:rsidRPr="00B31DF0">
        <w:rPr>
          <w:rFonts w:cs="Arial"/>
          <w:sz w:val="19"/>
          <w:szCs w:val="19"/>
        </w:rPr>
        <w:t>trenutku</w:t>
      </w:r>
      <w:proofErr w:type="spellEnd"/>
      <w:r w:rsidRPr="00B31DF0">
        <w:rPr>
          <w:rFonts w:cs="Arial"/>
          <w:sz w:val="19"/>
          <w:szCs w:val="19"/>
        </w:rPr>
        <w:t xml:space="preserve">, </w:t>
      </w:r>
      <w:proofErr w:type="spellStart"/>
      <w:r w:rsidRPr="00B31DF0">
        <w:rPr>
          <w:rFonts w:cs="Arial"/>
          <w:sz w:val="19"/>
          <w:szCs w:val="19"/>
        </w:rPr>
        <w:t>bilo</w:t>
      </w:r>
      <w:proofErr w:type="spellEnd"/>
      <w:r w:rsidRPr="00B31DF0">
        <w:rPr>
          <w:rFonts w:cs="Arial"/>
          <w:sz w:val="19"/>
          <w:szCs w:val="19"/>
        </w:rPr>
        <w:t xml:space="preserve"> </w:t>
      </w:r>
      <w:proofErr w:type="spellStart"/>
      <w:r w:rsidRPr="00B31DF0">
        <w:rPr>
          <w:rFonts w:cs="Arial"/>
          <w:sz w:val="19"/>
          <w:szCs w:val="19"/>
        </w:rPr>
        <w:t>neposredno</w:t>
      </w:r>
      <w:proofErr w:type="spellEnd"/>
      <w:r w:rsidRPr="00B31DF0">
        <w:rPr>
          <w:rFonts w:cs="Arial"/>
          <w:sz w:val="19"/>
          <w:szCs w:val="19"/>
        </w:rPr>
        <w:t xml:space="preserve">, </w:t>
      </w:r>
      <w:proofErr w:type="spellStart"/>
      <w:r w:rsidRPr="00B31DF0">
        <w:rPr>
          <w:rFonts w:cs="Arial"/>
          <w:sz w:val="19"/>
          <w:szCs w:val="19"/>
        </w:rPr>
        <w:t>bilo</w:t>
      </w:r>
      <w:proofErr w:type="spellEnd"/>
      <w:r w:rsidRPr="00B31DF0">
        <w:rPr>
          <w:rFonts w:cs="Arial"/>
          <w:sz w:val="19"/>
          <w:szCs w:val="19"/>
        </w:rPr>
        <w:t xml:space="preserve"> </w:t>
      </w:r>
      <w:proofErr w:type="spellStart"/>
      <w:r w:rsidRPr="00B31DF0">
        <w:rPr>
          <w:rFonts w:cs="Arial"/>
          <w:sz w:val="19"/>
          <w:szCs w:val="19"/>
        </w:rPr>
        <w:t>putem</w:t>
      </w:r>
      <w:proofErr w:type="spellEnd"/>
      <w:r w:rsidRPr="00B31DF0">
        <w:rPr>
          <w:rFonts w:cs="Arial"/>
          <w:sz w:val="19"/>
          <w:szCs w:val="19"/>
        </w:rPr>
        <w:t xml:space="preserve"> </w:t>
      </w:r>
      <w:proofErr w:type="spellStart"/>
      <w:r w:rsidRPr="00B31DF0">
        <w:rPr>
          <w:rFonts w:cs="Arial"/>
          <w:sz w:val="19"/>
          <w:szCs w:val="19"/>
        </w:rPr>
        <w:t>treće</w:t>
      </w:r>
      <w:proofErr w:type="spellEnd"/>
      <w:r w:rsidRPr="00B31DF0">
        <w:rPr>
          <w:rFonts w:cs="Arial"/>
          <w:sz w:val="19"/>
          <w:szCs w:val="19"/>
        </w:rPr>
        <w:t xml:space="preserve"> </w:t>
      </w:r>
      <w:proofErr w:type="spellStart"/>
      <w:r w:rsidRPr="00B31DF0">
        <w:rPr>
          <w:rFonts w:cs="Arial"/>
          <w:sz w:val="19"/>
          <w:szCs w:val="19"/>
        </w:rPr>
        <w:t>strane</w:t>
      </w:r>
      <w:proofErr w:type="spellEnd"/>
      <w:r w:rsidRPr="00B31DF0">
        <w:rPr>
          <w:rFonts w:cs="Arial"/>
          <w:sz w:val="19"/>
          <w:szCs w:val="19"/>
        </w:rPr>
        <w:t xml:space="preserve">, bez </w:t>
      </w:r>
      <w:proofErr w:type="spellStart"/>
      <w:r w:rsidRPr="00B31DF0">
        <w:rPr>
          <w:rFonts w:cs="Arial"/>
          <w:sz w:val="19"/>
          <w:szCs w:val="19"/>
        </w:rPr>
        <w:t>nepotrebnog</w:t>
      </w:r>
      <w:proofErr w:type="spellEnd"/>
      <w:r w:rsidRPr="00B31DF0">
        <w:rPr>
          <w:rFonts w:cs="Arial"/>
          <w:sz w:val="19"/>
          <w:szCs w:val="19"/>
        </w:rPr>
        <w:t xml:space="preserve"> </w:t>
      </w:r>
      <w:proofErr w:type="spellStart"/>
      <w:r w:rsidRPr="00B31DF0">
        <w:rPr>
          <w:rFonts w:cs="Arial"/>
          <w:sz w:val="19"/>
          <w:szCs w:val="19"/>
        </w:rPr>
        <w:t>miješanja</w:t>
      </w:r>
      <w:proofErr w:type="spellEnd"/>
      <w:r w:rsidRPr="00B31DF0">
        <w:rPr>
          <w:rFonts w:cs="Arial"/>
          <w:sz w:val="19"/>
          <w:szCs w:val="19"/>
        </w:rPr>
        <w:t xml:space="preserve"> u </w:t>
      </w:r>
      <w:proofErr w:type="spellStart"/>
      <w:r w:rsidRPr="00B31DF0">
        <w:rPr>
          <w:rFonts w:cs="Arial"/>
          <w:sz w:val="19"/>
          <w:szCs w:val="19"/>
        </w:rPr>
        <w:t>poslovanje</w:t>
      </w:r>
      <w:proofErr w:type="spellEnd"/>
      <w:r w:rsidRPr="00B31DF0">
        <w:rPr>
          <w:rFonts w:cs="Arial"/>
          <w:sz w:val="19"/>
          <w:szCs w:val="19"/>
        </w:rPr>
        <w:t xml:space="preserve"> </w:t>
      </w:r>
      <w:proofErr w:type="spellStart"/>
      <w:proofErr w:type="gramStart"/>
      <w:r w:rsidRPr="00B31DF0">
        <w:rPr>
          <w:rFonts w:cs="Arial"/>
          <w:sz w:val="19"/>
          <w:szCs w:val="19"/>
        </w:rPr>
        <w:t>Zakupca</w:t>
      </w:r>
      <w:proofErr w:type="spellEnd"/>
      <w:r w:rsidRPr="00B31DF0">
        <w:rPr>
          <w:rFonts w:cs="Arial"/>
          <w:sz w:val="19"/>
          <w:szCs w:val="19"/>
        </w:rPr>
        <w:t>;</w:t>
      </w:r>
      <w:proofErr w:type="gramEnd"/>
    </w:p>
    <w:p w14:paraId="280C6197" w14:textId="77777777" w:rsidR="0086356E" w:rsidRPr="004A5CCD" w:rsidRDefault="0086356E" w:rsidP="00FD5939">
      <w:pPr>
        <w:numPr>
          <w:ilvl w:val="0"/>
          <w:numId w:val="35"/>
        </w:numPr>
        <w:tabs>
          <w:tab w:val="num" w:pos="1134"/>
        </w:tabs>
        <w:ind w:left="709" w:hanging="283"/>
        <w:jc w:val="both"/>
        <w:rPr>
          <w:rFonts w:eastAsiaTheme="majorEastAsia" w:cs="Arial"/>
          <w:sz w:val="19"/>
          <w:szCs w:val="19"/>
        </w:rPr>
      </w:pPr>
      <w:r w:rsidRPr="004A5CCD">
        <w:rPr>
          <w:rFonts w:cs="Arial"/>
          <w:sz w:val="19"/>
          <w:szCs w:val="19"/>
        </w:rPr>
        <w:t xml:space="preserve">bez </w:t>
      </w:r>
      <w:proofErr w:type="spellStart"/>
      <w:r w:rsidRPr="004A5CCD">
        <w:rPr>
          <w:rFonts w:cs="Arial"/>
          <w:sz w:val="19"/>
          <w:szCs w:val="19"/>
        </w:rPr>
        <w:t>saglasnosti</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ne </w:t>
      </w:r>
      <w:proofErr w:type="spellStart"/>
      <w:r w:rsidRPr="004A5CCD">
        <w:rPr>
          <w:rFonts w:cs="Arial"/>
          <w:sz w:val="19"/>
          <w:szCs w:val="19"/>
        </w:rPr>
        <w:t>postavlja</w:t>
      </w:r>
      <w:proofErr w:type="spellEnd"/>
      <w:r w:rsidRPr="004A5CCD">
        <w:rPr>
          <w:rFonts w:cs="Arial"/>
          <w:sz w:val="19"/>
          <w:szCs w:val="19"/>
        </w:rPr>
        <w:t xml:space="preserve"> radio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televizijske</w:t>
      </w:r>
      <w:proofErr w:type="spellEnd"/>
      <w:r w:rsidRPr="004A5CCD">
        <w:rPr>
          <w:rFonts w:cs="Arial"/>
          <w:sz w:val="19"/>
          <w:szCs w:val="19"/>
        </w:rPr>
        <w:t xml:space="preserve"> </w:t>
      </w:r>
      <w:proofErr w:type="spellStart"/>
      <w:r w:rsidRPr="004A5CCD">
        <w:rPr>
          <w:rFonts w:cs="Arial"/>
          <w:sz w:val="19"/>
          <w:szCs w:val="19"/>
        </w:rPr>
        <w:t>prijemnike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slične</w:t>
      </w:r>
      <w:proofErr w:type="spellEnd"/>
      <w:r w:rsidRPr="004A5CCD">
        <w:rPr>
          <w:rFonts w:cs="Arial"/>
          <w:sz w:val="19"/>
          <w:szCs w:val="19"/>
        </w:rPr>
        <w:t xml:space="preserve"> </w:t>
      </w:r>
      <w:proofErr w:type="spellStart"/>
      <w:r w:rsidRPr="004A5CCD">
        <w:rPr>
          <w:rFonts w:cs="Arial"/>
          <w:sz w:val="19"/>
          <w:szCs w:val="19"/>
        </w:rPr>
        <w:t>uređaje</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ni</w:t>
      </w:r>
      <w:proofErr w:type="spellEnd"/>
      <w:r w:rsidRPr="004A5CCD">
        <w:rPr>
          <w:rFonts w:cs="Arial"/>
          <w:sz w:val="19"/>
          <w:szCs w:val="19"/>
        </w:rPr>
        <w:t xml:space="preserve"> da </w:t>
      </w:r>
      <w:proofErr w:type="spellStart"/>
      <w:r w:rsidRPr="004A5CCD">
        <w:rPr>
          <w:rFonts w:cs="Arial"/>
          <w:sz w:val="19"/>
          <w:szCs w:val="19"/>
        </w:rPr>
        <w:t>postavlja</w:t>
      </w:r>
      <w:proofErr w:type="spellEnd"/>
      <w:r w:rsidRPr="004A5CCD">
        <w:rPr>
          <w:rFonts w:cs="Arial"/>
          <w:sz w:val="19"/>
          <w:szCs w:val="19"/>
        </w:rPr>
        <w:t xml:space="preserve"> </w:t>
      </w:r>
      <w:proofErr w:type="spellStart"/>
      <w:r w:rsidRPr="004A5CCD">
        <w:rPr>
          <w:rFonts w:cs="Arial"/>
          <w:sz w:val="19"/>
          <w:szCs w:val="19"/>
        </w:rPr>
        <w:t>rtv</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wi-fi </w:t>
      </w:r>
      <w:proofErr w:type="spellStart"/>
      <w:proofErr w:type="gramStart"/>
      <w:r w:rsidRPr="004A5CCD">
        <w:rPr>
          <w:rFonts w:cs="Arial"/>
          <w:sz w:val="19"/>
          <w:szCs w:val="19"/>
        </w:rPr>
        <w:t>antene</w:t>
      </w:r>
      <w:proofErr w:type="spellEnd"/>
      <w:r w:rsidRPr="004A5CCD">
        <w:rPr>
          <w:rFonts w:cs="Arial"/>
          <w:sz w:val="19"/>
          <w:szCs w:val="19"/>
        </w:rPr>
        <w:t>;</w:t>
      </w:r>
      <w:proofErr w:type="gramEnd"/>
    </w:p>
    <w:p w14:paraId="7E08B3DF" w14:textId="77777777" w:rsidR="0086356E" w:rsidRPr="00EC22F3"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osoblja</w:t>
      </w:r>
      <w:proofErr w:type="spellEnd"/>
      <w:r w:rsidRPr="00EC22F3">
        <w:rPr>
          <w:rFonts w:cs="Arial"/>
          <w:i/>
          <w:sz w:val="19"/>
          <w:szCs w:val="19"/>
          <w:u w:val="single"/>
        </w:rPr>
        <w:t>:</w:t>
      </w:r>
    </w:p>
    <w:p w14:paraId="2EE95FEF" w14:textId="77777777" w:rsidR="0086356E" w:rsidRDefault="0086356E" w:rsidP="00FD5939">
      <w:pPr>
        <w:numPr>
          <w:ilvl w:val="0"/>
          <w:numId w:val="36"/>
        </w:numPr>
        <w:jc w:val="both"/>
        <w:rPr>
          <w:rFonts w:cs="Arial"/>
          <w:sz w:val="19"/>
          <w:szCs w:val="19"/>
        </w:rPr>
      </w:pPr>
      <w:r w:rsidRPr="004A5CCD">
        <w:rPr>
          <w:rFonts w:cs="Arial"/>
          <w:sz w:val="19"/>
          <w:szCs w:val="19"/>
        </w:rPr>
        <w:t xml:space="preserve">za </w:t>
      </w:r>
      <w:proofErr w:type="spellStart"/>
      <w:r w:rsidRPr="004A5CCD">
        <w:rPr>
          <w:rFonts w:cs="Arial"/>
          <w:sz w:val="19"/>
          <w:szCs w:val="19"/>
        </w:rPr>
        <w:t>svoje</w:t>
      </w:r>
      <w:proofErr w:type="spellEnd"/>
      <w:r w:rsidRPr="004A5CCD">
        <w:rPr>
          <w:rFonts w:cs="Arial"/>
          <w:sz w:val="19"/>
          <w:szCs w:val="19"/>
        </w:rPr>
        <w:t xml:space="preserve"> </w:t>
      </w:r>
      <w:proofErr w:type="spellStart"/>
      <w:r w:rsidRPr="004A5CCD">
        <w:rPr>
          <w:rFonts w:cs="Arial"/>
          <w:sz w:val="19"/>
          <w:szCs w:val="19"/>
        </w:rPr>
        <w:t>angažovano</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E01B73">
        <w:rPr>
          <w:rFonts w:cs="Arial"/>
          <w:sz w:val="19"/>
          <w:szCs w:val="19"/>
        </w:rPr>
        <w:t>redovno</w:t>
      </w:r>
      <w:proofErr w:type="spellEnd"/>
      <w:r w:rsidRPr="00E01B73">
        <w:rPr>
          <w:rFonts w:cs="Arial"/>
          <w:sz w:val="19"/>
          <w:szCs w:val="19"/>
        </w:rPr>
        <w:t xml:space="preserve"> </w:t>
      </w:r>
      <w:proofErr w:type="spellStart"/>
      <w:r w:rsidRPr="00E01B73">
        <w:rPr>
          <w:rFonts w:cs="Arial"/>
          <w:sz w:val="19"/>
          <w:szCs w:val="19"/>
        </w:rPr>
        <w:t>dostavljati</w:t>
      </w:r>
      <w:proofErr w:type="spellEnd"/>
      <w:r w:rsidRPr="00E01B73">
        <w:rPr>
          <w:rFonts w:cs="Arial"/>
          <w:sz w:val="19"/>
          <w:szCs w:val="19"/>
        </w:rPr>
        <w:t xml:space="preserve"> </w:t>
      </w:r>
      <w:proofErr w:type="spellStart"/>
      <w:r w:rsidRPr="00E01B73">
        <w:rPr>
          <w:rFonts w:cs="Arial"/>
          <w:sz w:val="19"/>
          <w:szCs w:val="19"/>
        </w:rPr>
        <w:t>ažurirane</w:t>
      </w:r>
      <w:proofErr w:type="spellEnd"/>
      <w:r w:rsidRPr="00E01B73">
        <w:rPr>
          <w:rFonts w:cs="Arial"/>
          <w:sz w:val="19"/>
          <w:szCs w:val="19"/>
        </w:rPr>
        <w:t xml:space="preserve"> </w:t>
      </w:r>
      <w:proofErr w:type="spellStart"/>
      <w:r w:rsidRPr="00E01B73">
        <w:rPr>
          <w:rFonts w:cs="Arial"/>
          <w:sz w:val="19"/>
          <w:szCs w:val="19"/>
        </w:rPr>
        <w:t>podatke</w:t>
      </w:r>
      <w:proofErr w:type="spellEnd"/>
      <w:r w:rsidRPr="00E01B73">
        <w:rPr>
          <w:rFonts w:cs="Arial"/>
          <w:sz w:val="19"/>
          <w:szCs w:val="19"/>
        </w:rPr>
        <w:t xml:space="preserve"> </w:t>
      </w:r>
      <w:proofErr w:type="spellStart"/>
      <w:r w:rsidRPr="00E01B73">
        <w:rPr>
          <w:rFonts w:cs="Arial"/>
          <w:sz w:val="19"/>
          <w:szCs w:val="19"/>
        </w:rPr>
        <w:t>nadležnoj</w:t>
      </w:r>
      <w:proofErr w:type="spellEnd"/>
      <w:r w:rsidRPr="00E01B73">
        <w:rPr>
          <w:rFonts w:cs="Arial"/>
          <w:sz w:val="19"/>
          <w:szCs w:val="19"/>
        </w:rPr>
        <w:t xml:space="preserve"> </w:t>
      </w:r>
      <w:proofErr w:type="spellStart"/>
      <w:r w:rsidRPr="00E01B73">
        <w:rPr>
          <w:rFonts w:cs="Arial"/>
          <w:sz w:val="19"/>
          <w:szCs w:val="19"/>
        </w:rPr>
        <w:t>Jedinici</w:t>
      </w:r>
      <w:proofErr w:type="spellEnd"/>
      <w:r w:rsidRPr="00E01B73">
        <w:rPr>
          <w:rFonts w:cs="Arial"/>
          <w:sz w:val="19"/>
          <w:szCs w:val="19"/>
        </w:rPr>
        <w:t xml:space="preserve"> </w:t>
      </w:r>
      <w:proofErr w:type="spellStart"/>
      <w:r w:rsidRPr="00E01B73">
        <w:rPr>
          <w:rFonts w:cs="Arial"/>
          <w:sz w:val="19"/>
          <w:szCs w:val="19"/>
        </w:rPr>
        <w:t>Granične</w:t>
      </w:r>
      <w:proofErr w:type="spellEnd"/>
      <w:r w:rsidRPr="00E01B73">
        <w:rPr>
          <w:rFonts w:cs="Arial"/>
          <w:sz w:val="19"/>
          <w:szCs w:val="19"/>
        </w:rPr>
        <w:t xml:space="preserve"> </w:t>
      </w:r>
      <w:proofErr w:type="spellStart"/>
      <w:r w:rsidRPr="00E01B73">
        <w:rPr>
          <w:rFonts w:cs="Arial"/>
          <w:sz w:val="19"/>
          <w:szCs w:val="19"/>
        </w:rPr>
        <w:t>policije</w:t>
      </w:r>
      <w:proofErr w:type="spellEnd"/>
      <w:r w:rsidRPr="00E01B73">
        <w:rPr>
          <w:rFonts w:cs="Arial"/>
          <w:sz w:val="19"/>
          <w:szCs w:val="19"/>
        </w:rPr>
        <w:t xml:space="preserve"> BiH – </w:t>
      </w:r>
      <w:proofErr w:type="spellStart"/>
      <w:r w:rsidRPr="00E01B73">
        <w:rPr>
          <w:rFonts w:cs="Arial"/>
          <w:sz w:val="19"/>
          <w:szCs w:val="19"/>
        </w:rPr>
        <w:t>Aerodrom</w:t>
      </w:r>
      <w:proofErr w:type="spellEnd"/>
      <w:r w:rsidRPr="00E01B73">
        <w:rPr>
          <w:rFonts w:cs="Arial"/>
          <w:sz w:val="19"/>
          <w:szCs w:val="19"/>
        </w:rPr>
        <w:t xml:space="preserve"> Sarajevo, u </w:t>
      </w:r>
      <w:proofErr w:type="spellStart"/>
      <w:r w:rsidRPr="00E01B73">
        <w:rPr>
          <w:rFonts w:cs="Arial"/>
          <w:sz w:val="19"/>
          <w:szCs w:val="19"/>
        </w:rPr>
        <w:t>skladu</w:t>
      </w:r>
      <w:proofErr w:type="spellEnd"/>
      <w:r w:rsidRPr="00E01B73">
        <w:rPr>
          <w:rFonts w:cs="Arial"/>
          <w:sz w:val="19"/>
          <w:szCs w:val="19"/>
        </w:rPr>
        <w:t xml:space="preserve"> </w:t>
      </w:r>
      <w:proofErr w:type="spellStart"/>
      <w:r w:rsidRPr="00E01B73">
        <w:rPr>
          <w:rFonts w:cs="Arial"/>
          <w:sz w:val="19"/>
          <w:szCs w:val="19"/>
        </w:rPr>
        <w:t>sa</w:t>
      </w:r>
      <w:proofErr w:type="spellEnd"/>
      <w:r w:rsidRPr="00E01B73">
        <w:rPr>
          <w:rFonts w:cs="Arial"/>
          <w:sz w:val="19"/>
          <w:szCs w:val="19"/>
        </w:rPr>
        <w:t xml:space="preserve"> </w:t>
      </w:r>
      <w:proofErr w:type="spellStart"/>
      <w:r w:rsidRPr="00E01B73">
        <w:rPr>
          <w:rFonts w:cs="Arial"/>
          <w:sz w:val="19"/>
          <w:szCs w:val="19"/>
        </w:rPr>
        <w:t>odredbama</w:t>
      </w:r>
      <w:proofErr w:type="spellEnd"/>
      <w:r w:rsidRPr="00E01B73">
        <w:rPr>
          <w:rFonts w:cs="Arial"/>
          <w:sz w:val="19"/>
          <w:szCs w:val="19"/>
        </w:rPr>
        <w:t xml:space="preserve"> </w:t>
      </w:r>
      <w:proofErr w:type="spellStart"/>
      <w:r w:rsidRPr="00E01B73">
        <w:rPr>
          <w:rFonts w:cs="Arial"/>
          <w:sz w:val="19"/>
          <w:szCs w:val="19"/>
        </w:rPr>
        <w:t>Pravilnika</w:t>
      </w:r>
      <w:proofErr w:type="spellEnd"/>
      <w:r w:rsidRPr="00E01B73">
        <w:rPr>
          <w:rFonts w:cs="Arial"/>
          <w:sz w:val="19"/>
          <w:szCs w:val="19"/>
        </w:rPr>
        <w:t xml:space="preserve"> o </w:t>
      </w:r>
      <w:proofErr w:type="spellStart"/>
      <w:r w:rsidRPr="00E01B73">
        <w:rPr>
          <w:rFonts w:cs="Arial"/>
          <w:sz w:val="19"/>
          <w:szCs w:val="19"/>
        </w:rPr>
        <w:t>izgledu</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sadržaju</w:t>
      </w:r>
      <w:proofErr w:type="spellEnd"/>
      <w:r w:rsidRPr="00E01B73">
        <w:rPr>
          <w:rFonts w:cs="Arial"/>
          <w:sz w:val="19"/>
          <w:szCs w:val="19"/>
        </w:rPr>
        <w:t xml:space="preserve">, </w:t>
      </w:r>
      <w:proofErr w:type="spellStart"/>
      <w:r w:rsidRPr="00E01B73">
        <w:rPr>
          <w:rFonts w:cs="Arial"/>
          <w:sz w:val="19"/>
          <w:szCs w:val="19"/>
        </w:rPr>
        <w:t>uslovima</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proceduri</w:t>
      </w:r>
      <w:proofErr w:type="spellEnd"/>
      <w:r w:rsidRPr="00E01B73">
        <w:rPr>
          <w:rFonts w:cs="Arial"/>
          <w:sz w:val="19"/>
          <w:szCs w:val="19"/>
        </w:rPr>
        <w:t xml:space="preserve"> </w:t>
      </w:r>
      <w:proofErr w:type="spellStart"/>
      <w:r w:rsidRPr="00E01B73">
        <w:rPr>
          <w:rFonts w:cs="Arial"/>
          <w:sz w:val="19"/>
          <w:szCs w:val="19"/>
        </w:rPr>
        <w:t>izdavanja</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oduzimanja</w:t>
      </w:r>
      <w:proofErr w:type="spellEnd"/>
      <w:r w:rsidRPr="00E01B73">
        <w:rPr>
          <w:rFonts w:cs="Arial"/>
          <w:sz w:val="19"/>
          <w:szCs w:val="19"/>
        </w:rPr>
        <w:t xml:space="preserve"> </w:t>
      </w:r>
      <w:proofErr w:type="spellStart"/>
      <w:r w:rsidRPr="00E01B73">
        <w:rPr>
          <w:rFonts w:cs="Arial"/>
          <w:sz w:val="19"/>
          <w:szCs w:val="19"/>
        </w:rPr>
        <w:t>dozvole</w:t>
      </w:r>
      <w:proofErr w:type="spellEnd"/>
      <w:r w:rsidRPr="00E01B73">
        <w:rPr>
          <w:rFonts w:cs="Arial"/>
          <w:sz w:val="19"/>
          <w:szCs w:val="19"/>
        </w:rPr>
        <w:t xml:space="preserve"> za </w:t>
      </w:r>
      <w:proofErr w:type="spellStart"/>
      <w:r w:rsidRPr="00E01B73">
        <w:rPr>
          <w:rFonts w:cs="Arial"/>
          <w:sz w:val="19"/>
          <w:szCs w:val="19"/>
        </w:rPr>
        <w:t>kretanje</w:t>
      </w:r>
      <w:proofErr w:type="spellEnd"/>
      <w:r w:rsidRPr="00E01B73">
        <w:rPr>
          <w:rFonts w:cs="Arial"/>
          <w:sz w:val="19"/>
          <w:szCs w:val="19"/>
        </w:rPr>
        <w:t xml:space="preserve"> </w:t>
      </w:r>
      <w:proofErr w:type="spellStart"/>
      <w:r w:rsidRPr="00E01B73">
        <w:rPr>
          <w:rFonts w:cs="Arial"/>
          <w:sz w:val="19"/>
          <w:szCs w:val="19"/>
        </w:rPr>
        <w:t>i</w:t>
      </w:r>
      <w:proofErr w:type="spellEnd"/>
      <w:r w:rsidRPr="00E01B73">
        <w:rPr>
          <w:rFonts w:cs="Arial"/>
          <w:sz w:val="19"/>
          <w:szCs w:val="19"/>
        </w:rPr>
        <w:t xml:space="preserve"> </w:t>
      </w:r>
      <w:proofErr w:type="spellStart"/>
      <w:r w:rsidRPr="00E01B73">
        <w:rPr>
          <w:rFonts w:cs="Arial"/>
          <w:sz w:val="19"/>
          <w:szCs w:val="19"/>
        </w:rPr>
        <w:t>zadržavanje</w:t>
      </w:r>
      <w:proofErr w:type="spellEnd"/>
      <w:r w:rsidRPr="00E01B73">
        <w:rPr>
          <w:rFonts w:cs="Arial"/>
          <w:sz w:val="19"/>
          <w:szCs w:val="19"/>
        </w:rPr>
        <w:t xml:space="preserve"> </w:t>
      </w:r>
      <w:proofErr w:type="spellStart"/>
      <w:r w:rsidRPr="00E01B73">
        <w:rPr>
          <w:rFonts w:cs="Arial"/>
          <w:sz w:val="19"/>
          <w:szCs w:val="19"/>
        </w:rPr>
        <w:t>vozila</w:t>
      </w:r>
      <w:proofErr w:type="spellEnd"/>
      <w:r w:rsidRPr="00E01B73">
        <w:rPr>
          <w:rFonts w:cs="Arial"/>
          <w:sz w:val="19"/>
          <w:szCs w:val="19"/>
        </w:rPr>
        <w:t xml:space="preserve"> u </w:t>
      </w:r>
      <w:proofErr w:type="spellStart"/>
      <w:r w:rsidRPr="00E01B73">
        <w:rPr>
          <w:rFonts w:cs="Arial"/>
          <w:sz w:val="19"/>
          <w:szCs w:val="19"/>
        </w:rPr>
        <w:t>sigurnosnim</w:t>
      </w:r>
      <w:proofErr w:type="spellEnd"/>
      <w:r w:rsidRPr="00E01B73">
        <w:rPr>
          <w:rFonts w:cs="Arial"/>
          <w:sz w:val="19"/>
          <w:szCs w:val="19"/>
        </w:rPr>
        <w:t xml:space="preserve"> </w:t>
      </w:r>
      <w:proofErr w:type="spellStart"/>
      <w:r w:rsidRPr="00E01B73">
        <w:rPr>
          <w:rFonts w:cs="Arial"/>
          <w:sz w:val="19"/>
          <w:szCs w:val="19"/>
        </w:rPr>
        <w:t>zonama</w:t>
      </w:r>
      <w:proofErr w:type="spellEnd"/>
      <w:r w:rsidRPr="00E01B73">
        <w:rPr>
          <w:rFonts w:cs="Arial"/>
          <w:sz w:val="19"/>
          <w:szCs w:val="19"/>
        </w:rPr>
        <w:t xml:space="preserve"> </w:t>
      </w:r>
      <w:proofErr w:type="spellStart"/>
      <w:r w:rsidRPr="00E01B73">
        <w:rPr>
          <w:rFonts w:cs="Arial"/>
          <w:sz w:val="19"/>
          <w:szCs w:val="19"/>
        </w:rPr>
        <w:t>ograničenog</w:t>
      </w:r>
      <w:proofErr w:type="spellEnd"/>
      <w:r w:rsidRPr="00E01B73">
        <w:rPr>
          <w:rFonts w:cs="Arial"/>
          <w:sz w:val="19"/>
          <w:szCs w:val="19"/>
        </w:rPr>
        <w:t xml:space="preserve"> </w:t>
      </w:r>
      <w:proofErr w:type="spellStart"/>
      <w:r w:rsidRPr="00E01B73">
        <w:rPr>
          <w:rFonts w:cs="Arial"/>
          <w:sz w:val="19"/>
          <w:szCs w:val="19"/>
        </w:rPr>
        <w:t>pristupa</w:t>
      </w:r>
      <w:proofErr w:type="spellEnd"/>
      <w:r w:rsidRPr="00E01B73">
        <w:rPr>
          <w:rFonts w:cs="Arial"/>
          <w:sz w:val="19"/>
          <w:szCs w:val="19"/>
        </w:rPr>
        <w:t xml:space="preserve"> </w:t>
      </w:r>
      <w:proofErr w:type="spellStart"/>
      <w:r w:rsidRPr="00E01B73">
        <w:rPr>
          <w:rFonts w:cs="Arial"/>
          <w:sz w:val="19"/>
          <w:szCs w:val="19"/>
        </w:rPr>
        <w:t>na</w:t>
      </w:r>
      <w:proofErr w:type="spellEnd"/>
      <w:r w:rsidRPr="00E01B73">
        <w:rPr>
          <w:rFonts w:cs="Arial"/>
          <w:sz w:val="19"/>
          <w:szCs w:val="19"/>
        </w:rPr>
        <w:t xml:space="preserve"> </w:t>
      </w:r>
      <w:proofErr w:type="spellStart"/>
      <w:r w:rsidRPr="00E01B73">
        <w:rPr>
          <w:rFonts w:cs="Arial"/>
          <w:sz w:val="19"/>
          <w:szCs w:val="19"/>
        </w:rPr>
        <w:t>području</w:t>
      </w:r>
      <w:proofErr w:type="spellEnd"/>
      <w:r w:rsidRPr="00E01B73">
        <w:rPr>
          <w:rFonts w:cs="Arial"/>
          <w:sz w:val="19"/>
          <w:szCs w:val="19"/>
        </w:rPr>
        <w:t xml:space="preserve"> </w:t>
      </w:r>
      <w:proofErr w:type="spellStart"/>
      <w:r w:rsidRPr="00E01B73">
        <w:rPr>
          <w:rFonts w:cs="Arial"/>
          <w:sz w:val="19"/>
          <w:szCs w:val="19"/>
        </w:rPr>
        <w:t>međunarodnih</w:t>
      </w:r>
      <w:proofErr w:type="spellEnd"/>
      <w:r w:rsidRPr="00E01B73">
        <w:rPr>
          <w:rFonts w:cs="Arial"/>
          <w:sz w:val="19"/>
          <w:szCs w:val="19"/>
        </w:rPr>
        <w:t xml:space="preserve"> </w:t>
      </w:r>
      <w:proofErr w:type="spellStart"/>
      <w:r w:rsidRPr="00E01B73">
        <w:rPr>
          <w:rFonts w:cs="Arial"/>
          <w:sz w:val="19"/>
          <w:szCs w:val="19"/>
        </w:rPr>
        <w:t>aerodroma</w:t>
      </w:r>
      <w:proofErr w:type="spellEnd"/>
      <w:r w:rsidRPr="00E01B73">
        <w:rPr>
          <w:rFonts w:cs="Arial"/>
          <w:sz w:val="19"/>
          <w:szCs w:val="19"/>
        </w:rPr>
        <w:t xml:space="preserve"> u BiH („</w:t>
      </w:r>
      <w:proofErr w:type="spellStart"/>
      <w:r w:rsidRPr="00E01B73">
        <w:rPr>
          <w:rFonts w:cs="Arial"/>
          <w:sz w:val="19"/>
          <w:szCs w:val="19"/>
        </w:rPr>
        <w:t>Službeni</w:t>
      </w:r>
      <w:proofErr w:type="spellEnd"/>
      <w:r w:rsidRPr="00E01B73">
        <w:rPr>
          <w:rFonts w:cs="Arial"/>
          <w:sz w:val="19"/>
          <w:szCs w:val="19"/>
        </w:rPr>
        <w:t xml:space="preserve"> </w:t>
      </w:r>
      <w:proofErr w:type="spellStart"/>
      <w:r w:rsidRPr="00E01B73">
        <w:rPr>
          <w:rFonts w:cs="Arial"/>
          <w:sz w:val="19"/>
          <w:szCs w:val="19"/>
        </w:rPr>
        <w:t>glasnik</w:t>
      </w:r>
      <w:proofErr w:type="spellEnd"/>
      <w:r w:rsidRPr="00E01B73">
        <w:rPr>
          <w:rFonts w:cs="Arial"/>
          <w:sz w:val="19"/>
          <w:szCs w:val="19"/>
        </w:rPr>
        <w:t xml:space="preserve"> </w:t>
      </w:r>
      <w:proofErr w:type="gramStart"/>
      <w:r w:rsidRPr="00E01B73">
        <w:rPr>
          <w:rFonts w:cs="Arial"/>
          <w:sz w:val="19"/>
          <w:szCs w:val="19"/>
        </w:rPr>
        <w:t>BiH“</w:t>
      </w:r>
      <w:proofErr w:type="gramEnd"/>
      <w:r w:rsidRPr="00E01B73">
        <w:rPr>
          <w:rFonts w:cs="Arial"/>
          <w:sz w:val="19"/>
          <w:szCs w:val="19"/>
        </w:rPr>
        <w:t>, br. 26/25</w:t>
      </w:r>
      <w:proofErr w:type="gramStart"/>
      <w:r w:rsidRPr="00E01B73">
        <w:rPr>
          <w:rFonts w:cs="Arial"/>
          <w:sz w:val="19"/>
          <w:szCs w:val="19"/>
        </w:rPr>
        <w:t>)</w:t>
      </w:r>
      <w:r w:rsidRPr="004A5CCD">
        <w:rPr>
          <w:rFonts w:cs="Arial"/>
          <w:sz w:val="19"/>
          <w:szCs w:val="19"/>
        </w:rPr>
        <w:t>;</w:t>
      </w:r>
      <w:proofErr w:type="gramEnd"/>
    </w:p>
    <w:p w14:paraId="4A121948" w14:textId="77777777" w:rsidR="0086356E" w:rsidRPr="00E72DB2" w:rsidRDefault="0086356E" w:rsidP="00FD5939">
      <w:pPr>
        <w:numPr>
          <w:ilvl w:val="0"/>
          <w:numId w:val="36"/>
        </w:numPr>
        <w:jc w:val="both"/>
        <w:rPr>
          <w:rStyle w:val="y2iqfc"/>
          <w:rFonts w:cs="Arial"/>
          <w:sz w:val="19"/>
          <w:szCs w:val="19"/>
        </w:rPr>
      </w:pPr>
      <w:proofErr w:type="spellStart"/>
      <w:r w:rsidRPr="00E72DB2">
        <w:rPr>
          <w:rStyle w:val="y2iqfc"/>
          <w:rFonts w:eastAsiaTheme="majorEastAsia" w:cs="Arial"/>
          <w:sz w:val="19"/>
          <w:szCs w:val="19"/>
        </w:rPr>
        <w:t>osigurati</w:t>
      </w:r>
      <w:proofErr w:type="spellEnd"/>
      <w:r w:rsidRPr="00E72DB2">
        <w:rPr>
          <w:rStyle w:val="y2iqfc"/>
          <w:rFonts w:eastAsiaTheme="majorEastAsia" w:cs="Arial"/>
          <w:sz w:val="19"/>
          <w:szCs w:val="19"/>
        </w:rPr>
        <w:t xml:space="preserve"> da je </w:t>
      </w:r>
      <w:proofErr w:type="spellStart"/>
      <w:r w:rsidRPr="00E72DB2">
        <w:rPr>
          <w:rStyle w:val="y2iqfc"/>
          <w:rFonts w:eastAsiaTheme="majorEastAsia" w:cs="Arial"/>
          <w:sz w:val="19"/>
          <w:szCs w:val="19"/>
        </w:rPr>
        <w:t>angažovano</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osoblje</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upoznato</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sa</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svim</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primjenjivim</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politikama</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aerodroma</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i</w:t>
      </w:r>
      <w:proofErr w:type="spellEnd"/>
      <w:r w:rsidRPr="00E72DB2">
        <w:rPr>
          <w:rStyle w:val="y2iqfc"/>
          <w:rFonts w:eastAsiaTheme="majorEastAsia" w:cs="Arial"/>
          <w:sz w:val="19"/>
          <w:szCs w:val="19"/>
        </w:rPr>
        <w:t xml:space="preserve"> </w:t>
      </w:r>
      <w:proofErr w:type="spellStart"/>
      <w:r w:rsidRPr="00E72DB2">
        <w:rPr>
          <w:rStyle w:val="y2iqfc"/>
          <w:rFonts w:eastAsiaTheme="majorEastAsia" w:cs="Arial"/>
          <w:sz w:val="19"/>
          <w:szCs w:val="19"/>
        </w:rPr>
        <w:t>Zakupca</w:t>
      </w:r>
      <w:proofErr w:type="spellEnd"/>
      <w:r w:rsidRPr="00E72DB2">
        <w:rPr>
          <w:rFonts w:eastAsiaTheme="majorEastAsia" w:cs="Arial"/>
          <w:sz w:val="19"/>
          <w:szCs w:val="19"/>
          <w:lang w:val="hr-HR"/>
        </w:rPr>
        <w:t>.</w:t>
      </w:r>
    </w:p>
    <w:p w14:paraId="3360C79B"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kvalitete</w:t>
      </w:r>
      <w:proofErr w:type="spellEnd"/>
      <w:r w:rsidRPr="004A5CCD">
        <w:rPr>
          <w:rFonts w:cs="Arial"/>
          <w:i/>
          <w:sz w:val="19"/>
          <w:szCs w:val="19"/>
          <w:u w:val="single"/>
        </w:rPr>
        <w:t xml:space="preserve"> </w:t>
      </w:r>
      <w:proofErr w:type="spellStart"/>
      <w:r w:rsidRPr="004A5CCD">
        <w:rPr>
          <w:rFonts w:cs="Arial"/>
          <w:i/>
          <w:sz w:val="19"/>
          <w:szCs w:val="19"/>
          <w:u w:val="single"/>
        </w:rPr>
        <w:t>usluga</w:t>
      </w:r>
      <w:proofErr w:type="spellEnd"/>
      <w:r w:rsidRPr="004A5CCD">
        <w:rPr>
          <w:rFonts w:cs="Arial"/>
          <w:i/>
          <w:sz w:val="19"/>
          <w:szCs w:val="19"/>
          <w:u w:val="single"/>
        </w:rPr>
        <w:t xml:space="preserve"> </w:t>
      </w:r>
      <w:proofErr w:type="spellStart"/>
      <w:r w:rsidRPr="004A5CCD">
        <w:rPr>
          <w:rFonts w:cs="Arial"/>
          <w:i/>
          <w:sz w:val="19"/>
          <w:szCs w:val="19"/>
          <w:u w:val="single"/>
        </w:rPr>
        <w:t>i</w:t>
      </w:r>
      <w:proofErr w:type="spellEnd"/>
      <w:r w:rsidRPr="004A5CCD">
        <w:rPr>
          <w:rFonts w:cs="Arial"/>
          <w:i/>
          <w:sz w:val="19"/>
          <w:szCs w:val="19"/>
          <w:u w:val="single"/>
        </w:rPr>
        <w:t xml:space="preserve"> </w:t>
      </w:r>
      <w:proofErr w:type="spellStart"/>
      <w:r w:rsidRPr="004A5CCD">
        <w:rPr>
          <w:rFonts w:cs="Arial"/>
          <w:i/>
          <w:sz w:val="19"/>
          <w:szCs w:val="19"/>
          <w:u w:val="single"/>
        </w:rPr>
        <w:t>cijena</w:t>
      </w:r>
      <w:proofErr w:type="spellEnd"/>
      <w:r w:rsidRPr="004A5CCD">
        <w:rPr>
          <w:rFonts w:cs="Arial"/>
          <w:i/>
          <w:sz w:val="19"/>
          <w:szCs w:val="19"/>
          <w:u w:val="single"/>
        </w:rPr>
        <w:t xml:space="preserve"> </w:t>
      </w:r>
      <w:proofErr w:type="spellStart"/>
      <w:r w:rsidRPr="004A5CCD">
        <w:rPr>
          <w:rFonts w:cs="Arial"/>
          <w:i/>
          <w:sz w:val="19"/>
          <w:szCs w:val="19"/>
          <w:u w:val="single"/>
        </w:rPr>
        <w:t>proizvoda</w:t>
      </w:r>
      <w:proofErr w:type="spellEnd"/>
      <w:r w:rsidRPr="004A5CCD">
        <w:rPr>
          <w:rFonts w:cs="Arial"/>
          <w:i/>
          <w:sz w:val="19"/>
          <w:szCs w:val="19"/>
          <w:u w:val="single"/>
        </w:rPr>
        <w:t>:</w:t>
      </w:r>
    </w:p>
    <w:p w14:paraId="22D66718" w14:textId="0C87E33C" w:rsidR="0086356E" w:rsidRDefault="0086356E" w:rsidP="00FD5939">
      <w:pPr>
        <w:pStyle w:val="ListParagraph"/>
        <w:numPr>
          <w:ilvl w:val="0"/>
          <w:numId w:val="40"/>
        </w:numPr>
        <w:ind w:left="709"/>
        <w:jc w:val="both"/>
        <w:rPr>
          <w:rStyle w:val="y2iqfc"/>
          <w:rFonts w:eastAsiaTheme="majorEastAsia" w:cs="Arial"/>
          <w:sz w:val="19"/>
          <w:szCs w:val="19"/>
        </w:rPr>
      </w:pPr>
      <w:r w:rsidRPr="004A5CCD">
        <w:rPr>
          <w:rStyle w:val="y2iqfc"/>
          <w:rFonts w:eastAsiaTheme="majorEastAsia" w:cs="Arial"/>
          <w:sz w:val="19"/>
          <w:szCs w:val="19"/>
        </w:rPr>
        <w:t xml:space="preserve">da </w:t>
      </w:r>
      <w:proofErr w:type="spellStart"/>
      <w:r w:rsidR="00D90709" w:rsidRPr="00417A63">
        <w:rPr>
          <w:rStyle w:val="y2iqfc"/>
          <w:rFonts w:eastAsiaTheme="majorEastAsia" w:cs="Arial"/>
          <w:sz w:val="19"/>
          <w:szCs w:val="19"/>
        </w:rPr>
        <w:t>uslužnu</w:t>
      </w:r>
      <w:proofErr w:type="spellEnd"/>
      <w:r w:rsidR="00D90709" w:rsidRPr="00417A63">
        <w:rPr>
          <w:rStyle w:val="y2iqfc"/>
          <w:rFonts w:eastAsiaTheme="majorEastAsia" w:cs="Arial"/>
          <w:sz w:val="19"/>
          <w:szCs w:val="19"/>
        </w:rPr>
        <w:t xml:space="preserve"> </w:t>
      </w:r>
      <w:proofErr w:type="spellStart"/>
      <w:r w:rsidR="00D90709" w:rsidRPr="00417A63">
        <w:rPr>
          <w:rStyle w:val="y2iqfc"/>
          <w:rFonts w:eastAsiaTheme="majorEastAsia" w:cs="Arial"/>
          <w:sz w:val="19"/>
          <w:szCs w:val="19"/>
        </w:rPr>
        <w:t>djelatnost</w:t>
      </w:r>
      <w:proofErr w:type="spellEnd"/>
      <w:r w:rsidRPr="00417A63">
        <w:rPr>
          <w:rStyle w:val="y2iqfc"/>
          <w:rFonts w:eastAsiaTheme="majorEastAsia" w:cs="Arial"/>
          <w:sz w:val="19"/>
          <w:szCs w:val="19"/>
        </w:rPr>
        <w:t xml:space="preserve"> u </w:t>
      </w:r>
      <w:proofErr w:type="spellStart"/>
      <w:r w:rsidRPr="00417A63">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važećim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zakonskim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propisima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ostalim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normativima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standardima</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ovu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vrstu</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posla</w:t>
      </w:r>
      <w:proofErr w:type="spellEnd"/>
      <w:r w:rsidRPr="004A5CCD">
        <w:rPr>
          <w:rStyle w:val="y2iqfc"/>
          <w:rFonts w:eastAsiaTheme="majorEastAsia" w:cs="Arial"/>
          <w:sz w:val="19"/>
          <w:szCs w:val="19"/>
        </w:rPr>
        <w:t>;</w:t>
      </w:r>
      <w:proofErr w:type="gramEnd"/>
    </w:p>
    <w:p w14:paraId="163DB8C5" w14:textId="77777777" w:rsidR="0086356E" w:rsidRPr="00D90709" w:rsidRDefault="0086356E" w:rsidP="00FD5939">
      <w:pPr>
        <w:pStyle w:val="ListParagraph"/>
        <w:numPr>
          <w:ilvl w:val="0"/>
          <w:numId w:val="40"/>
        </w:numPr>
        <w:ind w:left="709"/>
        <w:jc w:val="both"/>
        <w:rPr>
          <w:rStyle w:val="y2iqfc"/>
          <w:rFonts w:eastAsiaTheme="majorEastAsia" w:cs="Arial"/>
          <w:sz w:val="19"/>
          <w:szCs w:val="19"/>
        </w:rPr>
      </w:pPr>
      <w:proofErr w:type="spellStart"/>
      <w:r w:rsidRPr="00D90709">
        <w:rPr>
          <w:rStyle w:val="y2iqfc"/>
          <w:rFonts w:eastAsiaTheme="majorEastAsia" w:cs="Arial"/>
          <w:sz w:val="19"/>
          <w:szCs w:val="19"/>
        </w:rPr>
        <w:t>Zakupac</w:t>
      </w:r>
      <w:proofErr w:type="spellEnd"/>
      <w:r w:rsidRPr="00D90709">
        <w:rPr>
          <w:rStyle w:val="y2iqfc"/>
          <w:rFonts w:eastAsiaTheme="majorEastAsia" w:cs="Arial"/>
          <w:sz w:val="19"/>
          <w:szCs w:val="19"/>
        </w:rPr>
        <w:t xml:space="preserve"> se </w:t>
      </w:r>
      <w:proofErr w:type="spellStart"/>
      <w:r w:rsidRPr="00D90709">
        <w:rPr>
          <w:rStyle w:val="y2iqfc"/>
          <w:rFonts w:eastAsiaTheme="majorEastAsia" w:cs="Arial"/>
          <w:sz w:val="19"/>
          <w:szCs w:val="19"/>
        </w:rPr>
        <w:t>obavezuje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pružati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održavati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visok</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nivo</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kvalitete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proizvoda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usluga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prema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korisnicima</w:t>
      </w:r>
      <w:proofErr w:type="spellEnd"/>
      <w:r w:rsidRPr="00D90709">
        <w:rPr>
          <w:rStyle w:val="y2iqfc"/>
          <w:rFonts w:eastAsiaTheme="majorEastAsia" w:cs="Arial"/>
          <w:sz w:val="19"/>
          <w:szCs w:val="19"/>
        </w:rPr>
        <w:t>/</w:t>
      </w:r>
      <w:proofErr w:type="spellStart"/>
      <w:r w:rsidRPr="00D90709">
        <w:rPr>
          <w:rStyle w:val="y2iqfc"/>
          <w:rFonts w:eastAsiaTheme="majorEastAsia" w:cs="Arial"/>
          <w:sz w:val="19"/>
          <w:szCs w:val="19"/>
        </w:rPr>
        <w:t>kupcima</w:t>
      </w:r>
      <w:proofErr w:type="spellEnd"/>
      <w:r w:rsidRPr="00D90709">
        <w:rPr>
          <w:rStyle w:val="y2iqfc"/>
          <w:rFonts w:eastAsiaTheme="majorEastAsia" w:cs="Arial"/>
          <w:sz w:val="19"/>
          <w:szCs w:val="19"/>
        </w:rPr>
        <w:t xml:space="preserve">, po </w:t>
      </w:r>
      <w:proofErr w:type="spellStart"/>
      <w:r w:rsidRPr="00D90709">
        <w:rPr>
          <w:rStyle w:val="y2iqfc"/>
          <w:rFonts w:eastAsiaTheme="majorEastAsia" w:cs="Arial"/>
          <w:sz w:val="19"/>
          <w:szCs w:val="19"/>
        </w:rPr>
        <w:t>cijenama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uporedivim</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sa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drugim</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aerodromima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cijenama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izvan</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aerodroma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čemu</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će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kontinuirano</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pratiti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zahtjeve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potrebe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korisnika</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te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unapređivati</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svoje</w:t>
      </w:r>
      <w:proofErr w:type="spellEnd"/>
      <w:r w:rsidRPr="00D90709">
        <w:rPr>
          <w:rStyle w:val="y2iqfc"/>
          <w:rFonts w:eastAsiaTheme="majorEastAsia" w:cs="Arial"/>
          <w:sz w:val="19"/>
          <w:szCs w:val="19"/>
        </w:rPr>
        <w:t xml:space="preserve"> </w:t>
      </w:r>
      <w:proofErr w:type="spellStart"/>
      <w:r w:rsidRPr="00D90709">
        <w:rPr>
          <w:rStyle w:val="y2iqfc"/>
          <w:rFonts w:eastAsiaTheme="majorEastAsia" w:cs="Arial"/>
          <w:sz w:val="19"/>
          <w:szCs w:val="19"/>
        </w:rPr>
        <w:t>usluge</w:t>
      </w:r>
      <w:proofErr w:type="spellEnd"/>
      <w:r w:rsidRPr="00D90709">
        <w:rPr>
          <w:rStyle w:val="y2iqfc"/>
          <w:rFonts w:eastAsiaTheme="majorEastAsia" w:cs="Arial"/>
          <w:sz w:val="19"/>
          <w:szCs w:val="19"/>
        </w:rPr>
        <w:t>.</w:t>
      </w:r>
    </w:p>
    <w:p w14:paraId="58E6281E"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ulaganja</w:t>
      </w:r>
      <w:proofErr w:type="spellEnd"/>
      <w:r w:rsidRPr="004A5CCD">
        <w:rPr>
          <w:rFonts w:cs="Arial"/>
          <w:i/>
          <w:sz w:val="19"/>
          <w:szCs w:val="19"/>
          <w:u w:val="single"/>
        </w:rPr>
        <w:t xml:space="preserve">, </w:t>
      </w:r>
      <w:proofErr w:type="spellStart"/>
      <w:r w:rsidRPr="004A5CCD">
        <w:rPr>
          <w:rFonts w:cs="Arial"/>
          <w:i/>
          <w:sz w:val="19"/>
          <w:szCs w:val="19"/>
          <w:u w:val="single"/>
        </w:rPr>
        <w:t>poboljšanja</w:t>
      </w:r>
      <w:proofErr w:type="spellEnd"/>
      <w:r w:rsidRPr="004A5CCD">
        <w:rPr>
          <w:rFonts w:cs="Arial"/>
          <w:i/>
          <w:sz w:val="19"/>
          <w:szCs w:val="19"/>
          <w:u w:val="single"/>
        </w:rPr>
        <w:t xml:space="preserve"> </w:t>
      </w:r>
      <w:proofErr w:type="spellStart"/>
      <w:r w:rsidRPr="004A5CCD">
        <w:rPr>
          <w:rFonts w:cs="Arial"/>
          <w:i/>
          <w:sz w:val="19"/>
          <w:szCs w:val="19"/>
          <w:u w:val="single"/>
        </w:rPr>
        <w:t>i</w:t>
      </w:r>
      <w:proofErr w:type="spellEnd"/>
      <w:r w:rsidRPr="004A5CCD">
        <w:rPr>
          <w:rFonts w:cs="Arial"/>
          <w:i/>
          <w:sz w:val="19"/>
          <w:szCs w:val="19"/>
          <w:u w:val="single"/>
        </w:rPr>
        <w:t xml:space="preserve"> </w:t>
      </w:r>
      <w:proofErr w:type="spellStart"/>
      <w:r w:rsidRPr="004A5CCD">
        <w:rPr>
          <w:rFonts w:cs="Arial"/>
          <w:i/>
          <w:sz w:val="19"/>
          <w:szCs w:val="19"/>
          <w:u w:val="single"/>
        </w:rPr>
        <w:t>održavanja</w:t>
      </w:r>
      <w:proofErr w:type="spellEnd"/>
      <w:r w:rsidRPr="004A5CCD">
        <w:rPr>
          <w:rFonts w:cs="Arial"/>
          <w:i/>
          <w:sz w:val="19"/>
          <w:szCs w:val="19"/>
          <w:u w:val="single"/>
        </w:rPr>
        <w:t xml:space="preserve"> </w:t>
      </w:r>
      <w:proofErr w:type="spellStart"/>
      <w:r w:rsidRPr="004A5CCD">
        <w:rPr>
          <w:rFonts w:cs="Arial"/>
          <w:i/>
          <w:sz w:val="19"/>
          <w:szCs w:val="19"/>
          <w:u w:val="single"/>
        </w:rPr>
        <w:t>zakupljenog</w:t>
      </w:r>
      <w:proofErr w:type="spellEnd"/>
      <w:r w:rsidRPr="004A5CCD">
        <w:rPr>
          <w:rFonts w:cs="Arial"/>
          <w:i/>
          <w:sz w:val="19"/>
          <w:szCs w:val="19"/>
          <w:u w:val="single"/>
        </w:rPr>
        <w:t xml:space="preserve"> </w:t>
      </w:r>
      <w:proofErr w:type="spellStart"/>
      <w:r w:rsidRPr="004A5CCD">
        <w:rPr>
          <w:rFonts w:cs="Arial"/>
          <w:i/>
          <w:sz w:val="19"/>
          <w:szCs w:val="19"/>
          <w:u w:val="single"/>
        </w:rPr>
        <w:t>prostora</w:t>
      </w:r>
      <w:proofErr w:type="spellEnd"/>
      <w:r w:rsidRPr="004A5CCD">
        <w:rPr>
          <w:rFonts w:cs="Arial"/>
          <w:i/>
          <w:sz w:val="19"/>
          <w:szCs w:val="19"/>
          <w:u w:val="single"/>
        </w:rPr>
        <w:t>:</w:t>
      </w:r>
    </w:p>
    <w:p w14:paraId="109DFCD7"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lastRenderedPageBreak/>
        <w:t xml:space="preserve">da </w:t>
      </w:r>
      <w:proofErr w:type="spellStart"/>
      <w:r w:rsidRPr="004A5CCD">
        <w:rPr>
          <w:rStyle w:val="y2iqfc"/>
          <w:rFonts w:eastAsiaTheme="majorEastAsia" w:cs="Arial"/>
          <w:sz w:val="19"/>
          <w:szCs w:val="19"/>
        </w:rPr>
        <w:t>Poslovni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održava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opremljenim</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dostavljenim</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i</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prethodno</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odobrenim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idejnim</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rješenjem</w:t>
      </w:r>
      <w:proofErr w:type="spellEnd"/>
      <w:r w:rsidRPr="004A5CCD">
        <w:rPr>
          <w:rStyle w:val="y2iqfc"/>
          <w:rFonts w:eastAsiaTheme="majorEastAsia" w:cs="Arial"/>
          <w:sz w:val="19"/>
          <w:szCs w:val="19"/>
        </w:rPr>
        <w:t>;</w:t>
      </w:r>
      <w:proofErr w:type="gramEnd"/>
    </w:p>
    <w:p w14:paraId="17F973D6"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da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potrebe</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instaliranje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izmjena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isto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može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učiniti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samo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uz</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prethodno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odobrenje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stručne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služba</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w:t>
      </w:r>
      <w:proofErr w:type="gramEnd"/>
    </w:p>
    <w:p w14:paraId="57DDA744"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da bez </w:t>
      </w:r>
      <w:proofErr w:type="spellStart"/>
      <w:r w:rsidRPr="004A5CCD">
        <w:rPr>
          <w:rStyle w:val="y2iqfc"/>
          <w:rFonts w:eastAsiaTheme="majorEastAsia" w:cs="Arial"/>
          <w:sz w:val="19"/>
          <w:szCs w:val="19"/>
        </w:rPr>
        <w:t>ikakvih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troškova</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održava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dobrom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ispravnom</w:t>
      </w:r>
      <w:proofErr w:type="spellEnd"/>
      <w:r w:rsidRPr="004A5CCD">
        <w:rPr>
          <w:rStyle w:val="y2iqfc"/>
          <w:rFonts w:eastAsiaTheme="majorEastAsia" w:cs="Arial"/>
          <w:sz w:val="19"/>
          <w:szCs w:val="19"/>
        </w:rPr>
        <w:t xml:space="preserve"> za rad, </w:t>
      </w:r>
      <w:proofErr w:type="spellStart"/>
      <w:r w:rsidRPr="004A5CCD">
        <w:rPr>
          <w:rStyle w:val="y2iqfc"/>
          <w:rFonts w:eastAsiaTheme="majorEastAsia" w:cs="Arial"/>
          <w:sz w:val="19"/>
          <w:szCs w:val="19"/>
        </w:rPr>
        <w:t>što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uključuje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zamjene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usklađenosti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važećim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zakonima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svaki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gdje</w:t>
      </w:r>
      <w:proofErr w:type="spellEnd"/>
      <w:r w:rsidRPr="004A5CCD">
        <w:rPr>
          <w:rStyle w:val="y2iqfc"/>
          <w:rFonts w:eastAsiaTheme="majorEastAsia" w:cs="Arial"/>
          <w:sz w:val="19"/>
          <w:szCs w:val="19"/>
        </w:rPr>
        <w:t xml:space="preserve"> </w:t>
      </w:r>
      <w:proofErr w:type="gramStart"/>
      <w:r w:rsidRPr="004A5CCD">
        <w:rPr>
          <w:rStyle w:val="y2iqfc"/>
          <w:rFonts w:eastAsiaTheme="majorEastAsia" w:cs="Arial"/>
          <w:sz w:val="19"/>
          <w:szCs w:val="19"/>
        </w:rPr>
        <w:t>god</w:t>
      </w:r>
      <w:proofErr w:type="gramEnd"/>
      <w:r w:rsidRPr="004A5CCD">
        <w:rPr>
          <w:rStyle w:val="y2iqfc"/>
          <w:rFonts w:eastAsiaTheme="majorEastAsia" w:cs="Arial"/>
          <w:sz w:val="19"/>
          <w:szCs w:val="19"/>
        </w:rPr>
        <w:t xml:space="preserve"> se </w:t>
      </w:r>
      <w:proofErr w:type="spellStart"/>
      <w:proofErr w:type="gramStart"/>
      <w:r w:rsidRPr="004A5CCD">
        <w:rPr>
          <w:rStyle w:val="y2iqfc"/>
          <w:rFonts w:eastAsiaTheme="majorEastAsia" w:cs="Arial"/>
          <w:sz w:val="19"/>
          <w:szCs w:val="19"/>
        </w:rPr>
        <w:t>nalazio</w:t>
      </w:r>
      <w:proofErr w:type="spellEnd"/>
      <w:r w:rsidRPr="004A5CCD">
        <w:rPr>
          <w:rStyle w:val="y2iqfc"/>
          <w:rFonts w:eastAsiaTheme="majorEastAsia" w:cs="Arial"/>
          <w:sz w:val="19"/>
          <w:szCs w:val="19"/>
        </w:rPr>
        <w:t>;</w:t>
      </w:r>
      <w:proofErr w:type="gramEnd"/>
    </w:p>
    <w:p w14:paraId="6D66C354" w14:textId="77777777" w:rsidR="0086356E" w:rsidRPr="00210CBA" w:rsidRDefault="0086356E" w:rsidP="0086356E">
      <w:pPr>
        <w:pStyle w:val="ListParagraph"/>
        <w:numPr>
          <w:ilvl w:val="0"/>
          <w:numId w:val="21"/>
        </w:numPr>
        <w:ind w:left="709"/>
        <w:jc w:val="both"/>
        <w:rPr>
          <w:rStyle w:val="y2iqfc"/>
          <w:rFonts w:eastAsiaTheme="majorEastAsia" w:cs="Arial"/>
          <w:sz w:val="19"/>
          <w:szCs w:val="19"/>
        </w:rPr>
      </w:pPr>
      <w:r w:rsidRPr="0068778E">
        <w:rPr>
          <w:rStyle w:val="y2iqfc"/>
          <w:rFonts w:eastAsiaTheme="majorEastAsia" w:cs="Arial"/>
          <w:sz w:val="19"/>
          <w:szCs w:val="19"/>
        </w:rPr>
        <w:t xml:space="preserve">u </w:t>
      </w:r>
      <w:proofErr w:type="spellStart"/>
      <w:r w:rsidRPr="0068778E">
        <w:rPr>
          <w:rStyle w:val="y2iqfc"/>
          <w:rFonts w:eastAsiaTheme="majorEastAsia" w:cs="Arial"/>
          <w:sz w:val="19"/>
          <w:szCs w:val="19"/>
        </w:rPr>
        <w:t>pogledu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odlaganja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smeća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i</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drugog</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otpada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nastalog</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kao</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rezultat</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njegovog</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poslovanja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koristi</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uslugu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Zakupodavca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prema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procedurama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Zakupodavca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način</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i</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vrijeme</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odlaganja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otpada</w:t>
      </w:r>
      <w:proofErr w:type="spellEnd"/>
      <w:r w:rsidRPr="0068778E">
        <w:rPr>
          <w:rStyle w:val="y2iqfc"/>
          <w:rFonts w:eastAsiaTheme="majorEastAsia" w:cs="Arial"/>
          <w:sz w:val="19"/>
          <w:szCs w:val="19"/>
        </w:rPr>
        <w:t xml:space="preserve">), a po </w:t>
      </w:r>
      <w:proofErr w:type="spellStart"/>
      <w:r w:rsidRPr="0068778E">
        <w:rPr>
          <w:rStyle w:val="y2iqfc"/>
          <w:rFonts w:eastAsiaTheme="majorEastAsia" w:cs="Arial"/>
          <w:sz w:val="19"/>
          <w:szCs w:val="19"/>
        </w:rPr>
        <w:t>pitanju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reciklaže</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učestvuje</w:t>
      </w:r>
      <w:proofErr w:type="spellEnd"/>
      <w:r w:rsidRPr="0068778E">
        <w:rPr>
          <w:rStyle w:val="y2iqfc"/>
          <w:rFonts w:eastAsiaTheme="majorEastAsia" w:cs="Arial"/>
          <w:sz w:val="19"/>
          <w:szCs w:val="19"/>
        </w:rPr>
        <w:t xml:space="preserve"> u </w:t>
      </w:r>
      <w:proofErr w:type="spellStart"/>
      <w:r w:rsidRPr="0068778E">
        <w:rPr>
          <w:rStyle w:val="y2iqfc"/>
          <w:rFonts w:eastAsiaTheme="majorEastAsia" w:cs="Arial"/>
          <w:sz w:val="19"/>
          <w:szCs w:val="19"/>
        </w:rPr>
        <w:t>programu</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prema</w:t>
      </w:r>
      <w:proofErr w:type="spellEnd"/>
      <w:r w:rsidRPr="0068778E">
        <w:rPr>
          <w:rStyle w:val="y2iqfc"/>
          <w:rFonts w:eastAsiaTheme="majorEastAsia" w:cs="Arial"/>
          <w:sz w:val="19"/>
          <w:szCs w:val="19"/>
        </w:rPr>
        <w:t xml:space="preserve"> </w:t>
      </w:r>
      <w:proofErr w:type="spellStart"/>
      <w:r w:rsidRPr="0068778E">
        <w:rPr>
          <w:rStyle w:val="y2iqfc"/>
          <w:rFonts w:eastAsiaTheme="majorEastAsia" w:cs="Arial"/>
          <w:sz w:val="19"/>
          <w:szCs w:val="19"/>
        </w:rPr>
        <w:t>uputama</w:t>
      </w:r>
      <w:proofErr w:type="spellEnd"/>
      <w:r w:rsidRPr="0068778E">
        <w:rPr>
          <w:rStyle w:val="y2iqfc"/>
          <w:rFonts w:eastAsiaTheme="majorEastAsia" w:cs="Arial"/>
          <w:sz w:val="19"/>
          <w:szCs w:val="19"/>
        </w:rPr>
        <w:t xml:space="preserve"> </w:t>
      </w:r>
      <w:proofErr w:type="spellStart"/>
      <w:proofErr w:type="gramStart"/>
      <w:r w:rsidRPr="0068778E">
        <w:rPr>
          <w:rStyle w:val="y2iqfc"/>
          <w:rFonts w:eastAsiaTheme="majorEastAsia" w:cs="Arial"/>
          <w:sz w:val="19"/>
          <w:szCs w:val="19"/>
        </w:rPr>
        <w:t>Zakupodavca</w:t>
      </w:r>
      <w:proofErr w:type="spellEnd"/>
      <w:r w:rsidRPr="0068778E">
        <w:rPr>
          <w:rStyle w:val="y2iqfc"/>
          <w:rFonts w:eastAsiaTheme="majorEastAsia" w:cs="Arial"/>
          <w:sz w:val="19"/>
          <w:szCs w:val="19"/>
        </w:rPr>
        <w:t>;</w:t>
      </w:r>
      <w:proofErr w:type="gramEnd"/>
      <w:r w:rsidRPr="0068778E">
        <w:rPr>
          <w:rStyle w:val="y2iqfc"/>
          <w:rFonts w:eastAsiaTheme="majorEastAsia" w:cs="Arial"/>
          <w:sz w:val="19"/>
          <w:szCs w:val="19"/>
        </w:rPr>
        <w:t xml:space="preserve"> </w:t>
      </w:r>
    </w:p>
    <w:p w14:paraId="1A604F60" w14:textId="77777777" w:rsidR="0086356E" w:rsidRPr="00E01B73" w:rsidRDefault="0086356E" w:rsidP="0086356E">
      <w:pPr>
        <w:pStyle w:val="ListParagraph"/>
        <w:numPr>
          <w:ilvl w:val="0"/>
          <w:numId w:val="21"/>
        </w:numPr>
        <w:ind w:left="709"/>
        <w:jc w:val="both"/>
        <w:rPr>
          <w:rStyle w:val="y2iqfc"/>
          <w:rFonts w:eastAsiaTheme="majorEastAsia" w:cs="Arial"/>
          <w:sz w:val="19"/>
          <w:szCs w:val="19"/>
        </w:rPr>
      </w:pPr>
      <w:r>
        <w:rPr>
          <w:rStyle w:val="y2iqfc"/>
          <w:rFonts w:eastAsiaTheme="majorEastAsia" w:cs="Arial"/>
          <w:sz w:val="19"/>
          <w:szCs w:val="19"/>
        </w:rPr>
        <w:t xml:space="preserve">u </w:t>
      </w:r>
      <w:proofErr w:type="spellStart"/>
      <w:r>
        <w:rPr>
          <w:rStyle w:val="y2iqfc"/>
          <w:rFonts w:eastAsiaTheme="majorEastAsia" w:cs="Arial"/>
          <w:sz w:val="19"/>
          <w:szCs w:val="19"/>
        </w:rPr>
        <w:t>pogledu</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održavanja</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higijene</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Poslovnog</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prostora</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koristi</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uslugu</w:t>
      </w:r>
      <w:proofErr w:type="spellEnd"/>
      <w:r>
        <w:rPr>
          <w:rStyle w:val="y2iqfc"/>
          <w:rFonts w:eastAsiaTheme="majorEastAsia" w:cs="Arial"/>
          <w:sz w:val="19"/>
          <w:szCs w:val="19"/>
        </w:rPr>
        <w:t xml:space="preserve"> </w:t>
      </w:r>
      <w:proofErr w:type="spellStart"/>
      <w:r>
        <w:rPr>
          <w:rStyle w:val="y2iqfc"/>
          <w:rFonts w:eastAsiaTheme="majorEastAsia" w:cs="Arial"/>
          <w:sz w:val="19"/>
          <w:szCs w:val="19"/>
        </w:rPr>
        <w:t>Zakupodavca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isključivo</w:t>
      </w:r>
      <w:proofErr w:type="spellEnd"/>
      <w:r>
        <w:rPr>
          <w:rStyle w:val="y2iqfc"/>
          <w:rFonts w:eastAsiaTheme="majorEastAsia" w:cs="Arial"/>
          <w:sz w:val="19"/>
          <w:szCs w:val="19"/>
        </w:rPr>
        <w:t xml:space="preserve"> za </w:t>
      </w:r>
      <w:proofErr w:type="spellStart"/>
      <w:r>
        <w:rPr>
          <w:rStyle w:val="y2iqfc"/>
          <w:rFonts w:eastAsiaTheme="majorEastAsia" w:cs="Arial"/>
          <w:sz w:val="19"/>
          <w:szCs w:val="19"/>
        </w:rPr>
        <w:t>održavanje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podnih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staklenih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površina</w:t>
      </w:r>
      <w:proofErr w:type="spellEnd"/>
      <w:r>
        <w:rPr>
          <w:rStyle w:val="y2iqfc"/>
          <w:rFonts w:eastAsiaTheme="majorEastAsia" w:cs="Arial"/>
          <w:sz w:val="19"/>
          <w:szCs w:val="19"/>
        </w:rPr>
        <w:t xml:space="preserve">, </w:t>
      </w:r>
      <w:proofErr w:type="spellStart"/>
      <w:r w:rsidRPr="00E01B73">
        <w:rPr>
          <w:rStyle w:val="y2iqfc"/>
          <w:rFonts w:eastAsiaTheme="majorEastAsia" w:cs="Arial"/>
          <w:sz w:val="19"/>
          <w:szCs w:val="19"/>
        </w:rPr>
        <w:t>prema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dinamici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usaglašenoj</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Zakupodavcem</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to: </w:t>
      </w:r>
      <w:proofErr w:type="spellStart"/>
      <w:r w:rsidRPr="00E01B73">
        <w:rPr>
          <w:rStyle w:val="y2iqfc"/>
          <w:rFonts w:eastAsiaTheme="majorEastAsia" w:cs="Arial"/>
          <w:sz w:val="19"/>
          <w:szCs w:val="19"/>
        </w:rPr>
        <w:t>podne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jednom</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dnevno</w:t>
      </w:r>
      <w:proofErr w:type="spellEnd"/>
      <w:r w:rsidRPr="00E01B73">
        <w:rPr>
          <w:rStyle w:val="y2iqfc"/>
          <w:rFonts w:eastAsiaTheme="majorEastAsia" w:cs="Arial"/>
          <w:sz w:val="19"/>
          <w:szCs w:val="19"/>
        </w:rPr>
        <w:t xml:space="preserve">, a </w:t>
      </w:r>
      <w:proofErr w:type="spellStart"/>
      <w:r w:rsidRPr="00E01B73">
        <w:rPr>
          <w:rStyle w:val="y2iqfc"/>
          <w:rFonts w:eastAsiaTheme="majorEastAsia" w:cs="Arial"/>
          <w:sz w:val="19"/>
          <w:szCs w:val="19"/>
        </w:rPr>
        <w:t>staklene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pregrade</w:t>
      </w:r>
      <w:proofErr w:type="spellEnd"/>
      <w:r w:rsidRPr="00E01B73">
        <w:rPr>
          <w:rStyle w:val="y2iqfc"/>
          <w:rFonts w:eastAsiaTheme="majorEastAsia" w:cs="Arial"/>
          <w:sz w:val="19"/>
          <w:szCs w:val="19"/>
        </w:rPr>
        <w:t xml:space="preserve"> po </w:t>
      </w:r>
      <w:proofErr w:type="spellStart"/>
      <w:r w:rsidRPr="00E01B73">
        <w:rPr>
          <w:rStyle w:val="y2iqfc"/>
          <w:rFonts w:eastAsiaTheme="majorEastAsia" w:cs="Arial"/>
          <w:sz w:val="19"/>
          <w:szCs w:val="19"/>
        </w:rPr>
        <w:t>potrebi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ali</w:t>
      </w:r>
      <w:proofErr w:type="spellEnd"/>
      <w:r w:rsidRPr="00E01B73">
        <w:rPr>
          <w:rStyle w:val="y2iqfc"/>
          <w:rFonts w:eastAsiaTheme="majorEastAsia" w:cs="Arial"/>
          <w:sz w:val="19"/>
          <w:szCs w:val="19"/>
        </w:rPr>
        <w:t xml:space="preserve"> ne </w:t>
      </w:r>
      <w:proofErr w:type="spellStart"/>
      <w:r w:rsidRPr="00E01B73">
        <w:rPr>
          <w:rStyle w:val="y2iqfc"/>
          <w:rFonts w:eastAsiaTheme="majorEastAsia" w:cs="Arial"/>
          <w:sz w:val="19"/>
          <w:szCs w:val="19"/>
        </w:rPr>
        <w:t>češće</w:t>
      </w:r>
      <w:proofErr w:type="spellEnd"/>
      <w:r w:rsidRPr="00E01B73">
        <w:rPr>
          <w:rStyle w:val="y2iqfc"/>
          <w:rFonts w:eastAsiaTheme="majorEastAsia" w:cs="Arial"/>
          <w:sz w:val="19"/>
          <w:szCs w:val="19"/>
        </w:rPr>
        <w:t xml:space="preserve"> od </w:t>
      </w:r>
      <w:proofErr w:type="spellStart"/>
      <w:r w:rsidRPr="00E01B73">
        <w:rPr>
          <w:rStyle w:val="y2iqfc"/>
          <w:rFonts w:eastAsiaTheme="majorEastAsia" w:cs="Arial"/>
          <w:sz w:val="19"/>
          <w:szCs w:val="19"/>
        </w:rPr>
        <w:t>jednom</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mjesečno</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Podne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staklene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površine</w:t>
      </w:r>
      <w:proofErr w:type="spellEnd"/>
      <w:r w:rsidRPr="00E01B73">
        <w:rPr>
          <w:rStyle w:val="y2iqfc"/>
          <w:rFonts w:eastAsiaTheme="majorEastAsia" w:cs="Arial"/>
          <w:sz w:val="19"/>
          <w:szCs w:val="19"/>
        </w:rPr>
        <w:t xml:space="preserve"> se </w:t>
      </w:r>
      <w:proofErr w:type="spellStart"/>
      <w:r w:rsidRPr="00E01B73">
        <w:rPr>
          <w:rStyle w:val="y2iqfc"/>
          <w:rFonts w:eastAsiaTheme="majorEastAsia" w:cs="Arial"/>
          <w:sz w:val="19"/>
          <w:szCs w:val="19"/>
        </w:rPr>
        <w:t>mogu</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vanredno</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očistiti</w:t>
      </w:r>
      <w:proofErr w:type="spellEnd"/>
      <w:r w:rsidRPr="00E01B73">
        <w:rPr>
          <w:rStyle w:val="y2iqfc"/>
          <w:rFonts w:eastAsiaTheme="majorEastAsia" w:cs="Arial"/>
          <w:sz w:val="19"/>
          <w:szCs w:val="19"/>
        </w:rPr>
        <w:t xml:space="preserve"> u </w:t>
      </w:r>
      <w:proofErr w:type="spellStart"/>
      <w:r w:rsidRPr="00E01B73">
        <w:rPr>
          <w:rStyle w:val="y2iqfc"/>
          <w:rFonts w:eastAsiaTheme="majorEastAsia" w:cs="Arial"/>
          <w:sz w:val="19"/>
          <w:szCs w:val="19"/>
        </w:rPr>
        <w:t>slučaju</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iznenadnih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zaprljanja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vanredni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radovi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prosipanje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tekućina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poplava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itd</w:t>
      </w:r>
      <w:proofErr w:type="spellEnd"/>
      <w:r w:rsidRPr="00E01B73">
        <w:rPr>
          <w:rStyle w:val="y2iqfc"/>
          <w:rFonts w:eastAsiaTheme="majorEastAsia" w:cs="Arial"/>
          <w:sz w:val="19"/>
          <w:szCs w:val="19"/>
        </w:rPr>
        <w:t xml:space="preserve">...) po </w:t>
      </w:r>
      <w:proofErr w:type="spellStart"/>
      <w:r w:rsidRPr="00E01B73">
        <w:rPr>
          <w:rStyle w:val="y2iqfc"/>
          <w:rFonts w:eastAsiaTheme="majorEastAsia" w:cs="Arial"/>
          <w:sz w:val="19"/>
          <w:szCs w:val="19"/>
        </w:rPr>
        <w:t>pozivu</w:t>
      </w:r>
      <w:proofErr w:type="spellEnd"/>
      <w:r w:rsidRPr="00E01B73">
        <w:rPr>
          <w:rStyle w:val="y2iqfc"/>
          <w:rFonts w:eastAsiaTheme="majorEastAsia" w:cs="Arial"/>
          <w:sz w:val="19"/>
          <w:szCs w:val="19"/>
        </w:rPr>
        <w:t xml:space="preserve"> </w:t>
      </w:r>
      <w:proofErr w:type="spellStart"/>
      <w:r>
        <w:rPr>
          <w:rStyle w:val="y2iqfc"/>
          <w:rFonts w:eastAsiaTheme="majorEastAsia" w:cs="Arial"/>
          <w:sz w:val="19"/>
          <w:szCs w:val="19"/>
        </w:rPr>
        <w:t>Z</w:t>
      </w:r>
      <w:r w:rsidRPr="00E01B73">
        <w:rPr>
          <w:rStyle w:val="y2iqfc"/>
          <w:rFonts w:eastAsiaTheme="majorEastAsia" w:cs="Arial"/>
          <w:sz w:val="19"/>
          <w:szCs w:val="19"/>
        </w:rPr>
        <w:t>akupodavc</w:t>
      </w:r>
      <w:r>
        <w:rPr>
          <w:rStyle w:val="y2iqfc"/>
          <w:rFonts w:eastAsiaTheme="majorEastAsia" w:cs="Arial"/>
          <w:sz w:val="19"/>
          <w:szCs w:val="19"/>
        </w:rPr>
        <w:t>u</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Vrijeme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mogućnost</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vanrednog</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čišćenja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će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zavisiti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od</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raspoloživih</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radnika</w:t>
      </w:r>
      <w:proofErr w:type="spellEnd"/>
      <w:r w:rsidRPr="00E01B73">
        <w:rPr>
          <w:rStyle w:val="y2iqfc"/>
          <w:rFonts w:eastAsiaTheme="majorEastAsia" w:cs="Arial"/>
          <w:sz w:val="19"/>
          <w:szCs w:val="19"/>
        </w:rPr>
        <w:t xml:space="preserve"> u </w:t>
      </w:r>
      <w:proofErr w:type="spellStart"/>
      <w:r w:rsidRPr="00E01B73">
        <w:rPr>
          <w:rStyle w:val="y2iqfc"/>
          <w:rFonts w:eastAsiaTheme="majorEastAsia" w:cs="Arial"/>
          <w:sz w:val="19"/>
          <w:szCs w:val="19"/>
        </w:rPr>
        <w:t>smjeni</w:t>
      </w:r>
      <w:proofErr w:type="spellEnd"/>
      <w:r w:rsidRPr="00E01B73">
        <w:rPr>
          <w:rStyle w:val="y2iqfc"/>
          <w:rFonts w:eastAsiaTheme="majorEastAsia" w:cs="Arial"/>
          <w:sz w:val="19"/>
          <w:szCs w:val="19"/>
        </w:rPr>
        <w:t xml:space="preserve">. Za </w:t>
      </w:r>
      <w:proofErr w:type="spellStart"/>
      <w:r w:rsidRPr="00E01B73">
        <w:rPr>
          <w:rStyle w:val="y2iqfc"/>
          <w:rFonts w:eastAsiaTheme="majorEastAsia" w:cs="Arial"/>
          <w:sz w:val="19"/>
          <w:szCs w:val="19"/>
        </w:rPr>
        <w:t>sve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ostale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površine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krupni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sitni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inventar</w:t>
      </w:r>
      <w:proofErr w:type="spellEnd"/>
      <w:r w:rsidRPr="00E01B73">
        <w:rPr>
          <w:rStyle w:val="y2iqfc"/>
          <w:rFonts w:eastAsiaTheme="majorEastAsia" w:cs="Arial"/>
          <w:sz w:val="19"/>
          <w:szCs w:val="19"/>
        </w:rPr>
        <w:t xml:space="preserve"> - </w:t>
      </w:r>
      <w:proofErr w:type="spellStart"/>
      <w:r w:rsidRPr="00E01B73">
        <w:rPr>
          <w:rStyle w:val="y2iqfc"/>
          <w:rFonts w:eastAsiaTheme="majorEastAsia" w:cs="Arial"/>
          <w:sz w:val="19"/>
          <w:szCs w:val="19"/>
        </w:rPr>
        <w:t>stolovi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stolice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uređaji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aparati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izložbene</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rashladne</w:t>
      </w:r>
      <w:proofErr w:type="spellEnd"/>
      <w:r w:rsidRPr="00E01B73">
        <w:rPr>
          <w:rStyle w:val="y2iqfc"/>
          <w:rFonts w:eastAsiaTheme="majorEastAsia" w:cs="Arial"/>
          <w:sz w:val="19"/>
          <w:szCs w:val="19"/>
        </w:rPr>
        <w:t xml:space="preserve"> vitrine, </w:t>
      </w:r>
      <w:proofErr w:type="spellStart"/>
      <w:r w:rsidRPr="00E01B73">
        <w:rPr>
          <w:rStyle w:val="y2iqfc"/>
          <w:rFonts w:eastAsiaTheme="majorEastAsia" w:cs="Arial"/>
          <w:sz w:val="19"/>
          <w:szCs w:val="19"/>
        </w:rPr>
        <w:t>šankovi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mobilijar</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itd</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Zakupac</w:t>
      </w:r>
      <w:proofErr w:type="spellEnd"/>
      <w:r w:rsidRPr="00E01B73">
        <w:rPr>
          <w:rStyle w:val="y2iqfc"/>
          <w:rFonts w:eastAsiaTheme="majorEastAsia" w:cs="Arial"/>
          <w:sz w:val="19"/>
          <w:szCs w:val="19"/>
        </w:rPr>
        <w:t xml:space="preserve"> je </w:t>
      </w:r>
      <w:proofErr w:type="spellStart"/>
      <w:r w:rsidRPr="00E01B73">
        <w:rPr>
          <w:rStyle w:val="y2iqfc"/>
          <w:rFonts w:eastAsiaTheme="majorEastAsia" w:cs="Arial"/>
          <w:sz w:val="19"/>
          <w:szCs w:val="19"/>
        </w:rPr>
        <w:t>odgovoran</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provoditi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redov</w:t>
      </w:r>
      <w:r>
        <w:rPr>
          <w:rStyle w:val="y2iqfc"/>
          <w:rFonts w:eastAsiaTheme="majorEastAsia" w:cs="Arial"/>
          <w:sz w:val="19"/>
          <w:szCs w:val="19"/>
        </w:rPr>
        <w:t>n</w:t>
      </w:r>
      <w:r w:rsidRPr="00E01B73">
        <w:rPr>
          <w:rStyle w:val="y2iqfc"/>
          <w:rFonts w:eastAsiaTheme="majorEastAsia" w:cs="Arial"/>
          <w:sz w:val="19"/>
          <w:szCs w:val="19"/>
        </w:rPr>
        <w:t>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čišćenja</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osigurati</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maksimalan</w:t>
      </w:r>
      <w:proofErr w:type="spellEnd"/>
      <w:r w:rsidRPr="00E01B73">
        <w:rPr>
          <w:rStyle w:val="y2iqfc"/>
          <w:rFonts w:eastAsiaTheme="majorEastAsia" w:cs="Arial"/>
          <w:sz w:val="19"/>
          <w:szCs w:val="19"/>
        </w:rPr>
        <w:t xml:space="preserve"> </w:t>
      </w:r>
      <w:proofErr w:type="spellStart"/>
      <w:r w:rsidRPr="00E01B73">
        <w:rPr>
          <w:rStyle w:val="y2iqfc"/>
          <w:rFonts w:eastAsiaTheme="majorEastAsia" w:cs="Arial"/>
          <w:sz w:val="19"/>
          <w:szCs w:val="19"/>
        </w:rPr>
        <w:t>nivo</w:t>
      </w:r>
      <w:proofErr w:type="spellEnd"/>
      <w:r w:rsidRPr="00E01B73">
        <w:rPr>
          <w:rStyle w:val="y2iqfc"/>
          <w:rFonts w:eastAsiaTheme="majorEastAsia" w:cs="Arial"/>
          <w:sz w:val="19"/>
          <w:szCs w:val="19"/>
        </w:rPr>
        <w:t xml:space="preserve"> </w:t>
      </w:r>
      <w:proofErr w:type="spellStart"/>
      <w:proofErr w:type="gramStart"/>
      <w:r w:rsidRPr="00E01B73">
        <w:rPr>
          <w:rStyle w:val="y2iqfc"/>
          <w:rFonts w:eastAsiaTheme="majorEastAsia" w:cs="Arial"/>
          <w:sz w:val="19"/>
          <w:szCs w:val="19"/>
        </w:rPr>
        <w:t>higijene</w:t>
      </w:r>
      <w:proofErr w:type="spellEnd"/>
      <w:r w:rsidRPr="00E01B73">
        <w:rPr>
          <w:rStyle w:val="y2iqfc"/>
          <w:rFonts w:eastAsiaTheme="majorEastAsia" w:cs="Arial"/>
          <w:sz w:val="19"/>
          <w:szCs w:val="19"/>
        </w:rPr>
        <w:t>;</w:t>
      </w:r>
      <w:proofErr w:type="gramEnd"/>
      <w:r w:rsidRPr="00E01B73">
        <w:rPr>
          <w:rStyle w:val="y2iqfc"/>
          <w:rFonts w:eastAsiaTheme="majorEastAsia" w:cs="Arial"/>
          <w:sz w:val="19"/>
          <w:szCs w:val="19"/>
        </w:rPr>
        <w:t xml:space="preserve"> </w:t>
      </w:r>
    </w:p>
    <w:p w14:paraId="7BD1D20A"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ne </w:t>
      </w:r>
      <w:proofErr w:type="spellStart"/>
      <w:r w:rsidRPr="004A5CCD">
        <w:rPr>
          <w:rStyle w:val="y2iqfc"/>
          <w:rFonts w:eastAsiaTheme="majorEastAsia" w:cs="Arial"/>
          <w:sz w:val="19"/>
          <w:szCs w:val="19"/>
        </w:rPr>
        <w:t>koristi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skladišti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ispušta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opasne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supstance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namjerno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nenamjerno</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aerodromu</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suprotnosti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primjenjivim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zakonom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propisom</w:t>
      </w:r>
      <w:proofErr w:type="spellEnd"/>
      <w:r w:rsidRPr="004A5CCD">
        <w:rPr>
          <w:rStyle w:val="y2iqfc"/>
          <w:rFonts w:eastAsiaTheme="majorEastAsia" w:cs="Arial"/>
          <w:sz w:val="19"/>
          <w:szCs w:val="19"/>
        </w:rPr>
        <w:t xml:space="preserve"> i </w:t>
      </w:r>
      <w:proofErr w:type="spellStart"/>
      <w:r w:rsidRPr="004A5CCD">
        <w:rPr>
          <w:rStyle w:val="y2iqfc"/>
          <w:rFonts w:eastAsiaTheme="majorEastAsia" w:cs="Arial"/>
          <w:sz w:val="19"/>
          <w:szCs w:val="19"/>
        </w:rPr>
        <w:t>pravilima</w:t>
      </w:r>
      <w:proofErr w:type="spellEnd"/>
      <w:r w:rsidRPr="004A5CCD">
        <w:rPr>
          <w:rStyle w:val="y2iqfc"/>
          <w:rFonts w:eastAsiaTheme="majorEastAsia" w:cs="Arial"/>
          <w:sz w:val="19"/>
          <w:szCs w:val="19"/>
        </w:rPr>
        <w:t xml:space="preserve"> koji se </w:t>
      </w:r>
      <w:proofErr w:type="spellStart"/>
      <w:r w:rsidRPr="004A5CCD">
        <w:rPr>
          <w:rStyle w:val="y2iqfc"/>
          <w:rFonts w:eastAsiaTheme="majorEastAsia" w:cs="Arial"/>
          <w:sz w:val="19"/>
          <w:szCs w:val="19"/>
        </w:rPr>
        <w:t>odnose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pitanja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životne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sredine</w:t>
      </w:r>
      <w:proofErr w:type="spellEnd"/>
      <w:r w:rsidRPr="004A5CCD">
        <w:rPr>
          <w:rStyle w:val="y2iqfc"/>
          <w:rFonts w:eastAsiaTheme="majorEastAsia" w:cs="Arial"/>
          <w:sz w:val="19"/>
          <w:szCs w:val="19"/>
        </w:rPr>
        <w:t xml:space="preserve">, a po </w:t>
      </w:r>
      <w:proofErr w:type="spellStart"/>
      <w:r w:rsidRPr="004A5CCD">
        <w:rPr>
          <w:rStyle w:val="y2iqfc"/>
          <w:rFonts w:eastAsiaTheme="majorEastAsia" w:cs="Arial"/>
          <w:sz w:val="19"/>
          <w:szCs w:val="19"/>
        </w:rPr>
        <w:t>okončanju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zakupa</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svom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odmah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ukloni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aerodroma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opasne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cisterne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kontejnere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je </w:t>
      </w:r>
      <w:proofErr w:type="spellStart"/>
      <w:r w:rsidRPr="004A5CCD">
        <w:rPr>
          <w:rStyle w:val="y2iqfc"/>
          <w:rFonts w:eastAsiaTheme="majorEastAsia" w:cs="Arial"/>
          <w:sz w:val="19"/>
          <w:szCs w:val="19"/>
        </w:rPr>
        <w:t>koristio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koristili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podizvođači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dobavljači</w:t>
      </w:r>
      <w:proofErr w:type="spellEnd"/>
      <w:r w:rsidRPr="004A5CCD">
        <w:rPr>
          <w:rStyle w:val="y2iqfc"/>
          <w:rFonts w:eastAsiaTheme="majorEastAsia" w:cs="Arial"/>
          <w:sz w:val="19"/>
          <w:szCs w:val="19"/>
        </w:rPr>
        <w:t>;</w:t>
      </w:r>
      <w:proofErr w:type="gramEnd"/>
      <w:r w:rsidRPr="004A5CCD">
        <w:rPr>
          <w:rStyle w:val="y2iqfc"/>
          <w:rFonts w:eastAsiaTheme="majorEastAsia" w:cs="Arial"/>
          <w:sz w:val="19"/>
          <w:szCs w:val="19"/>
        </w:rPr>
        <w:t xml:space="preserve"> </w:t>
      </w:r>
    </w:p>
    <w:p w14:paraId="3B73C45E" w14:textId="77777777" w:rsidR="0086356E" w:rsidRPr="004A5CCD"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s </w:t>
      </w:r>
      <w:proofErr w:type="spellStart"/>
      <w:r w:rsidRPr="004A5CCD">
        <w:rPr>
          <w:rStyle w:val="y2iqfc"/>
          <w:rFonts w:eastAsiaTheme="majorEastAsia" w:cs="Arial"/>
          <w:sz w:val="19"/>
          <w:szCs w:val="19"/>
        </w:rPr>
        <w:t>ciljem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održavanja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visokog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nivoa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higijensko-zdravstvenih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uslova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pojačanu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dezinfekciju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uključujući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inventar</w:t>
      </w:r>
      <w:proofErr w:type="spellEnd"/>
      <w:r w:rsidRPr="004A5CCD">
        <w:rPr>
          <w:rStyle w:val="y2iqfc"/>
          <w:rFonts w:eastAsiaTheme="majorEastAsia" w:cs="Arial"/>
          <w:sz w:val="19"/>
          <w:szCs w:val="19"/>
        </w:rPr>
        <w:t>;</w:t>
      </w:r>
      <w:proofErr w:type="gramEnd"/>
    </w:p>
    <w:p w14:paraId="63411201" w14:textId="77777777" w:rsidR="0086356E" w:rsidRPr="002D632E" w:rsidRDefault="0086356E" w:rsidP="0086356E">
      <w:pPr>
        <w:pStyle w:val="ListParagraph"/>
        <w:numPr>
          <w:ilvl w:val="0"/>
          <w:numId w:val="21"/>
        </w:numPr>
        <w:ind w:left="709"/>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vrijeme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omogući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uđe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izvrši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pregled</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kako</w:t>
      </w:r>
      <w:proofErr w:type="spellEnd"/>
      <w:r w:rsidRPr="004A5CCD">
        <w:rPr>
          <w:rStyle w:val="y2iqfc"/>
          <w:rFonts w:eastAsiaTheme="majorEastAsia" w:cs="Arial"/>
          <w:sz w:val="19"/>
          <w:szCs w:val="19"/>
        </w:rPr>
        <w:t xml:space="preserve"> bi se </w:t>
      </w:r>
      <w:proofErr w:type="spellStart"/>
      <w:r w:rsidRPr="004A5CCD">
        <w:rPr>
          <w:rStyle w:val="y2iqfc"/>
          <w:rFonts w:eastAsiaTheme="majorEastAsia" w:cs="Arial"/>
          <w:sz w:val="19"/>
          <w:szCs w:val="19"/>
        </w:rPr>
        <w:t>utvrdilo</w:t>
      </w:r>
      <w:proofErr w:type="spellEnd"/>
      <w:r w:rsidRPr="004A5CCD">
        <w:rPr>
          <w:rStyle w:val="y2iqfc"/>
          <w:rFonts w:eastAsiaTheme="majorEastAsia" w:cs="Arial"/>
          <w:sz w:val="19"/>
          <w:szCs w:val="19"/>
        </w:rPr>
        <w:t xml:space="preserve"> da li je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postupio</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ranije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navedenim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obavi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što</w:t>
      </w:r>
      <w:proofErr w:type="spellEnd"/>
      <w:r w:rsidRPr="004A5CCD">
        <w:rPr>
          <w:rStyle w:val="y2iqfc"/>
          <w:rFonts w:eastAsiaTheme="majorEastAsia" w:cs="Arial"/>
          <w:sz w:val="19"/>
          <w:szCs w:val="19"/>
        </w:rPr>
        <w:t xml:space="preserve"> je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bio </w:t>
      </w:r>
      <w:proofErr w:type="spellStart"/>
      <w:r w:rsidRPr="004A5CCD">
        <w:rPr>
          <w:rStyle w:val="y2iqfc"/>
          <w:rFonts w:eastAsiaTheme="majorEastAsia" w:cs="Arial"/>
          <w:sz w:val="19"/>
          <w:szCs w:val="19"/>
        </w:rPr>
        <w:t>dužan</w:t>
      </w:r>
      <w:proofErr w:type="spellEnd"/>
      <w:r w:rsidRPr="004A5CCD">
        <w:rPr>
          <w:rStyle w:val="y2iqfc"/>
          <w:rFonts w:eastAsiaTheme="majorEastAsia" w:cs="Arial"/>
          <w:sz w:val="19"/>
          <w:szCs w:val="19"/>
        </w:rPr>
        <w:t xml:space="preserve">, a </w:t>
      </w:r>
      <w:proofErr w:type="spellStart"/>
      <w:r w:rsidRPr="004A5CCD">
        <w:rPr>
          <w:rStyle w:val="y2iqfc"/>
          <w:rFonts w:eastAsiaTheme="majorEastAsia" w:cs="Arial"/>
          <w:sz w:val="19"/>
          <w:szCs w:val="19"/>
        </w:rPr>
        <w:t>nije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uradio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nakon</w:t>
      </w:r>
      <w:proofErr w:type="spellEnd"/>
      <w:r w:rsidRPr="004A5CCD">
        <w:rPr>
          <w:rStyle w:val="y2iqfc"/>
          <w:rFonts w:eastAsiaTheme="majorEastAsia" w:cs="Arial"/>
          <w:sz w:val="19"/>
          <w:szCs w:val="19"/>
        </w:rPr>
        <w:t xml:space="preserve"> 7 (</w:t>
      </w:r>
      <w:proofErr w:type="spellStart"/>
      <w:r w:rsidRPr="004A5CCD">
        <w:rPr>
          <w:rStyle w:val="y2iqfc"/>
          <w:rFonts w:eastAsiaTheme="majorEastAsia" w:cs="Arial"/>
          <w:sz w:val="19"/>
          <w:szCs w:val="19"/>
        </w:rPr>
        <w:t>sedam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kalendarskih</w:t>
      </w:r>
      <w:proofErr w:type="spellEnd"/>
      <w:r w:rsidRPr="004A5CCD">
        <w:rPr>
          <w:rStyle w:val="y2iqfc"/>
          <w:rFonts w:eastAsiaTheme="majorEastAsia" w:cs="Arial"/>
          <w:sz w:val="19"/>
          <w:szCs w:val="19"/>
        </w:rPr>
        <w:t xml:space="preserve"> dana po </w:t>
      </w:r>
      <w:proofErr w:type="spellStart"/>
      <w:r w:rsidRPr="004A5CCD">
        <w:rPr>
          <w:rStyle w:val="y2iqfc"/>
          <w:rFonts w:eastAsiaTheme="majorEastAsia" w:cs="Arial"/>
          <w:sz w:val="19"/>
          <w:szCs w:val="19"/>
        </w:rPr>
        <w:t>pismenom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obavještenju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postupi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nužde</w:t>
      </w:r>
      <w:proofErr w:type="spellEnd"/>
      <w:r w:rsidRPr="004A5CCD">
        <w:rPr>
          <w:rStyle w:val="y2iqfc"/>
          <w:rFonts w:eastAsiaTheme="majorEastAsia" w:cs="Arial"/>
          <w:sz w:val="19"/>
          <w:szCs w:val="19"/>
        </w:rPr>
        <w:t xml:space="preserve">. </w:t>
      </w:r>
    </w:p>
    <w:p w14:paraId="525C919F"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odgovornosti</w:t>
      </w:r>
      <w:proofErr w:type="spellEnd"/>
      <w:r w:rsidRPr="004A5CCD">
        <w:rPr>
          <w:rFonts w:cs="Arial"/>
          <w:i/>
          <w:sz w:val="19"/>
          <w:szCs w:val="19"/>
          <w:u w:val="single"/>
        </w:rPr>
        <w:t xml:space="preserve">, </w:t>
      </w:r>
      <w:proofErr w:type="spellStart"/>
      <w:r w:rsidRPr="004A5CCD">
        <w:rPr>
          <w:rFonts w:cs="Arial"/>
          <w:i/>
          <w:sz w:val="19"/>
          <w:szCs w:val="19"/>
          <w:u w:val="single"/>
        </w:rPr>
        <w:t>odštete</w:t>
      </w:r>
      <w:proofErr w:type="spellEnd"/>
      <w:r w:rsidRPr="004A5CCD">
        <w:rPr>
          <w:rFonts w:cs="Arial"/>
          <w:i/>
          <w:sz w:val="19"/>
          <w:szCs w:val="19"/>
          <w:u w:val="single"/>
        </w:rPr>
        <w:t xml:space="preserve"> </w:t>
      </w:r>
      <w:proofErr w:type="spellStart"/>
      <w:r w:rsidRPr="004A5CCD">
        <w:rPr>
          <w:rFonts w:cs="Arial"/>
          <w:i/>
          <w:sz w:val="19"/>
          <w:szCs w:val="19"/>
          <w:u w:val="single"/>
        </w:rPr>
        <w:t>i</w:t>
      </w:r>
      <w:proofErr w:type="spellEnd"/>
      <w:r w:rsidRPr="004A5CCD">
        <w:rPr>
          <w:rFonts w:cs="Arial"/>
          <w:i/>
          <w:sz w:val="19"/>
          <w:szCs w:val="19"/>
          <w:u w:val="single"/>
        </w:rPr>
        <w:t xml:space="preserve"> </w:t>
      </w:r>
      <w:proofErr w:type="spellStart"/>
      <w:r w:rsidRPr="004A5CCD">
        <w:rPr>
          <w:rFonts w:cs="Arial"/>
          <w:i/>
          <w:sz w:val="19"/>
          <w:szCs w:val="19"/>
          <w:u w:val="single"/>
        </w:rPr>
        <w:t>osiguranja</w:t>
      </w:r>
      <w:proofErr w:type="spellEnd"/>
      <w:r w:rsidRPr="004A5CCD">
        <w:rPr>
          <w:rFonts w:cs="Arial"/>
          <w:i/>
          <w:sz w:val="19"/>
          <w:szCs w:val="19"/>
          <w:u w:val="single"/>
        </w:rPr>
        <w:t xml:space="preserve"> </w:t>
      </w:r>
    </w:p>
    <w:p w14:paraId="444B51C2" w14:textId="77777777" w:rsidR="0086356E" w:rsidRPr="004A5CCD" w:rsidRDefault="0086356E" w:rsidP="0086356E">
      <w:pPr>
        <w:pStyle w:val="ListParagraph"/>
        <w:numPr>
          <w:ilvl w:val="0"/>
          <w:numId w:val="22"/>
        </w:numPr>
        <w:jc w:val="both"/>
        <w:rPr>
          <w:rFonts w:cs="Arial"/>
          <w:sz w:val="19"/>
          <w:szCs w:val="19"/>
        </w:rPr>
      </w:pPr>
      <w:proofErr w:type="spellStart"/>
      <w:r w:rsidRPr="004A5CCD">
        <w:rPr>
          <w:rFonts w:cs="Arial"/>
          <w:sz w:val="19"/>
          <w:szCs w:val="19"/>
        </w:rPr>
        <w:t>neće</w:t>
      </w:r>
      <w:proofErr w:type="spellEnd"/>
      <w:r w:rsidRPr="004A5CCD">
        <w:rPr>
          <w:rFonts w:cs="Arial"/>
          <w:sz w:val="19"/>
          <w:szCs w:val="19"/>
        </w:rPr>
        <w:t xml:space="preserve"> </w:t>
      </w:r>
      <w:proofErr w:type="spellStart"/>
      <w:r w:rsidRPr="004A5CCD">
        <w:rPr>
          <w:rFonts w:cs="Arial"/>
          <w:sz w:val="19"/>
          <w:szCs w:val="19"/>
        </w:rPr>
        <w:t>učiniti</w:t>
      </w:r>
      <w:proofErr w:type="spellEnd"/>
      <w:r w:rsidRPr="004A5CCD">
        <w:rPr>
          <w:rFonts w:cs="Arial"/>
          <w:sz w:val="19"/>
          <w:szCs w:val="19"/>
        </w:rPr>
        <w:t xml:space="preserve">, </w:t>
      </w:r>
      <w:proofErr w:type="spellStart"/>
      <w:r w:rsidRPr="004A5CCD">
        <w:rPr>
          <w:rFonts w:cs="Arial"/>
          <w:sz w:val="19"/>
          <w:szCs w:val="19"/>
        </w:rPr>
        <w:t>niti</w:t>
      </w:r>
      <w:proofErr w:type="spellEnd"/>
      <w:r w:rsidRPr="004A5CCD">
        <w:rPr>
          <w:rFonts w:cs="Arial"/>
          <w:sz w:val="19"/>
          <w:szCs w:val="19"/>
        </w:rPr>
        <w:t xml:space="preserve"> </w:t>
      </w:r>
      <w:proofErr w:type="spellStart"/>
      <w:r w:rsidRPr="004A5CCD">
        <w:rPr>
          <w:rFonts w:cs="Arial"/>
          <w:sz w:val="19"/>
          <w:szCs w:val="19"/>
        </w:rPr>
        <w:t>dozvoliti</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kakvu</w:t>
      </w:r>
      <w:proofErr w:type="spellEnd"/>
      <w:r w:rsidRPr="004A5CCD">
        <w:rPr>
          <w:rFonts w:cs="Arial"/>
          <w:sz w:val="19"/>
          <w:szCs w:val="19"/>
        </w:rPr>
        <w:t xml:space="preserve"> </w:t>
      </w:r>
      <w:proofErr w:type="spellStart"/>
      <w:r w:rsidRPr="004A5CCD">
        <w:rPr>
          <w:rFonts w:cs="Arial"/>
          <w:sz w:val="19"/>
          <w:szCs w:val="19"/>
        </w:rPr>
        <w:t>radnju</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poništiti</w:t>
      </w:r>
      <w:proofErr w:type="spellEnd"/>
      <w:r w:rsidRPr="004A5CCD">
        <w:rPr>
          <w:rFonts w:cs="Arial"/>
          <w:sz w:val="19"/>
          <w:szCs w:val="19"/>
        </w:rPr>
        <w:t xml:space="preserve">, </w:t>
      </w:r>
      <w:proofErr w:type="spellStart"/>
      <w:r w:rsidRPr="004A5CCD">
        <w:rPr>
          <w:rFonts w:cs="Arial"/>
          <w:sz w:val="19"/>
          <w:szCs w:val="19"/>
        </w:rPr>
        <w:t>suspendirati</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povećati</w:t>
      </w:r>
      <w:proofErr w:type="spellEnd"/>
      <w:r w:rsidRPr="004A5CCD">
        <w:rPr>
          <w:rFonts w:cs="Arial"/>
          <w:sz w:val="19"/>
          <w:szCs w:val="19"/>
        </w:rPr>
        <w:t xml:space="preserve"> </w:t>
      </w:r>
      <w:proofErr w:type="spellStart"/>
      <w:r w:rsidRPr="004A5CCD">
        <w:rPr>
          <w:rFonts w:cs="Arial"/>
          <w:sz w:val="19"/>
          <w:szCs w:val="19"/>
        </w:rPr>
        <w:t>stopu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police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pokriva</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objekte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aerodrom</w:t>
      </w:r>
      <w:proofErr w:type="spellEnd"/>
      <w:r w:rsidRPr="004A5CCD">
        <w:rPr>
          <w:rFonts w:cs="Arial"/>
          <w:sz w:val="19"/>
          <w:szCs w:val="19"/>
        </w:rPr>
        <w:t xml:space="preserve"> u </w:t>
      </w:r>
      <w:proofErr w:type="spellStart"/>
      <w:r w:rsidRPr="004A5CCD">
        <w:rPr>
          <w:rFonts w:cs="Arial"/>
          <w:sz w:val="19"/>
          <w:szCs w:val="19"/>
        </w:rPr>
        <w:t>cjelini</w:t>
      </w:r>
      <w:proofErr w:type="spellEnd"/>
      <w:r w:rsidRPr="004A5CCD">
        <w:rPr>
          <w:rFonts w:cs="Arial"/>
          <w:sz w:val="19"/>
          <w:szCs w:val="19"/>
        </w:rPr>
        <w:t xml:space="preserve">, a u </w:t>
      </w:r>
      <w:proofErr w:type="spellStart"/>
      <w:r w:rsidRPr="004A5CCD">
        <w:rPr>
          <w:rFonts w:cs="Arial"/>
          <w:sz w:val="19"/>
          <w:szCs w:val="19"/>
        </w:rPr>
        <w:t>suprotnom</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platiti</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premije</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naplaćene</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zbog</w:t>
      </w:r>
      <w:proofErr w:type="spellEnd"/>
      <w:r w:rsidRPr="004A5CCD">
        <w:rPr>
          <w:rFonts w:cs="Arial"/>
          <w:sz w:val="19"/>
          <w:szCs w:val="19"/>
        </w:rPr>
        <w:t xml:space="preserve"> </w:t>
      </w:r>
      <w:proofErr w:type="spellStart"/>
      <w:r w:rsidRPr="004A5CCD">
        <w:rPr>
          <w:rFonts w:cs="Arial"/>
          <w:sz w:val="19"/>
          <w:szCs w:val="19"/>
        </w:rPr>
        <w:t>takvog</w:t>
      </w:r>
      <w:proofErr w:type="spellEnd"/>
      <w:r w:rsidRPr="004A5CCD">
        <w:rPr>
          <w:rFonts w:cs="Arial"/>
          <w:sz w:val="19"/>
          <w:szCs w:val="19"/>
        </w:rPr>
        <w:t xml:space="preserve"> </w:t>
      </w:r>
      <w:proofErr w:type="spellStart"/>
      <w:r w:rsidRPr="004A5CCD">
        <w:rPr>
          <w:rFonts w:cs="Arial"/>
          <w:sz w:val="19"/>
          <w:szCs w:val="19"/>
        </w:rPr>
        <w:t>propusta</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p>
    <w:p w14:paraId="188C66E1" w14:textId="77777777" w:rsidR="0086356E" w:rsidRPr="004A5CCD" w:rsidRDefault="0086356E" w:rsidP="0086356E">
      <w:pPr>
        <w:pStyle w:val="ListParagraph"/>
        <w:numPr>
          <w:ilvl w:val="0"/>
          <w:numId w:val="22"/>
        </w:numPr>
        <w:jc w:val="both"/>
        <w:rPr>
          <w:rFonts w:cs="Arial"/>
          <w:sz w:val="19"/>
          <w:szCs w:val="19"/>
        </w:rPr>
      </w:pPr>
      <w:proofErr w:type="spellStart"/>
      <w:r w:rsidRPr="004A5CCD">
        <w:rPr>
          <w:rFonts w:cs="Arial"/>
          <w:sz w:val="19"/>
          <w:szCs w:val="19"/>
        </w:rPr>
        <w:t>obešteti</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zaposlene</w:t>
      </w:r>
      <w:proofErr w:type="spellEnd"/>
      <w:r w:rsidRPr="004A5CCD">
        <w:rPr>
          <w:rFonts w:cs="Arial"/>
          <w:sz w:val="19"/>
          <w:szCs w:val="19"/>
        </w:rPr>
        <w:t xml:space="preserve"> Zakupodavca, </w:t>
      </w:r>
      <w:proofErr w:type="spellStart"/>
      <w:r w:rsidRPr="004A5CCD">
        <w:rPr>
          <w:rFonts w:cs="Arial"/>
          <w:sz w:val="19"/>
          <w:szCs w:val="19"/>
        </w:rPr>
        <w:t>te</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r w:rsidRPr="004A5CCD">
        <w:rPr>
          <w:rFonts w:cs="Arial"/>
          <w:sz w:val="19"/>
          <w:szCs w:val="19"/>
        </w:rPr>
        <w:t>zakupaca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tužbi</w:t>
      </w:r>
      <w:proofErr w:type="spellEnd"/>
      <w:r w:rsidRPr="004A5CCD">
        <w:rPr>
          <w:rFonts w:cs="Arial"/>
          <w:sz w:val="19"/>
          <w:szCs w:val="19"/>
        </w:rPr>
        <w:t xml:space="preserve">, </w:t>
      </w:r>
      <w:proofErr w:type="spellStart"/>
      <w:r w:rsidRPr="004A5CCD">
        <w:rPr>
          <w:rFonts w:cs="Arial"/>
          <w:sz w:val="19"/>
          <w:szCs w:val="19"/>
        </w:rPr>
        <w:t>potraživanja</w:t>
      </w:r>
      <w:proofErr w:type="spellEnd"/>
      <w:r w:rsidRPr="004A5CCD">
        <w:rPr>
          <w:rFonts w:cs="Arial"/>
          <w:sz w:val="19"/>
          <w:szCs w:val="19"/>
        </w:rPr>
        <w:t xml:space="preserve">, </w:t>
      </w:r>
      <w:proofErr w:type="spellStart"/>
      <w:r w:rsidRPr="004A5CCD">
        <w:rPr>
          <w:rFonts w:cs="Arial"/>
          <w:sz w:val="19"/>
          <w:szCs w:val="19"/>
        </w:rPr>
        <w:t>gubitaka</w:t>
      </w:r>
      <w:proofErr w:type="spellEnd"/>
      <w:r w:rsidRPr="004A5CCD">
        <w:rPr>
          <w:rFonts w:cs="Arial"/>
          <w:sz w:val="19"/>
          <w:szCs w:val="19"/>
        </w:rPr>
        <w:t xml:space="preserve">, </w:t>
      </w:r>
      <w:proofErr w:type="spellStart"/>
      <w:r w:rsidRPr="004A5CCD">
        <w:rPr>
          <w:rFonts w:cs="Arial"/>
          <w:sz w:val="19"/>
          <w:szCs w:val="19"/>
        </w:rPr>
        <w:t>kazni</w:t>
      </w:r>
      <w:proofErr w:type="spellEnd"/>
      <w:r w:rsidRPr="004A5CCD">
        <w:rPr>
          <w:rFonts w:cs="Arial"/>
          <w:sz w:val="19"/>
          <w:szCs w:val="19"/>
        </w:rPr>
        <w:t xml:space="preserve">, </w:t>
      </w:r>
      <w:proofErr w:type="spellStart"/>
      <w:r w:rsidRPr="004A5CCD">
        <w:rPr>
          <w:rFonts w:cs="Arial"/>
          <w:sz w:val="19"/>
          <w:szCs w:val="19"/>
        </w:rPr>
        <w:t>troškova</w:t>
      </w:r>
      <w:proofErr w:type="spellEnd"/>
      <w:r w:rsidRPr="004A5CCD">
        <w:rPr>
          <w:rFonts w:cs="Arial"/>
          <w:sz w:val="19"/>
          <w:szCs w:val="19"/>
        </w:rPr>
        <w:t xml:space="preserve"> </w:t>
      </w:r>
      <w:proofErr w:type="spellStart"/>
      <w:r w:rsidRPr="004A5CCD">
        <w:rPr>
          <w:rFonts w:cs="Arial"/>
          <w:sz w:val="19"/>
          <w:szCs w:val="19"/>
        </w:rPr>
        <w:t>odštete</w:t>
      </w:r>
      <w:proofErr w:type="spellEnd"/>
      <w:r w:rsidRPr="004A5CCD">
        <w:rPr>
          <w:rFonts w:cs="Arial"/>
          <w:sz w:val="19"/>
          <w:szCs w:val="19"/>
        </w:rPr>
        <w:t xml:space="preserve"> </w:t>
      </w:r>
      <w:proofErr w:type="spellStart"/>
      <w:r w:rsidRPr="004A5CCD">
        <w:rPr>
          <w:rFonts w:cs="Arial"/>
          <w:sz w:val="19"/>
          <w:szCs w:val="19"/>
        </w:rPr>
        <w:t>zbog</w:t>
      </w:r>
      <w:proofErr w:type="spellEnd"/>
      <w:r w:rsidRPr="004A5CCD">
        <w:rPr>
          <w:rFonts w:cs="Arial"/>
          <w:sz w:val="19"/>
          <w:szCs w:val="19"/>
        </w:rPr>
        <w:t xml:space="preserve"> </w:t>
      </w:r>
      <w:proofErr w:type="spellStart"/>
      <w:r w:rsidRPr="004A5CCD">
        <w:rPr>
          <w:rFonts w:cs="Arial"/>
          <w:sz w:val="19"/>
          <w:szCs w:val="19"/>
        </w:rPr>
        <w:t>povrede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smrti</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osobe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štete</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kojoj</w:t>
      </w:r>
      <w:proofErr w:type="spellEnd"/>
      <w:r w:rsidRPr="004A5CCD">
        <w:rPr>
          <w:rFonts w:cs="Arial"/>
          <w:sz w:val="19"/>
          <w:szCs w:val="19"/>
        </w:rPr>
        <w:t xml:space="preserve"> </w:t>
      </w:r>
      <w:proofErr w:type="spellStart"/>
      <w:r w:rsidRPr="004A5CCD">
        <w:rPr>
          <w:rFonts w:cs="Arial"/>
          <w:sz w:val="19"/>
          <w:szCs w:val="19"/>
        </w:rPr>
        <w:t>imovini</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štete</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razumne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istrage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njihove</w:t>
      </w:r>
      <w:proofErr w:type="spellEnd"/>
      <w:r w:rsidRPr="004A5CCD">
        <w:rPr>
          <w:rFonts w:cs="Arial"/>
          <w:sz w:val="19"/>
          <w:szCs w:val="19"/>
        </w:rPr>
        <w:t xml:space="preserve"> </w:t>
      </w:r>
      <w:proofErr w:type="spellStart"/>
      <w:r w:rsidRPr="004A5CCD">
        <w:rPr>
          <w:rFonts w:cs="Arial"/>
          <w:sz w:val="19"/>
          <w:szCs w:val="19"/>
        </w:rPr>
        <w:t>odbrane</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ali</w:t>
      </w:r>
      <w:proofErr w:type="spellEnd"/>
      <w:r w:rsidRPr="004A5CCD">
        <w:rPr>
          <w:rFonts w:cs="Arial"/>
          <w:sz w:val="19"/>
          <w:szCs w:val="19"/>
        </w:rPr>
        <w:t xml:space="preserve"> ne </w:t>
      </w:r>
      <w:proofErr w:type="spellStart"/>
      <w:r w:rsidRPr="004A5CCD">
        <w:rPr>
          <w:rFonts w:cs="Arial"/>
          <w:sz w:val="19"/>
          <w:szCs w:val="19"/>
        </w:rPr>
        <w:t>ograničavajući</w:t>
      </w:r>
      <w:proofErr w:type="spellEnd"/>
      <w:r w:rsidRPr="004A5CCD">
        <w:rPr>
          <w:rFonts w:cs="Arial"/>
          <w:sz w:val="19"/>
          <w:szCs w:val="19"/>
        </w:rPr>
        <w:t xml:space="preserve"> se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advokatske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sudske</w:t>
      </w:r>
      <w:proofErr w:type="spellEnd"/>
      <w:r w:rsidRPr="004A5CCD">
        <w:rPr>
          <w:rFonts w:cs="Arial"/>
          <w:sz w:val="19"/>
          <w:szCs w:val="19"/>
        </w:rPr>
        <w:t xml:space="preserve"> </w:t>
      </w:r>
      <w:proofErr w:type="spellStart"/>
      <w:r w:rsidRPr="004A5CCD">
        <w:rPr>
          <w:rFonts w:cs="Arial"/>
          <w:sz w:val="19"/>
          <w:szCs w:val="19"/>
        </w:rPr>
        <w:t>troškove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naknade</w:t>
      </w:r>
      <w:proofErr w:type="spellEnd"/>
      <w:r w:rsidRPr="004A5CCD">
        <w:rPr>
          <w:rFonts w:cs="Arial"/>
          <w:sz w:val="19"/>
          <w:szCs w:val="19"/>
        </w:rPr>
        <w:t xml:space="preserve"> </w:t>
      </w:r>
      <w:proofErr w:type="spellStart"/>
      <w:r w:rsidRPr="004A5CCD">
        <w:rPr>
          <w:rFonts w:cs="Arial"/>
          <w:sz w:val="19"/>
          <w:szCs w:val="19"/>
        </w:rPr>
        <w:t>vještaka</w:t>
      </w:r>
      <w:proofErr w:type="spellEnd"/>
      <w:r w:rsidRPr="004A5CCD">
        <w:rPr>
          <w:rFonts w:cs="Arial"/>
          <w:sz w:val="19"/>
          <w:szCs w:val="19"/>
        </w:rPr>
        <w:t xml:space="preserve">), </w:t>
      </w:r>
      <w:proofErr w:type="spellStart"/>
      <w:r w:rsidRPr="004A5CCD">
        <w:rPr>
          <w:rFonts w:cs="Arial"/>
          <w:sz w:val="19"/>
          <w:szCs w:val="19"/>
        </w:rPr>
        <w:t>ukoliko</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isti</w:t>
      </w:r>
      <w:proofErr w:type="spellEnd"/>
      <w:r w:rsidRPr="004A5CCD">
        <w:rPr>
          <w:rFonts w:cs="Arial"/>
          <w:sz w:val="19"/>
          <w:szCs w:val="19"/>
        </w:rPr>
        <w:t xml:space="preserve"> </w:t>
      </w:r>
      <w:proofErr w:type="spellStart"/>
      <w:r w:rsidRPr="004A5CCD">
        <w:rPr>
          <w:rFonts w:cs="Arial"/>
          <w:sz w:val="19"/>
          <w:szCs w:val="19"/>
        </w:rPr>
        <w:t>nastali</w:t>
      </w:r>
      <w:proofErr w:type="spellEnd"/>
      <w:r w:rsidRPr="004A5CCD">
        <w:rPr>
          <w:rFonts w:cs="Arial"/>
          <w:sz w:val="19"/>
          <w:szCs w:val="19"/>
        </w:rPr>
        <w:t xml:space="preserve"> u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oko</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proizilaze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radnji</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propusta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njegovog</w:t>
      </w:r>
      <w:proofErr w:type="spellEnd"/>
      <w:r w:rsidRPr="004A5CCD">
        <w:rPr>
          <w:rFonts w:cs="Arial"/>
          <w:sz w:val="19"/>
          <w:szCs w:val="19"/>
        </w:rPr>
        <w:t xml:space="preserve"> </w:t>
      </w:r>
      <w:proofErr w:type="spellStart"/>
      <w:r w:rsidRPr="004A5CCD">
        <w:rPr>
          <w:rFonts w:cs="Arial"/>
          <w:sz w:val="19"/>
          <w:szCs w:val="19"/>
        </w:rPr>
        <w:t>osoblja</w:t>
      </w:r>
      <w:proofErr w:type="spellEnd"/>
      <w:r w:rsidRPr="004A5CCD">
        <w:rPr>
          <w:rFonts w:cs="Arial"/>
          <w:sz w:val="19"/>
          <w:szCs w:val="19"/>
        </w:rPr>
        <w:t xml:space="preserve">, </w:t>
      </w:r>
      <w:proofErr w:type="spellStart"/>
      <w:r w:rsidRPr="004A5CCD">
        <w:rPr>
          <w:rFonts w:cs="Arial"/>
          <w:sz w:val="19"/>
          <w:szCs w:val="19"/>
        </w:rPr>
        <w:t>izvođača</w:t>
      </w:r>
      <w:proofErr w:type="spellEnd"/>
      <w:r w:rsidRPr="004A5CCD">
        <w:rPr>
          <w:rFonts w:cs="Arial"/>
          <w:sz w:val="19"/>
          <w:szCs w:val="19"/>
        </w:rPr>
        <w:t xml:space="preserve"> </w:t>
      </w:r>
      <w:proofErr w:type="spellStart"/>
      <w:r w:rsidRPr="004A5CCD">
        <w:rPr>
          <w:rFonts w:cs="Arial"/>
          <w:sz w:val="19"/>
          <w:szCs w:val="19"/>
        </w:rPr>
        <w:t>radova</w:t>
      </w:r>
      <w:proofErr w:type="spellEnd"/>
      <w:r w:rsidRPr="004A5CCD">
        <w:rPr>
          <w:rFonts w:cs="Arial"/>
          <w:sz w:val="19"/>
          <w:szCs w:val="19"/>
        </w:rPr>
        <w:t xml:space="preserve">, </w:t>
      </w:r>
      <w:proofErr w:type="spellStart"/>
      <w:r w:rsidRPr="004A5CCD">
        <w:rPr>
          <w:rFonts w:cs="Arial"/>
          <w:sz w:val="19"/>
          <w:szCs w:val="19"/>
        </w:rPr>
        <w:t>dobavljača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proizilaze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kojeg</w:t>
      </w:r>
      <w:proofErr w:type="spellEnd"/>
      <w:r w:rsidRPr="004A5CCD">
        <w:rPr>
          <w:rFonts w:cs="Arial"/>
          <w:sz w:val="19"/>
          <w:szCs w:val="19"/>
        </w:rPr>
        <w:t xml:space="preserve"> </w:t>
      </w:r>
      <w:proofErr w:type="spellStart"/>
      <w:r w:rsidRPr="004A5CCD">
        <w:rPr>
          <w:rFonts w:cs="Arial"/>
          <w:sz w:val="19"/>
          <w:szCs w:val="19"/>
        </w:rPr>
        <w:t>stanja</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poslovanja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oko</w:t>
      </w:r>
      <w:proofErr w:type="spellEnd"/>
      <w:r w:rsidRPr="004A5CCD">
        <w:rPr>
          <w:rFonts w:cs="Arial"/>
          <w:sz w:val="19"/>
          <w:szCs w:val="19"/>
        </w:rPr>
        <w:t xml:space="preserve"> </w:t>
      </w:r>
      <w:proofErr w:type="spellStart"/>
      <w:r w:rsidRPr="004A5CCD">
        <w:rPr>
          <w:rFonts w:cs="Arial"/>
          <w:sz w:val="19"/>
          <w:szCs w:val="19"/>
        </w:rPr>
        <w:t>aerodroma</w:t>
      </w:r>
      <w:proofErr w:type="spellEnd"/>
      <w:r w:rsidRPr="004A5CCD">
        <w:rPr>
          <w:rFonts w:cs="Arial"/>
          <w:sz w:val="19"/>
          <w:szCs w:val="19"/>
        </w:rPr>
        <w:t xml:space="preserve">, </w:t>
      </w:r>
      <w:proofErr w:type="spellStart"/>
      <w:r w:rsidRPr="004A5CCD">
        <w:rPr>
          <w:rFonts w:cs="Arial"/>
          <w:sz w:val="19"/>
          <w:szCs w:val="19"/>
        </w:rPr>
        <w:t>izuzev</w:t>
      </w:r>
      <w:proofErr w:type="spellEnd"/>
      <w:r w:rsidRPr="004A5CCD">
        <w:rPr>
          <w:rFonts w:cs="Arial"/>
          <w:sz w:val="19"/>
          <w:szCs w:val="19"/>
        </w:rPr>
        <w:t xml:space="preserve"> </w:t>
      </w:r>
      <w:proofErr w:type="spellStart"/>
      <w:r w:rsidRPr="004A5CCD">
        <w:rPr>
          <w:rFonts w:cs="Arial"/>
          <w:sz w:val="19"/>
          <w:szCs w:val="19"/>
        </w:rPr>
        <w:t>odgovornosti</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proizaći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isključivog</w:t>
      </w:r>
      <w:proofErr w:type="spellEnd"/>
      <w:r w:rsidRPr="004A5CCD">
        <w:rPr>
          <w:rFonts w:cs="Arial"/>
          <w:sz w:val="19"/>
          <w:szCs w:val="19"/>
        </w:rPr>
        <w:t xml:space="preserve"> </w:t>
      </w:r>
      <w:proofErr w:type="spellStart"/>
      <w:r w:rsidRPr="004A5CCD">
        <w:rPr>
          <w:rFonts w:cs="Arial"/>
          <w:sz w:val="19"/>
          <w:szCs w:val="19"/>
        </w:rPr>
        <w:t>nemara</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
    <w:p w14:paraId="5D5392B0" w14:textId="77777777" w:rsidR="0086356E" w:rsidRPr="002D632E" w:rsidRDefault="0086356E" w:rsidP="0086356E">
      <w:pPr>
        <w:pStyle w:val="ListParagraph"/>
        <w:numPr>
          <w:ilvl w:val="0"/>
          <w:numId w:val="22"/>
        </w:numPr>
        <w:jc w:val="both"/>
        <w:rPr>
          <w:rFonts w:cs="Arial"/>
          <w:sz w:val="19"/>
          <w:szCs w:val="19"/>
        </w:rPr>
      </w:pPr>
      <w:r w:rsidRPr="004A5CCD">
        <w:rPr>
          <w:rFonts w:cs="Arial"/>
          <w:sz w:val="19"/>
          <w:szCs w:val="19"/>
        </w:rPr>
        <w:t xml:space="preserve">o </w:t>
      </w:r>
      <w:proofErr w:type="spellStart"/>
      <w:r w:rsidRPr="004A5CCD">
        <w:rPr>
          <w:rFonts w:cs="Arial"/>
          <w:sz w:val="19"/>
          <w:szCs w:val="19"/>
        </w:rPr>
        <w:t>svom</w:t>
      </w:r>
      <w:proofErr w:type="spellEnd"/>
      <w:r w:rsidRPr="004A5CCD">
        <w:rPr>
          <w:rFonts w:cs="Arial"/>
          <w:sz w:val="19"/>
          <w:szCs w:val="19"/>
        </w:rPr>
        <w:t xml:space="preserve"> </w:t>
      </w:r>
      <w:proofErr w:type="spellStart"/>
      <w:r w:rsidRPr="004A5CCD">
        <w:rPr>
          <w:rFonts w:cs="Arial"/>
          <w:sz w:val="19"/>
          <w:szCs w:val="19"/>
        </w:rPr>
        <w:t>trošku</w:t>
      </w:r>
      <w:proofErr w:type="spellEnd"/>
      <w:r w:rsidRPr="004A5CCD">
        <w:rPr>
          <w:rFonts w:cs="Arial"/>
          <w:sz w:val="19"/>
          <w:szCs w:val="19"/>
        </w:rPr>
        <w:t xml:space="preserve"> </w:t>
      </w:r>
      <w:proofErr w:type="spellStart"/>
      <w:r w:rsidRPr="004A5CCD">
        <w:rPr>
          <w:rFonts w:cs="Arial"/>
          <w:sz w:val="19"/>
          <w:szCs w:val="19"/>
        </w:rPr>
        <w:t>obezbijedi</w:t>
      </w:r>
      <w:proofErr w:type="spellEnd"/>
      <w:r w:rsidRPr="004A5CCD">
        <w:rPr>
          <w:rFonts w:cs="Arial"/>
          <w:sz w:val="19"/>
          <w:szCs w:val="19"/>
        </w:rPr>
        <w:t xml:space="preserve"> </w:t>
      </w:r>
      <w:proofErr w:type="spellStart"/>
      <w:r w:rsidRPr="004A5CCD">
        <w:rPr>
          <w:rFonts w:cs="Arial"/>
          <w:sz w:val="19"/>
          <w:szCs w:val="19"/>
        </w:rPr>
        <w:t>policu</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za </w:t>
      </w:r>
      <w:proofErr w:type="spellStart"/>
      <w:r w:rsidRPr="004A5CCD">
        <w:rPr>
          <w:rFonts w:cs="Arial"/>
          <w:sz w:val="19"/>
          <w:szCs w:val="19"/>
        </w:rPr>
        <w:t>pokriće</w:t>
      </w:r>
      <w:proofErr w:type="spellEnd"/>
      <w:r w:rsidRPr="004A5CCD">
        <w:rPr>
          <w:rFonts w:cs="Arial"/>
          <w:sz w:val="19"/>
          <w:szCs w:val="19"/>
        </w:rPr>
        <w:t xml:space="preserve"> </w:t>
      </w:r>
      <w:proofErr w:type="spellStart"/>
      <w:r w:rsidRPr="004A5CCD">
        <w:rPr>
          <w:rFonts w:cs="Arial"/>
          <w:sz w:val="19"/>
          <w:szCs w:val="19"/>
        </w:rPr>
        <w:t>opšte</w:t>
      </w:r>
      <w:proofErr w:type="spellEnd"/>
      <w:r w:rsidRPr="004A5CCD">
        <w:rPr>
          <w:rFonts w:cs="Arial"/>
          <w:sz w:val="19"/>
          <w:szCs w:val="19"/>
        </w:rPr>
        <w:t xml:space="preserve"> </w:t>
      </w:r>
      <w:proofErr w:type="spellStart"/>
      <w:r w:rsidRPr="004A5CCD">
        <w:rPr>
          <w:rFonts w:cs="Arial"/>
          <w:sz w:val="19"/>
          <w:szCs w:val="19"/>
        </w:rPr>
        <w:t>odgovornosti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njegove</w:t>
      </w:r>
      <w:proofErr w:type="spellEnd"/>
      <w:r w:rsidRPr="004A5CCD">
        <w:rPr>
          <w:rFonts w:cs="Arial"/>
          <w:sz w:val="19"/>
          <w:szCs w:val="19"/>
        </w:rPr>
        <w:t xml:space="preserve"> </w:t>
      </w:r>
      <w:proofErr w:type="spellStart"/>
      <w:r w:rsidRPr="004A5CCD">
        <w:rPr>
          <w:rFonts w:cs="Arial"/>
          <w:sz w:val="19"/>
          <w:szCs w:val="19"/>
        </w:rPr>
        <w:t>djelatnosti</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policu</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za </w:t>
      </w:r>
      <w:proofErr w:type="spellStart"/>
      <w:r w:rsidRPr="004A5CCD">
        <w:rPr>
          <w:rFonts w:cs="Arial"/>
          <w:sz w:val="19"/>
          <w:szCs w:val="19"/>
        </w:rPr>
        <w:t>svoje</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te</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dostavi</w:t>
      </w:r>
      <w:proofErr w:type="spellEnd"/>
      <w:r w:rsidRPr="004A5CCD">
        <w:rPr>
          <w:rFonts w:cs="Arial"/>
          <w:sz w:val="19"/>
          <w:szCs w:val="19"/>
        </w:rPr>
        <w:t xml:space="preserve"> </w:t>
      </w:r>
      <w:proofErr w:type="spellStart"/>
      <w:r w:rsidRPr="004A5CCD">
        <w:rPr>
          <w:rFonts w:cs="Arial"/>
          <w:sz w:val="19"/>
          <w:szCs w:val="19"/>
        </w:rPr>
        <w:t>dokaze</w:t>
      </w:r>
      <w:proofErr w:type="spellEnd"/>
      <w:r w:rsidRPr="004A5CCD">
        <w:rPr>
          <w:rFonts w:cs="Arial"/>
          <w:sz w:val="19"/>
          <w:szCs w:val="19"/>
        </w:rPr>
        <w:t xml:space="preserve"> o </w:t>
      </w:r>
      <w:proofErr w:type="spellStart"/>
      <w:r w:rsidRPr="004A5CCD">
        <w:rPr>
          <w:rFonts w:cs="Arial"/>
          <w:sz w:val="19"/>
          <w:szCs w:val="19"/>
        </w:rPr>
        <w:t>postojanju</w:t>
      </w:r>
      <w:proofErr w:type="spellEnd"/>
      <w:r w:rsidRPr="004A5CCD">
        <w:rPr>
          <w:rFonts w:cs="Arial"/>
          <w:sz w:val="19"/>
          <w:szCs w:val="19"/>
        </w:rPr>
        <w:t xml:space="preserve"> </w:t>
      </w:r>
      <w:proofErr w:type="spellStart"/>
      <w:r w:rsidRPr="004A5CCD">
        <w:rPr>
          <w:rFonts w:cs="Arial"/>
          <w:sz w:val="19"/>
          <w:szCs w:val="19"/>
        </w:rPr>
        <w:t>tih</w:t>
      </w:r>
      <w:proofErr w:type="spellEnd"/>
      <w:r w:rsidRPr="004A5CCD">
        <w:rPr>
          <w:rFonts w:cs="Arial"/>
          <w:sz w:val="19"/>
          <w:szCs w:val="19"/>
        </w:rPr>
        <w:t xml:space="preserve"> </w:t>
      </w:r>
      <w:proofErr w:type="spellStart"/>
      <w:r w:rsidRPr="004A5CCD">
        <w:rPr>
          <w:rFonts w:cs="Arial"/>
          <w:sz w:val="19"/>
          <w:szCs w:val="19"/>
        </w:rPr>
        <w:t>polica</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bez </w:t>
      </w:r>
      <w:proofErr w:type="spellStart"/>
      <w:r w:rsidRPr="004A5CCD">
        <w:rPr>
          <w:rFonts w:cs="Arial"/>
          <w:sz w:val="19"/>
          <w:szCs w:val="19"/>
        </w:rPr>
        <w:t>mogućnosti</w:t>
      </w:r>
      <w:proofErr w:type="spellEnd"/>
      <w:r w:rsidRPr="004A5CCD">
        <w:rPr>
          <w:rFonts w:cs="Arial"/>
          <w:sz w:val="19"/>
          <w:szCs w:val="19"/>
        </w:rPr>
        <w:t xml:space="preserve"> </w:t>
      </w:r>
      <w:proofErr w:type="spellStart"/>
      <w:r w:rsidRPr="004A5CCD">
        <w:rPr>
          <w:rFonts w:cs="Arial"/>
          <w:sz w:val="19"/>
          <w:szCs w:val="19"/>
        </w:rPr>
        <w:t>naknadnog</w:t>
      </w:r>
      <w:proofErr w:type="spellEnd"/>
      <w:r w:rsidRPr="004A5CCD">
        <w:rPr>
          <w:rFonts w:cs="Arial"/>
          <w:sz w:val="19"/>
          <w:szCs w:val="19"/>
        </w:rPr>
        <w:t xml:space="preserve"> </w:t>
      </w:r>
      <w:proofErr w:type="spellStart"/>
      <w:r w:rsidRPr="004A5CCD">
        <w:rPr>
          <w:rFonts w:cs="Arial"/>
          <w:sz w:val="19"/>
          <w:szCs w:val="19"/>
        </w:rPr>
        <w:t>umanjenja</w:t>
      </w:r>
      <w:proofErr w:type="spellEnd"/>
      <w:r w:rsidRPr="004A5CCD">
        <w:rPr>
          <w:rFonts w:cs="Arial"/>
          <w:sz w:val="19"/>
          <w:szCs w:val="19"/>
        </w:rPr>
        <w:t xml:space="preserve"> </w:t>
      </w:r>
      <w:proofErr w:type="spellStart"/>
      <w:r w:rsidRPr="004A5CCD">
        <w:rPr>
          <w:rFonts w:cs="Arial"/>
          <w:sz w:val="19"/>
          <w:szCs w:val="19"/>
        </w:rPr>
        <w:t>premije</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w:t>
      </w:r>
    </w:p>
    <w:p w14:paraId="6A2F58AE" w14:textId="77777777"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A5CCD">
        <w:rPr>
          <w:rFonts w:cs="Arial"/>
          <w:i/>
          <w:sz w:val="19"/>
          <w:szCs w:val="19"/>
          <w:u w:val="single"/>
        </w:rPr>
        <w:t>zaštite</w:t>
      </w:r>
      <w:proofErr w:type="spellEnd"/>
      <w:r w:rsidRPr="004A5CCD">
        <w:rPr>
          <w:rFonts w:cs="Arial"/>
          <w:i/>
          <w:sz w:val="19"/>
          <w:szCs w:val="19"/>
          <w:u w:val="single"/>
        </w:rPr>
        <w:t xml:space="preserve"> </w:t>
      </w:r>
      <w:proofErr w:type="spellStart"/>
      <w:r w:rsidRPr="004A5CCD">
        <w:rPr>
          <w:rFonts w:cs="Arial"/>
          <w:i/>
          <w:sz w:val="19"/>
          <w:szCs w:val="19"/>
          <w:u w:val="single"/>
        </w:rPr>
        <w:t>informacija</w:t>
      </w:r>
      <w:proofErr w:type="spellEnd"/>
    </w:p>
    <w:p w14:paraId="3569F6E2" w14:textId="77777777" w:rsidR="0086356E" w:rsidRPr="002D632E" w:rsidRDefault="0086356E" w:rsidP="0086356E">
      <w:pPr>
        <w:pStyle w:val="ListParagraph"/>
        <w:ind w:left="709"/>
        <w:jc w:val="both"/>
        <w:rPr>
          <w:rFonts w:cs="Arial"/>
          <w:sz w:val="19"/>
          <w:szCs w:val="19"/>
        </w:rPr>
      </w:pPr>
      <w:proofErr w:type="spellStart"/>
      <w:r w:rsidRPr="00C478F4">
        <w:rPr>
          <w:rFonts w:cs="Arial"/>
          <w:sz w:val="19"/>
          <w:szCs w:val="19"/>
        </w:rPr>
        <w:t>Zakupac</w:t>
      </w:r>
      <w:proofErr w:type="spellEnd"/>
      <w:r w:rsidRPr="00C478F4">
        <w:rPr>
          <w:rFonts w:cs="Arial"/>
          <w:sz w:val="19"/>
          <w:szCs w:val="19"/>
        </w:rPr>
        <w:t xml:space="preserve"> se </w:t>
      </w:r>
      <w:proofErr w:type="spellStart"/>
      <w:r w:rsidRPr="00C478F4">
        <w:rPr>
          <w:rFonts w:cs="Arial"/>
          <w:sz w:val="19"/>
          <w:szCs w:val="19"/>
        </w:rPr>
        <w:t>obavezuje</w:t>
      </w:r>
      <w:proofErr w:type="spellEnd"/>
      <w:r w:rsidRPr="00C478F4">
        <w:rPr>
          <w:rFonts w:cs="Arial"/>
          <w:sz w:val="19"/>
          <w:szCs w:val="19"/>
        </w:rPr>
        <w:t xml:space="preserve"> da </w:t>
      </w:r>
      <w:proofErr w:type="spellStart"/>
      <w:r w:rsidRPr="00C478F4">
        <w:rPr>
          <w:rFonts w:cs="Arial"/>
          <w:sz w:val="19"/>
          <w:szCs w:val="19"/>
        </w:rPr>
        <w:t>tokom</w:t>
      </w:r>
      <w:proofErr w:type="spellEnd"/>
      <w:r w:rsidRPr="00C478F4">
        <w:rPr>
          <w:rFonts w:cs="Arial"/>
          <w:sz w:val="19"/>
          <w:szCs w:val="19"/>
        </w:rPr>
        <w:t xml:space="preserve"> </w:t>
      </w:r>
      <w:proofErr w:type="spellStart"/>
      <w:r w:rsidRPr="00C478F4">
        <w:rPr>
          <w:rFonts w:cs="Arial"/>
          <w:sz w:val="19"/>
          <w:szCs w:val="19"/>
        </w:rPr>
        <w:t>trajanja</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w:t>
      </w:r>
      <w:proofErr w:type="spellStart"/>
      <w:r w:rsidRPr="00C478F4">
        <w:rPr>
          <w:rFonts w:cs="Arial"/>
          <w:sz w:val="19"/>
          <w:szCs w:val="19"/>
        </w:rPr>
        <w:t>kao</w:t>
      </w:r>
      <w:proofErr w:type="spellEnd"/>
      <w:r w:rsidRPr="00C478F4">
        <w:rPr>
          <w:rFonts w:cs="Arial"/>
          <w:sz w:val="19"/>
          <w:szCs w:val="19"/>
        </w:rPr>
        <w:t xml:space="preserve"> </w:t>
      </w:r>
      <w:proofErr w:type="spellStart"/>
      <w:r w:rsidRPr="00C478F4">
        <w:rPr>
          <w:rFonts w:cs="Arial"/>
          <w:sz w:val="19"/>
          <w:szCs w:val="19"/>
        </w:rPr>
        <w:t>i</w:t>
      </w:r>
      <w:proofErr w:type="spellEnd"/>
      <w:r w:rsidRPr="00C478F4">
        <w:rPr>
          <w:rFonts w:cs="Arial"/>
          <w:sz w:val="19"/>
          <w:szCs w:val="19"/>
        </w:rPr>
        <w:t xml:space="preserve"> </w:t>
      </w:r>
      <w:proofErr w:type="spellStart"/>
      <w:r w:rsidRPr="00C478F4">
        <w:rPr>
          <w:rFonts w:cs="Arial"/>
          <w:sz w:val="19"/>
          <w:szCs w:val="19"/>
        </w:rPr>
        <w:t>nakon</w:t>
      </w:r>
      <w:proofErr w:type="spellEnd"/>
      <w:r w:rsidRPr="00C478F4">
        <w:rPr>
          <w:rFonts w:cs="Arial"/>
          <w:sz w:val="19"/>
          <w:szCs w:val="19"/>
        </w:rPr>
        <w:t xml:space="preserve"> </w:t>
      </w:r>
      <w:proofErr w:type="spellStart"/>
      <w:r w:rsidRPr="00C478F4">
        <w:rPr>
          <w:rFonts w:cs="Arial"/>
          <w:sz w:val="19"/>
          <w:szCs w:val="19"/>
        </w:rPr>
        <w:t>njegovog</w:t>
      </w:r>
      <w:proofErr w:type="spellEnd"/>
      <w:r w:rsidRPr="00C478F4">
        <w:rPr>
          <w:rFonts w:cs="Arial"/>
          <w:sz w:val="19"/>
          <w:szCs w:val="19"/>
        </w:rPr>
        <w:t xml:space="preserve"> </w:t>
      </w:r>
      <w:proofErr w:type="spellStart"/>
      <w:r w:rsidRPr="00C478F4">
        <w:rPr>
          <w:rFonts w:cs="Arial"/>
          <w:sz w:val="19"/>
          <w:szCs w:val="19"/>
        </w:rPr>
        <w:t>prestanka</w:t>
      </w:r>
      <w:proofErr w:type="spellEnd"/>
      <w:r w:rsidRPr="00C478F4">
        <w:rPr>
          <w:rFonts w:cs="Arial"/>
          <w:sz w:val="19"/>
          <w:szCs w:val="19"/>
        </w:rPr>
        <w:t xml:space="preserve">, </w:t>
      </w:r>
      <w:proofErr w:type="spellStart"/>
      <w:r w:rsidRPr="00C478F4">
        <w:rPr>
          <w:rFonts w:cs="Arial"/>
          <w:sz w:val="19"/>
          <w:szCs w:val="19"/>
        </w:rPr>
        <w:t>neće</w:t>
      </w:r>
      <w:proofErr w:type="spellEnd"/>
      <w:r w:rsidRPr="00C478F4">
        <w:rPr>
          <w:rFonts w:cs="Arial"/>
          <w:sz w:val="19"/>
          <w:szCs w:val="19"/>
        </w:rPr>
        <w:t xml:space="preserve">, bez </w:t>
      </w:r>
      <w:proofErr w:type="spellStart"/>
      <w:r w:rsidRPr="00C478F4">
        <w:rPr>
          <w:rFonts w:cs="Arial"/>
          <w:sz w:val="19"/>
          <w:szCs w:val="19"/>
        </w:rPr>
        <w:t>prethodne</w:t>
      </w:r>
      <w:proofErr w:type="spellEnd"/>
      <w:r w:rsidRPr="00C478F4">
        <w:rPr>
          <w:rFonts w:cs="Arial"/>
          <w:sz w:val="19"/>
          <w:szCs w:val="19"/>
        </w:rPr>
        <w:t xml:space="preserve"> </w:t>
      </w:r>
      <w:proofErr w:type="spellStart"/>
      <w:r w:rsidRPr="00C478F4">
        <w:rPr>
          <w:rFonts w:cs="Arial"/>
          <w:sz w:val="19"/>
          <w:szCs w:val="19"/>
        </w:rPr>
        <w:t>pisane</w:t>
      </w:r>
      <w:proofErr w:type="spellEnd"/>
      <w:r w:rsidRPr="00C478F4">
        <w:rPr>
          <w:rFonts w:cs="Arial"/>
          <w:sz w:val="19"/>
          <w:szCs w:val="19"/>
        </w:rPr>
        <w:t xml:space="preserve"> </w:t>
      </w:r>
      <w:proofErr w:type="spellStart"/>
      <w:r w:rsidRPr="00C478F4">
        <w:rPr>
          <w:rFonts w:cs="Arial"/>
          <w:sz w:val="19"/>
          <w:szCs w:val="19"/>
        </w:rPr>
        <w:t>saglasnosti</w:t>
      </w:r>
      <w:proofErr w:type="spellEnd"/>
      <w:r w:rsidRPr="00C478F4">
        <w:rPr>
          <w:rFonts w:cs="Arial"/>
          <w:sz w:val="19"/>
          <w:szCs w:val="19"/>
        </w:rPr>
        <w:t xml:space="preserve"> </w:t>
      </w:r>
      <w:proofErr w:type="spellStart"/>
      <w:r w:rsidRPr="00C478F4">
        <w:rPr>
          <w:rFonts w:cs="Arial"/>
          <w:sz w:val="19"/>
          <w:szCs w:val="19"/>
        </w:rPr>
        <w:t>Zakupodavca</w:t>
      </w:r>
      <w:proofErr w:type="spellEnd"/>
      <w:r w:rsidRPr="00C478F4">
        <w:rPr>
          <w:rFonts w:cs="Arial"/>
          <w:sz w:val="19"/>
          <w:szCs w:val="19"/>
        </w:rPr>
        <w:t xml:space="preserve">, </w:t>
      </w:r>
      <w:proofErr w:type="spellStart"/>
      <w:r w:rsidRPr="00C478F4">
        <w:rPr>
          <w:rFonts w:cs="Arial"/>
          <w:sz w:val="19"/>
          <w:szCs w:val="19"/>
        </w:rPr>
        <w:t>otkriti</w:t>
      </w:r>
      <w:proofErr w:type="spellEnd"/>
      <w:r w:rsidRPr="00C478F4">
        <w:rPr>
          <w:rFonts w:cs="Arial"/>
          <w:sz w:val="19"/>
          <w:szCs w:val="19"/>
        </w:rPr>
        <w:t xml:space="preserve">, </w:t>
      </w:r>
      <w:proofErr w:type="spellStart"/>
      <w:r w:rsidRPr="00C478F4">
        <w:rPr>
          <w:rFonts w:cs="Arial"/>
          <w:sz w:val="19"/>
          <w:szCs w:val="19"/>
        </w:rPr>
        <w:t>učiniti</w:t>
      </w:r>
      <w:proofErr w:type="spellEnd"/>
      <w:r w:rsidRPr="00C478F4">
        <w:rPr>
          <w:rFonts w:cs="Arial"/>
          <w:sz w:val="19"/>
          <w:szCs w:val="19"/>
        </w:rPr>
        <w:t xml:space="preserve"> </w:t>
      </w:r>
      <w:proofErr w:type="spellStart"/>
      <w:r w:rsidRPr="00C478F4">
        <w:rPr>
          <w:rFonts w:cs="Arial"/>
          <w:sz w:val="19"/>
          <w:szCs w:val="19"/>
        </w:rPr>
        <w:t>dostupnim</w:t>
      </w:r>
      <w:proofErr w:type="spellEnd"/>
      <w:r w:rsidRPr="00C478F4">
        <w:rPr>
          <w:rFonts w:cs="Arial"/>
          <w:sz w:val="19"/>
          <w:szCs w:val="19"/>
        </w:rPr>
        <w:t xml:space="preserve">, </w:t>
      </w:r>
      <w:proofErr w:type="spellStart"/>
      <w:r w:rsidRPr="00C478F4">
        <w:rPr>
          <w:rFonts w:cs="Arial"/>
          <w:sz w:val="19"/>
          <w:szCs w:val="19"/>
        </w:rPr>
        <w:t>prenijeti</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drugi</w:t>
      </w:r>
      <w:proofErr w:type="spellEnd"/>
      <w:r w:rsidRPr="00C478F4">
        <w:rPr>
          <w:rFonts w:cs="Arial"/>
          <w:sz w:val="19"/>
          <w:szCs w:val="19"/>
        </w:rPr>
        <w:t xml:space="preserve"> </w:t>
      </w:r>
      <w:proofErr w:type="spellStart"/>
      <w:r w:rsidRPr="00C478F4">
        <w:rPr>
          <w:rFonts w:cs="Arial"/>
          <w:sz w:val="19"/>
          <w:szCs w:val="19"/>
        </w:rPr>
        <w:t>način</w:t>
      </w:r>
      <w:proofErr w:type="spellEnd"/>
      <w:r w:rsidRPr="00C478F4">
        <w:rPr>
          <w:rFonts w:cs="Arial"/>
          <w:sz w:val="19"/>
          <w:szCs w:val="19"/>
        </w:rPr>
        <w:t xml:space="preserve"> </w:t>
      </w:r>
      <w:proofErr w:type="spellStart"/>
      <w:r w:rsidRPr="00C478F4">
        <w:rPr>
          <w:rFonts w:cs="Arial"/>
          <w:sz w:val="19"/>
          <w:szCs w:val="19"/>
        </w:rPr>
        <w:t>staviti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raspolaganje</w:t>
      </w:r>
      <w:proofErr w:type="spellEnd"/>
      <w:r w:rsidRPr="00C478F4">
        <w:rPr>
          <w:rFonts w:cs="Arial"/>
          <w:sz w:val="19"/>
          <w:szCs w:val="19"/>
        </w:rPr>
        <w:t xml:space="preserve"> </w:t>
      </w:r>
      <w:proofErr w:type="spellStart"/>
      <w:r w:rsidRPr="00C478F4">
        <w:rPr>
          <w:rFonts w:cs="Arial"/>
          <w:sz w:val="19"/>
          <w:szCs w:val="19"/>
        </w:rPr>
        <w:t>trećim</w:t>
      </w:r>
      <w:proofErr w:type="spellEnd"/>
      <w:r w:rsidRPr="00C478F4">
        <w:rPr>
          <w:rFonts w:cs="Arial"/>
          <w:sz w:val="19"/>
          <w:szCs w:val="19"/>
        </w:rPr>
        <w:t xml:space="preserve"> </w:t>
      </w:r>
      <w:proofErr w:type="spellStart"/>
      <w:r w:rsidRPr="00C478F4">
        <w:rPr>
          <w:rFonts w:cs="Arial"/>
          <w:sz w:val="19"/>
          <w:szCs w:val="19"/>
        </w:rPr>
        <w:t>licima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w:t>
      </w:r>
      <w:proofErr w:type="spellStart"/>
      <w:r w:rsidRPr="00C478F4">
        <w:rPr>
          <w:rFonts w:cs="Arial"/>
          <w:sz w:val="19"/>
          <w:szCs w:val="19"/>
        </w:rPr>
        <w:t>koju</w:t>
      </w:r>
      <w:proofErr w:type="spellEnd"/>
      <w:r>
        <w:rPr>
          <w:rFonts w:cs="Arial"/>
          <w:sz w:val="19"/>
          <w:szCs w:val="19"/>
        </w:rPr>
        <w:t xml:space="preserve"> </w:t>
      </w:r>
      <w:proofErr w:type="spellStart"/>
      <w:r>
        <w:rPr>
          <w:rFonts w:cs="Arial"/>
          <w:sz w:val="19"/>
          <w:szCs w:val="19"/>
        </w:rPr>
        <w:t>povjerljivu</w:t>
      </w:r>
      <w:proofErr w:type="spellEnd"/>
      <w:r w:rsidRPr="00C478F4">
        <w:rPr>
          <w:rFonts w:cs="Arial"/>
          <w:sz w:val="19"/>
          <w:szCs w:val="19"/>
        </w:rPr>
        <w:t xml:space="preserve"> </w:t>
      </w:r>
      <w:proofErr w:type="spellStart"/>
      <w:r w:rsidRPr="00C478F4">
        <w:rPr>
          <w:rFonts w:cs="Arial"/>
          <w:sz w:val="19"/>
          <w:szCs w:val="19"/>
        </w:rPr>
        <w:t>informaciju</w:t>
      </w:r>
      <w:proofErr w:type="spellEnd"/>
      <w:r w:rsidRPr="00C478F4">
        <w:rPr>
          <w:rFonts w:cs="Arial"/>
          <w:sz w:val="19"/>
          <w:szCs w:val="19"/>
        </w:rPr>
        <w:t xml:space="preserve"> </w:t>
      </w:r>
      <w:proofErr w:type="spellStart"/>
      <w:r w:rsidRPr="00C478F4">
        <w:rPr>
          <w:rFonts w:cs="Arial"/>
          <w:sz w:val="19"/>
          <w:szCs w:val="19"/>
        </w:rPr>
        <w:t>koja</w:t>
      </w:r>
      <w:proofErr w:type="spellEnd"/>
      <w:r w:rsidRPr="00C478F4">
        <w:rPr>
          <w:rFonts w:cs="Arial"/>
          <w:sz w:val="19"/>
          <w:szCs w:val="19"/>
        </w:rPr>
        <w:t xml:space="preserve"> se </w:t>
      </w:r>
      <w:proofErr w:type="spellStart"/>
      <w:r w:rsidRPr="00C478F4">
        <w:rPr>
          <w:rFonts w:cs="Arial"/>
          <w:sz w:val="19"/>
          <w:szCs w:val="19"/>
        </w:rPr>
        <w:t>odnosi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Zakupodavca</w:t>
      </w:r>
      <w:proofErr w:type="spellEnd"/>
      <w:r w:rsidRPr="00C478F4">
        <w:rPr>
          <w:rFonts w:cs="Arial"/>
          <w:sz w:val="19"/>
          <w:szCs w:val="19"/>
        </w:rPr>
        <w:t xml:space="preserve">, a do </w:t>
      </w:r>
      <w:proofErr w:type="spellStart"/>
      <w:r w:rsidRPr="00C478F4">
        <w:rPr>
          <w:rFonts w:cs="Arial"/>
          <w:sz w:val="19"/>
          <w:szCs w:val="19"/>
        </w:rPr>
        <w:t>koje</w:t>
      </w:r>
      <w:proofErr w:type="spellEnd"/>
      <w:r w:rsidRPr="00C478F4">
        <w:rPr>
          <w:rFonts w:cs="Arial"/>
          <w:sz w:val="19"/>
          <w:szCs w:val="19"/>
        </w:rPr>
        <w:t xml:space="preserve"> je </w:t>
      </w:r>
      <w:proofErr w:type="spellStart"/>
      <w:r w:rsidRPr="00C478F4">
        <w:rPr>
          <w:rFonts w:cs="Arial"/>
          <w:sz w:val="19"/>
          <w:szCs w:val="19"/>
        </w:rPr>
        <w:t>došao</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za </w:t>
      </w:r>
      <w:proofErr w:type="spellStart"/>
      <w:r w:rsidRPr="00C478F4">
        <w:rPr>
          <w:rFonts w:cs="Arial"/>
          <w:sz w:val="19"/>
          <w:szCs w:val="19"/>
        </w:rPr>
        <w:t>koju</w:t>
      </w:r>
      <w:proofErr w:type="spellEnd"/>
      <w:r w:rsidRPr="00C478F4">
        <w:rPr>
          <w:rFonts w:cs="Arial"/>
          <w:sz w:val="19"/>
          <w:szCs w:val="19"/>
        </w:rPr>
        <w:t xml:space="preserve"> je </w:t>
      </w:r>
      <w:proofErr w:type="spellStart"/>
      <w:r w:rsidRPr="00C478F4">
        <w:rPr>
          <w:rFonts w:cs="Arial"/>
          <w:sz w:val="19"/>
          <w:szCs w:val="19"/>
        </w:rPr>
        <w:t>saznao</w:t>
      </w:r>
      <w:proofErr w:type="spellEnd"/>
      <w:r w:rsidRPr="00C478F4">
        <w:rPr>
          <w:rFonts w:cs="Arial"/>
          <w:sz w:val="19"/>
          <w:szCs w:val="19"/>
        </w:rPr>
        <w:t xml:space="preserve"> </w:t>
      </w:r>
      <w:proofErr w:type="spellStart"/>
      <w:r w:rsidRPr="00C478F4">
        <w:rPr>
          <w:rFonts w:cs="Arial"/>
          <w:sz w:val="19"/>
          <w:szCs w:val="19"/>
        </w:rPr>
        <w:t>tokom</w:t>
      </w:r>
      <w:proofErr w:type="spellEnd"/>
      <w:r w:rsidRPr="00C478F4">
        <w:rPr>
          <w:rFonts w:cs="Arial"/>
          <w:sz w:val="19"/>
          <w:szCs w:val="19"/>
        </w:rPr>
        <w:t xml:space="preserve"> </w:t>
      </w:r>
      <w:proofErr w:type="spellStart"/>
      <w:r w:rsidRPr="00C478F4">
        <w:rPr>
          <w:rFonts w:cs="Arial"/>
          <w:sz w:val="19"/>
          <w:szCs w:val="19"/>
        </w:rPr>
        <w:t>trajanja</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Po </w:t>
      </w:r>
      <w:proofErr w:type="spellStart"/>
      <w:r w:rsidRPr="00C478F4">
        <w:rPr>
          <w:rFonts w:cs="Arial"/>
          <w:sz w:val="19"/>
          <w:szCs w:val="19"/>
        </w:rPr>
        <w:t>prestanku</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w:t>
      </w:r>
      <w:proofErr w:type="spellStart"/>
      <w:r w:rsidRPr="00C478F4">
        <w:rPr>
          <w:rFonts w:cs="Arial"/>
          <w:sz w:val="19"/>
          <w:szCs w:val="19"/>
        </w:rPr>
        <w:t>Zakupac</w:t>
      </w:r>
      <w:proofErr w:type="spellEnd"/>
      <w:r w:rsidRPr="00C478F4">
        <w:rPr>
          <w:rFonts w:cs="Arial"/>
          <w:sz w:val="19"/>
          <w:szCs w:val="19"/>
        </w:rPr>
        <w:t xml:space="preserve"> se </w:t>
      </w:r>
      <w:proofErr w:type="spellStart"/>
      <w:r w:rsidRPr="00C478F4">
        <w:rPr>
          <w:rFonts w:cs="Arial"/>
          <w:sz w:val="19"/>
          <w:szCs w:val="19"/>
        </w:rPr>
        <w:t>obavezuje</w:t>
      </w:r>
      <w:proofErr w:type="spellEnd"/>
      <w:r w:rsidRPr="00C478F4">
        <w:rPr>
          <w:rFonts w:cs="Arial"/>
          <w:sz w:val="19"/>
          <w:szCs w:val="19"/>
        </w:rPr>
        <w:t xml:space="preserve"> da bez </w:t>
      </w:r>
      <w:proofErr w:type="spellStart"/>
      <w:r w:rsidRPr="00C478F4">
        <w:rPr>
          <w:rFonts w:cs="Arial"/>
          <w:sz w:val="19"/>
          <w:szCs w:val="19"/>
        </w:rPr>
        <w:t>odlaganja</w:t>
      </w:r>
      <w:proofErr w:type="spellEnd"/>
      <w:r w:rsidRPr="00C478F4">
        <w:rPr>
          <w:rFonts w:cs="Arial"/>
          <w:sz w:val="19"/>
          <w:szCs w:val="19"/>
        </w:rPr>
        <w:t xml:space="preserve"> </w:t>
      </w:r>
      <w:proofErr w:type="spellStart"/>
      <w:r w:rsidRPr="00C478F4">
        <w:rPr>
          <w:rFonts w:cs="Arial"/>
          <w:sz w:val="19"/>
          <w:szCs w:val="19"/>
        </w:rPr>
        <w:t>vrati</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trajno</w:t>
      </w:r>
      <w:proofErr w:type="spellEnd"/>
      <w:r w:rsidRPr="00C478F4">
        <w:rPr>
          <w:rFonts w:cs="Arial"/>
          <w:sz w:val="19"/>
          <w:szCs w:val="19"/>
        </w:rPr>
        <w:t xml:space="preserve"> </w:t>
      </w:r>
      <w:proofErr w:type="spellStart"/>
      <w:r w:rsidRPr="00C478F4">
        <w:rPr>
          <w:rFonts w:cs="Arial"/>
          <w:sz w:val="19"/>
          <w:szCs w:val="19"/>
        </w:rPr>
        <w:t>uništi</w:t>
      </w:r>
      <w:proofErr w:type="spellEnd"/>
      <w:r w:rsidRPr="00C478F4">
        <w:rPr>
          <w:rFonts w:cs="Arial"/>
          <w:sz w:val="19"/>
          <w:szCs w:val="19"/>
        </w:rPr>
        <w:t xml:space="preserve"> </w:t>
      </w:r>
      <w:proofErr w:type="spellStart"/>
      <w:r w:rsidRPr="00C478F4">
        <w:rPr>
          <w:rFonts w:cs="Arial"/>
          <w:sz w:val="19"/>
          <w:szCs w:val="19"/>
        </w:rPr>
        <w:t>svu</w:t>
      </w:r>
      <w:proofErr w:type="spellEnd"/>
      <w:r w:rsidRPr="00C478F4">
        <w:rPr>
          <w:rFonts w:cs="Arial"/>
          <w:sz w:val="19"/>
          <w:szCs w:val="19"/>
        </w:rPr>
        <w:t xml:space="preserve"> </w:t>
      </w:r>
      <w:proofErr w:type="spellStart"/>
      <w:r w:rsidRPr="00C478F4">
        <w:rPr>
          <w:rFonts w:cs="Arial"/>
          <w:sz w:val="19"/>
          <w:szCs w:val="19"/>
        </w:rPr>
        <w:t>dokumentaciju</w:t>
      </w:r>
      <w:proofErr w:type="spellEnd"/>
      <w:r w:rsidRPr="00C478F4">
        <w:rPr>
          <w:rFonts w:cs="Arial"/>
          <w:sz w:val="19"/>
          <w:szCs w:val="19"/>
        </w:rPr>
        <w:t xml:space="preserve">, </w:t>
      </w:r>
      <w:proofErr w:type="spellStart"/>
      <w:r w:rsidRPr="00C478F4">
        <w:rPr>
          <w:rFonts w:cs="Arial"/>
          <w:sz w:val="19"/>
          <w:szCs w:val="19"/>
        </w:rPr>
        <w:t>zapise</w:t>
      </w:r>
      <w:proofErr w:type="spellEnd"/>
      <w:r w:rsidRPr="00C478F4">
        <w:rPr>
          <w:rFonts w:cs="Arial"/>
          <w:sz w:val="19"/>
          <w:szCs w:val="19"/>
        </w:rPr>
        <w:t xml:space="preserve">, </w:t>
      </w:r>
      <w:proofErr w:type="spellStart"/>
      <w:r w:rsidRPr="00C478F4">
        <w:rPr>
          <w:rFonts w:cs="Arial"/>
          <w:sz w:val="19"/>
          <w:szCs w:val="19"/>
        </w:rPr>
        <w:t>medije</w:t>
      </w:r>
      <w:proofErr w:type="spellEnd"/>
      <w:r w:rsidRPr="00C478F4">
        <w:rPr>
          <w:rFonts w:cs="Arial"/>
          <w:sz w:val="19"/>
          <w:szCs w:val="19"/>
        </w:rPr>
        <w:t xml:space="preserve">, </w:t>
      </w:r>
      <w:proofErr w:type="spellStart"/>
      <w:r w:rsidRPr="00C478F4">
        <w:rPr>
          <w:rFonts w:cs="Arial"/>
          <w:sz w:val="19"/>
          <w:szCs w:val="19"/>
        </w:rPr>
        <w:t>kao</w:t>
      </w:r>
      <w:proofErr w:type="spellEnd"/>
      <w:r w:rsidRPr="00C478F4">
        <w:rPr>
          <w:rFonts w:cs="Arial"/>
          <w:sz w:val="19"/>
          <w:szCs w:val="19"/>
        </w:rPr>
        <w:t xml:space="preserve"> </w:t>
      </w:r>
      <w:proofErr w:type="spellStart"/>
      <w:r w:rsidRPr="00C478F4">
        <w:rPr>
          <w:rFonts w:cs="Arial"/>
          <w:sz w:val="19"/>
          <w:szCs w:val="19"/>
        </w:rPr>
        <w:t>i</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drugi</w:t>
      </w:r>
      <w:proofErr w:type="spellEnd"/>
      <w:r w:rsidRPr="00C478F4">
        <w:rPr>
          <w:rFonts w:cs="Arial"/>
          <w:sz w:val="19"/>
          <w:szCs w:val="19"/>
        </w:rPr>
        <w:t xml:space="preserve"> </w:t>
      </w:r>
      <w:proofErr w:type="spellStart"/>
      <w:r w:rsidRPr="00C478F4">
        <w:rPr>
          <w:rFonts w:cs="Arial"/>
          <w:sz w:val="19"/>
          <w:szCs w:val="19"/>
        </w:rPr>
        <w:t>materijal</w:t>
      </w:r>
      <w:proofErr w:type="spellEnd"/>
      <w:r w:rsidRPr="00C478F4">
        <w:rPr>
          <w:rFonts w:cs="Arial"/>
          <w:sz w:val="19"/>
          <w:szCs w:val="19"/>
        </w:rPr>
        <w:t xml:space="preserve"> koji </w:t>
      </w:r>
      <w:proofErr w:type="spellStart"/>
      <w:r w:rsidRPr="00C478F4">
        <w:rPr>
          <w:rFonts w:cs="Arial"/>
          <w:sz w:val="19"/>
          <w:szCs w:val="19"/>
        </w:rPr>
        <w:t>sadrži</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način</w:t>
      </w:r>
      <w:proofErr w:type="spellEnd"/>
      <w:r w:rsidRPr="00C478F4">
        <w:rPr>
          <w:rFonts w:cs="Arial"/>
          <w:sz w:val="19"/>
          <w:szCs w:val="19"/>
        </w:rPr>
        <w:t xml:space="preserve"> </w:t>
      </w:r>
      <w:proofErr w:type="spellStart"/>
      <w:r w:rsidRPr="00C478F4">
        <w:rPr>
          <w:rFonts w:cs="Arial"/>
          <w:sz w:val="19"/>
          <w:szCs w:val="19"/>
        </w:rPr>
        <w:t>upućuje</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Pr>
          <w:rFonts w:cs="Arial"/>
          <w:sz w:val="19"/>
          <w:szCs w:val="19"/>
        </w:rPr>
        <w:t>povjerljive</w:t>
      </w:r>
      <w:proofErr w:type="spellEnd"/>
      <w:r>
        <w:rPr>
          <w:rFonts w:cs="Arial"/>
          <w:sz w:val="19"/>
          <w:szCs w:val="19"/>
        </w:rPr>
        <w:t xml:space="preserve"> </w:t>
      </w:r>
      <w:proofErr w:type="spellStart"/>
      <w:r w:rsidRPr="00C478F4">
        <w:rPr>
          <w:rFonts w:cs="Arial"/>
          <w:sz w:val="19"/>
          <w:szCs w:val="19"/>
        </w:rPr>
        <w:t>informacije</w:t>
      </w:r>
      <w:proofErr w:type="spellEnd"/>
      <w:r w:rsidRPr="00C478F4">
        <w:rPr>
          <w:rFonts w:cs="Arial"/>
          <w:sz w:val="19"/>
          <w:szCs w:val="19"/>
        </w:rPr>
        <w:t xml:space="preserve"> </w:t>
      </w:r>
      <w:proofErr w:type="spellStart"/>
      <w:r w:rsidRPr="00C478F4">
        <w:rPr>
          <w:rFonts w:cs="Arial"/>
          <w:sz w:val="19"/>
          <w:szCs w:val="19"/>
        </w:rPr>
        <w:t>Zakupodavca</w:t>
      </w:r>
      <w:proofErr w:type="spellEnd"/>
      <w:r w:rsidRPr="00C478F4">
        <w:rPr>
          <w:rFonts w:cs="Arial"/>
          <w:sz w:val="19"/>
          <w:szCs w:val="19"/>
        </w:rPr>
        <w:t>.</w:t>
      </w:r>
    </w:p>
    <w:p w14:paraId="3D31169E" w14:textId="6AE1EC71" w:rsidR="0086356E" w:rsidRPr="004A5CCD" w:rsidRDefault="0086356E" w:rsidP="00EC22F3">
      <w:pPr>
        <w:pStyle w:val="ListParagraph"/>
        <w:numPr>
          <w:ilvl w:val="0"/>
          <w:numId w:val="63"/>
        </w:numPr>
        <w:jc w:val="both"/>
        <w:rPr>
          <w:rFonts w:cs="Arial"/>
          <w:i/>
          <w:sz w:val="19"/>
          <w:szCs w:val="19"/>
          <w:u w:val="single"/>
        </w:rPr>
      </w:pPr>
      <w:r w:rsidRPr="004A5CCD">
        <w:rPr>
          <w:rFonts w:cs="Arial"/>
          <w:i/>
          <w:sz w:val="19"/>
          <w:szCs w:val="19"/>
          <w:u w:val="single"/>
        </w:rPr>
        <w:t xml:space="preserve">U </w:t>
      </w:r>
      <w:proofErr w:type="spellStart"/>
      <w:r w:rsidRPr="004A5CCD">
        <w:rPr>
          <w:rFonts w:cs="Arial"/>
          <w:i/>
          <w:sz w:val="19"/>
          <w:szCs w:val="19"/>
          <w:u w:val="single"/>
        </w:rPr>
        <w:t>pogledu</w:t>
      </w:r>
      <w:proofErr w:type="spellEnd"/>
      <w:r w:rsidRPr="004A5CCD">
        <w:rPr>
          <w:rFonts w:cs="Arial"/>
          <w:i/>
          <w:sz w:val="19"/>
          <w:szCs w:val="19"/>
          <w:u w:val="single"/>
        </w:rPr>
        <w:t xml:space="preserve"> </w:t>
      </w:r>
      <w:proofErr w:type="spellStart"/>
      <w:r w:rsidRPr="00417A63">
        <w:rPr>
          <w:rFonts w:cs="Arial"/>
          <w:i/>
          <w:sz w:val="19"/>
          <w:szCs w:val="19"/>
          <w:u w:val="single"/>
        </w:rPr>
        <w:t>obavljanja</w:t>
      </w:r>
      <w:proofErr w:type="spellEnd"/>
      <w:r w:rsidRPr="00417A63">
        <w:rPr>
          <w:rFonts w:cs="Arial"/>
          <w:i/>
          <w:sz w:val="19"/>
          <w:szCs w:val="19"/>
          <w:u w:val="single"/>
        </w:rPr>
        <w:t xml:space="preserve"> </w:t>
      </w:r>
      <w:proofErr w:type="spellStart"/>
      <w:r w:rsidR="00D90709" w:rsidRPr="00417A63">
        <w:rPr>
          <w:rFonts w:cs="Arial"/>
          <w:i/>
          <w:sz w:val="19"/>
          <w:szCs w:val="19"/>
          <w:u w:val="single"/>
        </w:rPr>
        <w:t>uslužne</w:t>
      </w:r>
      <w:proofErr w:type="spellEnd"/>
      <w:r w:rsidRPr="00417A63">
        <w:rPr>
          <w:rFonts w:cs="Arial"/>
          <w:i/>
          <w:sz w:val="19"/>
          <w:szCs w:val="19"/>
          <w:u w:val="single"/>
        </w:rPr>
        <w:t xml:space="preserve"> </w:t>
      </w:r>
      <w:proofErr w:type="spellStart"/>
      <w:r w:rsidRPr="00417A63">
        <w:rPr>
          <w:rFonts w:cs="Arial"/>
          <w:i/>
          <w:sz w:val="19"/>
          <w:szCs w:val="19"/>
          <w:u w:val="single"/>
        </w:rPr>
        <w:t>djelatnosti</w:t>
      </w:r>
      <w:proofErr w:type="spellEnd"/>
      <w:r w:rsidRPr="004A5CCD">
        <w:rPr>
          <w:rFonts w:cs="Arial"/>
          <w:i/>
          <w:sz w:val="19"/>
          <w:szCs w:val="19"/>
          <w:u w:val="single"/>
        </w:rPr>
        <w:t xml:space="preserve"> u </w:t>
      </w:r>
      <w:proofErr w:type="spellStart"/>
      <w:r w:rsidRPr="004A5CCD">
        <w:rPr>
          <w:rFonts w:cs="Arial"/>
          <w:i/>
          <w:sz w:val="19"/>
          <w:szCs w:val="19"/>
          <w:u w:val="single"/>
        </w:rPr>
        <w:t>Poslovnom</w:t>
      </w:r>
      <w:proofErr w:type="spellEnd"/>
      <w:r w:rsidRPr="004A5CCD">
        <w:rPr>
          <w:rFonts w:cs="Arial"/>
          <w:i/>
          <w:sz w:val="19"/>
          <w:szCs w:val="19"/>
          <w:u w:val="single"/>
        </w:rPr>
        <w:t xml:space="preserve"> </w:t>
      </w:r>
      <w:proofErr w:type="spellStart"/>
      <w:r w:rsidRPr="004A5CCD">
        <w:rPr>
          <w:rFonts w:cs="Arial"/>
          <w:i/>
          <w:sz w:val="19"/>
          <w:szCs w:val="19"/>
          <w:u w:val="single"/>
        </w:rPr>
        <w:t>prostoru</w:t>
      </w:r>
      <w:proofErr w:type="spellEnd"/>
      <w:r w:rsidRPr="004A5CCD">
        <w:rPr>
          <w:rFonts w:cs="Arial"/>
          <w:i/>
          <w:sz w:val="19"/>
          <w:szCs w:val="19"/>
          <w:u w:val="single"/>
        </w:rPr>
        <w:t xml:space="preserve"> da: </w:t>
      </w:r>
    </w:p>
    <w:p w14:paraId="1F3D6F10" w14:textId="77777777" w:rsidR="0086356E" w:rsidRPr="004A5CCD" w:rsidRDefault="0086356E" w:rsidP="00FD5939">
      <w:pPr>
        <w:pStyle w:val="ListParagraph"/>
        <w:numPr>
          <w:ilvl w:val="0"/>
          <w:numId w:val="43"/>
        </w:numPr>
        <w:jc w:val="both"/>
        <w:rPr>
          <w:rFonts w:cs="Arial"/>
          <w:sz w:val="19"/>
          <w:szCs w:val="19"/>
        </w:rPr>
      </w:pPr>
      <w:proofErr w:type="spellStart"/>
      <w:r w:rsidRPr="004A5CCD">
        <w:rPr>
          <w:rFonts w:cs="Arial"/>
          <w:sz w:val="19"/>
          <w:szCs w:val="19"/>
        </w:rPr>
        <w:t>dostavlja</w:t>
      </w:r>
      <w:proofErr w:type="spellEnd"/>
      <w:r w:rsidRPr="004A5CCD">
        <w:rPr>
          <w:rFonts w:cs="Arial"/>
          <w:sz w:val="19"/>
          <w:szCs w:val="19"/>
        </w:rPr>
        <w:t xml:space="preserve"> </w:t>
      </w:r>
      <w:proofErr w:type="spellStart"/>
      <w:r w:rsidRPr="004A5CCD">
        <w:rPr>
          <w:rFonts w:cs="Arial"/>
          <w:sz w:val="19"/>
          <w:szCs w:val="19"/>
        </w:rPr>
        <w:t>mjesečni</w:t>
      </w:r>
      <w:proofErr w:type="spellEnd"/>
      <w:r w:rsidRPr="004A5CCD">
        <w:rPr>
          <w:rFonts w:cs="Arial"/>
          <w:sz w:val="19"/>
          <w:szCs w:val="19"/>
        </w:rPr>
        <w:t xml:space="preserve"> </w:t>
      </w:r>
      <w:proofErr w:type="spellStart"/>
      <w:r w:rsidRPr="004A5CCD">
        <w:rPr>
          <w:rFonts w:cs="Arial"/>
          <w:sz w:val="19"/>
          <w:szCs w:val="19"/>
        </w:rPr>
        <w:t>izvještaj</w:t>
      </w:r>
      <w:proofErr w:type="spellEnd"/>
      <w:r w:rsidRPr="004A5CCD">
        <w:rPr>
          <w:rFonts w:cs="Arial"/>
          <w:sz w:val="19"/>
          <w:szCs w:val="19"/>
        </w:rPr>
        <w:t xml:space="preserve"> o </w:t>
      </w:r>
      <w:proofErr w:type="spellStart"/>
      <w:r w:rsidRPr="004A5CCD">
        <w:rPr>
          <w:rFonts w:cs="Arial"/>
          <w:sz w:val="19"/>
          <w:szCs w:val="19"/>
        </w:rPr>
        <w:t>prometu</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 xml:space="preserve">, </w:t>
      </w:r>
      <w:proofErr w:type="spellStart"/>
      <w:r w:rsidRPr="004A5CCD">
        <w:rPr>
          <w:rFonts w:cs="Arial"/>
          <w:sz w:val="19"/>
          <w:szCs w:val="19"/>
        </w:rPr>
        <w:t>najkasnije</w:t>
      </w:r>
      <w:proofErr w:type="spellEnd"/>
      <w:r w:rsidRPr="004A5CCD">
        <w:rPr>
          <w:rFonts w:cs="Arial"/>
          <w:sz w:val="19"/>
          <w:szCs w:val="19"/>
        </w:rPr>
        <w:t xml:space="preserve"> do 3. (</w:t>
      </w:r>
      <w:proofErr w:type="spellStart"/>
      <w:r w:rsidRPr="004A5CCD">
        <w:rPr>
          <w:rFonts w:cs="Arial"/>
          <w:sz w:val="19"/>
          <w:szCs w:val="19"/>
        </w:rPr>
        <w:t>trećeg</w:t>
      </w:r>
      <w:proofErr w:type="spellEnd"/>
      <w:r w:rsidRPr="004A5CCD">
        <w:rPr>
          <w:rFonts w:cs="Arial"/>
          <w:sz w:val="19"/>
          <w:szCs w:val="19"/>
        </w:rPr>
        <w:t xml:space="preserve">) u </w:t>
      </w:r>
      <w:proofErr w:type="spellStart"/>
      <w:r w:rsidRPr="004A5CCD">
        <w:rPr>
          <w:rFonts w:cs="Arial"/>
          <w:sz w:val="19"/>
          <w:szCs w:val="19"/>
        </w:rPr>
        <w:t>tekućem</w:t>
      </w:r>
      <w:proofErr w:type="spellEnd"/>
      <w:r w:rsidRPr="004A5CCD">
        <w:rPr>
          <w:rFonts w:cs="Arial"/>
          <w:sz w:val="19"/>
          <w:szCs w:val="19"/>
        </w:rPr>
        <w:t xml:space="preserve"> </w:t>
      </w:r>
      <w:proofErr w:type="spellStart"/>
      <w:r w:rsidRPr="004A5CCD">
        <w:rPr>
          <w:rFonts w:cs="Arial"/>
          <w:sz w:val="19"/>
          <w:szCs w:val="19"/>
        </w:rPr>
        <w:t>mjesecu</w:t>
      </w:r>
      <w:proofErr w:type="spellEnd"/>
      <w:r w:rsidRPr="004A5CCD">
        <w:rPr>
          <w:rFonts w:cs="Arial"/>
          <w:sz w:val="19"/>
          <w:szCs w:val="19"/>
        </w:rPr>
        <w:t xml:space="preserve"> za </w:t>
      </w:r>
      <w:proofErr w:type="spellStart"/>
      <w:r w:rsidRPr="004A5CCD">
        <w:rPr>
          <w:rFonts w:cs="Arial"/>
          <w:sz w:val="19"/>
          <w:szCs w:val="19"/>
        </w:rPr>
        <w:t>prethodni</w:t>
      </w:r>
      <w:proofErr w:type="spellEnd"/>
      <w:r w:rsidRPr="004A5CCD">
        <w:rPr>
          <w:rFonts w:cs="Arial"/>
          <w:sz w:val="19"/>
          <w:szCs w:val="19"/>
        </w:rPr>
        <w:t xml:space="preserve"> </w:t>
      </w:r>
      <w:proofErr w:type="spellStart"/>
      <w:r w:rsidRPr="004A5CCD">
        <w:rPr>
          <w:rFonts w:cs="Arial"/>
          <w:sz w:val="19"/>
          <w:szCs w:val="19"/>
        </w:rPr>
        <w:t>mjesec</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je </w:t>
      </w:r>
      <w:proofErr w:type="spellStart"/>
      <w:r w:rsidRPr="004A5CCD">
        <w:rPr>
          <w:rFonts w:cs="Arial"/>
          <w:sz w:val="19"/>
          <w:szCs w:val="19"/>
        </w:rPr>
        <w:t>dužan</w:t>
      </w:r>
      <w:proofErr w:type="spellEnd"/>
      <w:r w:rsidRPr="004A5CCD">
        <w:rPr>
          <w:rFonts w:cs="Arial"/>
          <w:sz w:val="19"/>
          <w:szCs w:val="19"/>
        </w:rPr>
        <w:t xml:space="preserve"> </w:t>
      </w:r>
      <w:proofErr w:type="spellStart"/>
      <w:r w:rsidRPr="004A5CCD">
        <w:rPr>
          <w:rFonts w:cs="Arial"/>
          <w:sz w:val="19"/>
          <w:szCs w:val="19"/>
        </w:rPr>
        <w:t>evidentirati</w:t>
      </w:r>
      <w:proofErr w:type="spellEnd"/>
      <w:r w:rsidRPr="004A5CCD">
        <w:rPr>
          <w:rFonts w:cs="Arial"/>
          <w:sz w:val="19"/>
          <w:szCs w:val="19"/>
        </w:rPr>
        <w:t xml:space="preserve"> </w:t>
      </w:r>
      <w:proofErr w:type="spellStart"/>
      <w:r w:rsidRPr="004A5CCD">
        <w:rPr>
          <w:rFonts w:cs="Arial"/>
          <w:sz w:val="19"/>
          <w:szCs w:val="19"/>
        </w:rPr>
        <w:t>svaki</w:t>
      </w:r>
      <w:proofErr w:type="spellEnd"/>
      <w:r w:rsidRPr="004A5CCD">
        <w:rPr>
          <w:rFonts w:cs="Arial"/>
          <w:sz w:val="19"/>
          <w:szCs w:val="19"/>
        </w:rPr>
        <w:t xml:space="preserve"> </w:t>
      </w:r>
      <w:proofErr w:type="spellStart"/>
      <w:r w:rsidRPr="004A5CCD">
        <w:rPr>
          <w:rFonts w:cs="Arial"/>
          <w:sz w:val="19"/>
          <w:szCs w:val="19"/>
        </w:rPr>
        <w:t>pojedinačni</w:t>
      </w:r>
      <w:proofErr w:type="spellEnd"/>
      <w:r w:rsidRPr="004A5CCD">
        <w:rPr>
          <w:rFonts w:cs="Arial"/>
          <w:sz w:val="19"/>
          <w:szCs w:val="19"/>
        </w:rPr>
        <w:t xml:space="preserve"> </w:t>
      </w:r>
      <w:proofErr w:type="spellStart"/>
      <w:r w:rsidRPr="004A5CCD">
        <w:rPr>
          <w:rFonts w:cs="Arial"/>
          <w:sz w:val="19"/>
          <w:szCs w:val="19"/>
        </w:rPr>
        <w:t>promet</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 xml:space="preserve"> </w:t>
      </w:r>
      <w:proofErr w:type="spellStart"/>
      <w:r w:rsidRPr="004A5CCD">
        <w:rPr>
          <w:rFonts w:cs="Arial"/>
          <w:sz w:val="19"/>
          <w:szCs w:val="19"/>
        </w:rPr>
        <w:t>instaliranog</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a u </w:t>
      </w:r>
      <w:proofErr w:type="spellStart"/>
      <w:r w:rsidRPr="004A5CCD">
        <w:rPr>
          <w:rFonts w:cs="Arial"/>
          <w:sz w:val="19"/>
          <w:szCs w:val="19"/>
        </w:rPr>
        <w:t>svrhu</w:t>
      </w:r>
      <w:proofErr w:type="spellEnd"/>
      <w:r w:rsidRPr="004A5CCD">
        <w:rPr>
          <w:rFonts w:cs="Arial"/>
          <w:sz w:val="19"/>
          <w:szCs w:val="19"/>
        </w:rPr>
        <w:t xml:space="preserve"> </w:t>
      </w:r>
      <w:proofErr w:type="spellStart"/>
      <w:r w:rsidRPr="004A5CCD">
        <w:rPr>
          <w:rFonts w:cs="Arial"/>
          <w:sz w:val="19"/>
          <w:szCs w:val="19"/>
        </w:rPr>
        <w:t>evidentiranja</w:t>
      </w:r>
      <w:proofErr w:type="spellEnd"/>
      <w:r w:rsidRPr="004A5CCD">
        <w:rPr>
          <w:rFonts w:cs="Arial"/>
          <w:sz w:val="19"/>
          <w:szCs w:val="19"/>
        </w:rPr>
        <w:t xml:space="preserve"> </w:t>
      </w:r>
      <w:proofErr w:type="spellStart"/>
      <w:r w:rsidRPr="004A5CCD">
        <w:rPr>
          <w:rFonts w:cs="Arial"/>
          <w:sz w:val="19"/>
          <w:szCs w:val="19"/>
        </w:rPr>
        <w:t>ostvarenog</w:t>
      </w:r>
      <w:proofErr w:type="spellEnd"/>
      <w:r w:rsidRPr="004A5CCD">
        <w:rPr>
          <w:rFonts w:cs="Arial"/>
          <w:sz w:val="19"/>
          <w:szCs w:val="19"/>
        </w:rPr>
        <w:t xml:space="preserve"> </w:t>
      </w:r>
      <w:proofErr w:type="spellStart"/>
      <w:r w:rsidRPr="004A5CCD">
        <w:rPr>
          <w:rFonts w:cs="Arial"/>
          <w:sz w:val="19"/>
          <w:szCs w:val="19"/>
        </w:rPr>
        <w:t>prometa</w:t>
      </w:r>
      <w:proofErr w:type="spellEnd"/>
      <w:r w:rsidRPr="004A5CCD">
        <w:rPr>
          <w:rFonts w:cs="Arial"/>
          <w:sz w:val="19"/>
          <w:szCs w:val="19"/>
        </w:rPr>
        <w:t xml:space="preserve"> </w:t>
      </w:r>
      <w:proofErr w:type="spellStart"/>
      <w:r w:rsidRPr="004A5CCD">
        <w:rPr>
          <w:rFonts w:cs="Arial"/>
          <w:sz w:val="19"/>
          <w:szCs w:val="19"/>
        </w:rPr>
        <w:t>služit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izvještaji</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će</w:t>
      </w:r>
      <w:proofErr w:type="spellEnd"/>
      <w:r>
        <w:rPr>
          <w:rFonts w:cs="Arial"/>
          <w:sz w:val="19"/>
          <w:szCs w:val="19"/>
        </w:rPr>
        <w:t xml:space="preserve"> </w:t>
      </w:r>
      <w:proofErr w:type="spellStart"/>
      <w:r>
        <w:rPr>
          <w:rFonts w:cs="Arial"/>
          <w:sz w:val="19"/>
          <w:szCs w:val="19"/>
        </w:rPr>
        <w:t>na</w:t>
      </w:r>
      <w:proofErr w:type="spellEnd"/>
      <w:r>
        <w:rPr>
          <w:rFonts w:cs="Arial"/>
          <w:sz w:val="19"/>
          <w:szCs w:val="19"/>
        </w:rPr>
        <w:t xml:space="preserve"> </w:t>
      </w:r>
      <w:proofErr w:type="spellStart"/>
      <w:r>
        <w:rPr>
          <w:rFonts w:cs="Arial"/>
          <w:sz w:val="19"/>
          <w:szCs w:val="19"/>
        </w:rPr>
        <w:t>zahtjev</w:t>
      </w:r>
      <w:proofErr w:type="spellEnd"/>
      <w:r w:rsidRPr="004A5CCD">
        <w:rPr>
          <w:rFonts w:cs="Arial"/>
          <w:sz w:val="19"/>
          <w:szCs w:val="19"/>
        </w:rPr>
        <w:t xml:space="preserve"> </w:t>
      </w:r>
      <w:proofErr w:type="spellStart"/>
      <w:r w:rsidRPr="004A5CCD">
        <w:rPr>
          <w:rFonts w:cs="Arial"/>
          <w:sz w:val="19"/>
          <w:szCs w:val="19"/>
        </w:rPr>
        <w:t>Zakupodavc</w:t>
      </w:r>
      <w:r>
        <w:rPr>
          <w:rFonts w:cs="Arial"/>
          <w:sz w:val="19"/>
          <w:szCs w:val="19"/>
        </w:rPr>
        <w:t>a</w:t>
      </w:r>
      <w:proofErr w:type="spellEnd"/>
      <w:r w:rsidRPr="004A5CCD">
        <w:rPr>
          <w:rFonts w:cs="Arial"/>
          <w:sz w:val="19"/>
          <w:szCs w:val="19"/>
        </w:rPr>
        <w:t xml:space="preserve"> </w:t>
      </w:r>
      <w:proofErr w:type="spellStart"/>
      <w:r w:rsidRPr="004A5CCD">
        <w:rPr>
          <w:rFonts w:cs="Arial"/>
          <w:sz w:val="19"/>
          <w:szCs w:val="19"/>
        </w:rPr>
        <w:t>predočiti</w:t>
      </w:r>
      <w:proofErr w:type="spellEnd"/>
      <w:r w:rsidRPr="004A5CCD">
        <w:rPr>
          <w:rFonts w:cs="Arial"/>
          <w:sz w:val="19"/>
          <w:szCs w:val="19"/>
        </w:rPr>
        <w:t xml:space="preserve"> </w:t>
      </w:r>
      <w:proofErr w:type="spellStart"/>
      <w:r w:rsidRPr="004A5CCD">
        <w:rPr>
          <w:rFonts w:cs="Arial"/>
          <w:sz w:val="19"/>
          <w:szCs w:val="19"/>
        </w:rPr>
        <w:t>evidenciju</w:t>
      </w:r>
      <w:proofErr w:type="spellEnd"/>
      <w:r w:rsidRPr="004A5CCD">
        <w:rPr>
          <w:rFonts w:cs="Arial"/>
          <w:sz w:val="19"/>
          <w:szCs w:val="19"/>
        </w:rPr>
        <w:t xml:space="preserve"> o </w:t>
      </w:r>
      <w:proofErr w:type="spellStart"/>
      <w:r w:rsidRPr="004A5CCD">
        <w:rPr>
          <w:rFonts w:cs="Arial"/>
          <w:sz w:val="19"/>
          <w:szCs w:val="19"/>
        </w:rPr>
        <w:t>izdatim</w:t>
      </w:r>
      <w:proofErr w:type="spellEnd"/>
      <w:r w:rsidRPr="004A5CCD">
        <w:rPr>
          <w:rFonts w:cs="Arial"/>
          <w:sz w:val="19"/>
          <w:szCs w:val="19"/>
        </w:rPr>
        <w:t xml:space="preserve"> </w:t>
      </w:r>
      <w:proofErr w:type="spellStart"/>
      <w:r w:rsidRPr="004A5CCD">
        <w:rPr>
          <w:rFonts w:cs="Arial"/>
          <w:sz w:val="19"/>
          <w:szCs w:val="19"/>
        </w:rPr>
        <w:t>rješenjima</w:t>
      </w:r>
      <w:proofErr w:type="spellEnd"/>
      <w:r w:rsidRPr="004A5CCD">
        <w:rPr>
          <w:rFonts w:cs="Arial"/>
          <w:sz w:val="19"/>
          <w:szCs w:val="19"/>
        </w:rPr>
        <w:t xml:space="preserve"> o </w:t>
      </w:r>
      <w:proofErr w:type="spellStart"/>
      <w:r w:rsidRPr="004A5CCD">
        <w:rPr>
          <w:rFonts w:cs="Arial"/>
          <w:sz w:val="19"/>
          <w:szCs w:val="19"/>
        </w:rPr>
        <w:t>puštanju</w:t>
      </w:r>
      <w:proofErr w:type="spellEnd"/>
      <w:r w:rsidRPr="004A5CCD">
        <w:rPr>
          <w:rFonts w:cs="Arial"/>
          <w:sz w:val="19"/>
          <w:szCs w:val="19"/>
        </w:rPr>
        <w:t xml:space="preserve"> u </w:t>
      </w:r>
      <w:proofErr w:type="spellStart"/>
      <w:r w:rsidRPr="004A5CCD">
        <w:rPr>
          <w:rFonts w:cs="Arial"/>
          <w:sz w:val="19"/>
          <w:szCs w:val="19"/>
        </w:rPr>
        <w:t>promet</w:t>
      </w:r>
      <w:proofErr w:type="spellEnd"/>
      <w:r w:rsidRPr="004A5CCD">
        <w:rPr>
          <w:rFonts w:cs="Arial"/>
          <w:sz w:val="19"/>
          <w:szCs w:val="19"/>
        </w:rPr>
        <w:t xml:space="preserve"> </w:t>
      </w:r>
      <w:proofErr w:type="spellStart"/>
      <w:r w:rsidRPr="004A5CCD">
        <w:rPr>
          <w:rFonts w:cs="Arial"/>
          <w:sz w:val="19"/>
          <w:szCs w:val="19"/>
        </w:rPr>
        <w:t>fiskalnog</w:t>
      </w:r>
      <w:proofErr w:type="spellEnd"/>
      <w:r w:rsidRPr="004A5CCD">
        <w:rPr>
          <w:rFonts w:cs="Arial"/>
          <w:sz w:val="19"/>
          <w:szCs w:val="19"/>
        </w:rPr>
        <w:t xml:space="preserve"> </w:t>
      </w:r>
      <w:proofErr w:type="spellStart"/>
      <w:r w:rsidRPr="004A5CCD">
        <w:rPr>
          <w:rFonts w:cs="Arial"/>
          <w:sz w:val="19"/>
          <w:szCs w:val="19"/>
        </w:rPr>
        <w:t>uređaja</w:t>
      </w:r>
      <w:proofErr w:type="spellEnd"/>
      <w:r w:rsidRPr="004A5CCD">
        <w:rPr>
          <w:rFonts w:cs="Arial"/>
          <w:sz w:val="19"/>
          <w:szCs w:val="19"/>
        </w:rPr>
        <w:t>/</w:t>
      </w:r>
      <w:proofErr w:type="spellStart"/>
      <w:r w:rsidRPr="004A5CCD">
        <w:rPr>
          <w:rFonts w:cs="Arial"/>
          <w:sz w:val="19"/>
          <w:szCs w:val="19"/>
        </w:rPr>
        <w:t>terminala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blagovremeno</w:t>
      </w:r>
      <w:proofErr w:type="spellEnd"/>
      <w:r w:rsidRPr="004A5CCD">
        <w:rPr>
          <w:rFonts w:cs="Arial"/>
          <w:sz w:val="19"/>
          <w:szCs w:val="19"/>
        </w:rPr>
        <w:t xml:space="preserve"> ga </w:t>
      </w:r>
      <w:proofErr w:type="spellStart"/>
      <w:r w:rsidRPr="004A5CCD">
        <w:rPr>
          <w:rFonts w:cs="Arial"/>
          <w:sz w:val="19"/>
          <w:szCs w:val="19"/>
        </w:rPr>
        <w:t>obavještavati</w:t>
      </w:r>
      <w:proofErr w:type="spellEnd"/>
      <w:r w:rsidRPr="004A5CCD">
        <w:rPr>
          <w:rFonts w:cs="Arial"/>
          <w:sz w:val="19"/>
          <w:szCs w:val="19"/>
        </w:rPr>
        <w:t xml:space="preserve"> o </w:t>
      </w:r>
      <w:proofErr w:type="spellStart"/>
      <w:r w:rsidRPr="004A5CCD">
        <w:rPr>
          <w:rFonts w:cs="Arial"/>
          <w:sz w:val="19"/>
          <w:szCs w:val="19"/>
        </w:rPr>
        <w:t>svakoj</w:t>
      </w:r>
      <w:proofErr w:type="spellEnd"/>
      <w:r w:rsidRPr="004A5CCD">
        <w:rPr>
          <w:rFonts w:cs="Arial"/>
          <w:sz w:val="19"/>
          <w:szCs w:val="19"/>
        </w:rPr>
        <w:t xml:space="preserve"> </w:t>
      </w:r>
      <w:proofErr w:type="spellStart"/>
      <w:proofErr w:type="gramStart"/>
      <w:r w:rsidRPr="004A5CCD">
        <w:rPr>
          <w:rFonts w:cs="Arial"/>
          <w:sz w:val="19"/>
          <w:szCs w:val="19"/>
        </w:rPr>
        <w:t>promjeni</w:t>
      </w:r>
      <w:proofErr w:type="spellEnd"/>
      <w:r w:rsidRPr="004A5CCD">
        <w:rPr>
          <w:rFonts w:cs="Arial"/>
          <w:sz w:val="19"/>
          <w:szCs w:val="19"/>
        </w:rPr>
        <w:t>;</w:t>
      </w:r>
      <w:proofErr w:type="gramEnd"/>
    </w:p>
    <w:p w14:paraId="12DA6D1E" w14:textId="77777777" w:rsidR="0086356E" w:rsidRPr="004A5CCD" w:rsidRDefault="0086356E" w:rsidP="00FD5939">
      <w:pPr>
        <w:pStyle w:val="ListParagraph"/>
        <w:numPr>
          <w:ilvl w:val="0"/>
          <w:numId w:val="43"/>
        </w:numPr>
        <w:jc w:val="both"/>
        <w:rPr>
          <w:rFonts w:cs="Arial"/>
          <w:sz w:val="19"/>
          <w:szCs w:val="19"/>
        </w:rPr>
      </w:pP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treba</w:t>
      </w:r>
      <w:proofErr w:type="spellEnd"/>
      <w:r w:rsidRPr="004A5CCD">
        <w:rPr>
          <w:rFonts w:cs="Arial"/>
          <w:sz w:val="19"/>
          <w:szCs w:val="19"/>
        </w:rPr>
        <w:t xml:space="preserve"> da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kontinuirano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neprekidno</w:t>
      </w:r>
      <w:proofErr w:type="spellEnd"/>
      <w:r w:rsidRPr="004A5CCD">
        <w:rPr>
          <w:rFonts w:cs="Arial"/>
          <w:sz w:val="19"/>
          <w:szCs w:val="19"/>
        </w:rPr>
        <w:t xml:space="preserve"> </w:t>
      </w:r>
      <w:proofErr w:type="spellStart"/>
      <w:r w:rsidRPr="004A5CCD">
        <w:rPr>
          <w:rFonts w:cs="Arial"/>
          <w:sz w:val="19"/>
          <w:szCs w:val="19"/>
        </w:rPr>
        <w:t>otvoren</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da </w:t>
      </w:r>
      <w:proofErr w:type="spellStart"/>
      <w:r w:rsidRPr="004A5CCD">
        <w:rPr>
          <w:rFonts w:cs="Arial"/>
          <w:sz w:val="19"/>
          <w:szCs w:val="19"/>
        </w:rPr>
        <w:t>pruža</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u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 xml:space="preserve"> </w:t>
      </w:r>
      <w:proofErr w:type="spellStart"/>
      <w:r w:rsidRPr="004A5CCD">
        <w:rPr>
          <w:rFonts w:cs="Arial"/>
          <w:sz w:val="19"/>
          <w:szCs w:val="19"/>
        </w:rPr>
        <w:t>Aerodroma</w:t>
      </w:r>
      <w:proofErr w:type="spellEnd"/>
      <w:r w:rsidRPr="004A5CCD">
        <w:rPr>
          <w:rFonts w:cs="Arial"/>
          <w:sz w:val="19"/>
          <w:szCs w:val="19"/>
        </w:rPr>
        <w:t xml:space="preserve"> Sarajevo, </w:t>
      </w:r>
      <w:proofErr w:type="spellStart"/>
      <w:r w:rsidRPr="004A5CCD">
        <w:rPr>
          <w:rFonts w:cs="Arial"/>
          <w:sz w:val="19"/>
          <w:szCs w:val="19"/>
        </w:rPr>
        <w:t>i</w:t>
      </w:r>
      <w:proofErr w:type="spellEnd"/>
      <w:r w:rsidRPr="004A5CCD">
        <w:rPr>
          <w:rFonts w:cs="Arial"/>
          <w:sz w:val="19"/>
          <w:szCs w:val="19"/>
        </w:rPr>
        <w:t xml:space="preserve"> to 7 (</w:t>
      </w:r>
      <w:proofErr w:type="spellStart"/>
      <w:r w:rsidRPr="004A5CCD">
        <w:rPr>
          <w:rFonts w:cs="Arial"/>
          <w:sz w:val="19"/>
          <w:szCs w:val="19"/>
        </w:rPr>
        <w:t>sedam</w:t>
      </w:r>
      <w:proofErr w:type="spellEnd"/>
      <w:r w:rsidRPr="004A5CCD">
        <w:rPr>
          <w:rFonts w:cs="Arial"/>
          <w:sz w:val="19"/>
          <w:szCs w:val="19"/>
        </w:rPr>
        <w:t xml:space="preserve">) dana u </w:t>
      </w:r>
      <w:proofErr w:type="spellStart"/>
      <w:r w:rsidRPr="004A5CCD">
        <w:rPr>
          <w:rFonts w:cs="Arial"/>
          <w:sz w:val="19"/>
          <w:szCs w:val="19"/>
        </w:rPr>
        <w:t>sedmici</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državne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vjerske</w:t>
      </w:r>
      <w:proofErr w:type="spellEnd"/>
      <w:r w:rsidRPr="004A5CCD">
        <w:rPr>
          <w:rFonts w:cs="Arial"/>
          <w:sz w:val="19"/>
          <w:szCs w:val="19"/>
        </w:rPr>
        <w:t xml:space="preserve"> </w:t>
      </w:r>
      <w:proofErr w:type="spellStart"/>
      <w:r w:rsidRPr="004A5CCD">
        <w:rPr>
          <w:rFonts w:cs="Arial"/>
          <w:sz w:val="19"/>
          <w:szCs w:val="19"/>
        </w:rPr>
        <w:t>praznike</w:t>
      </w:r>
      <w:proofErr w:type="spellEnd"/>
      <w:r w:rsidRPr="004A5CCD">
        <w:rPr>
          <w:rFonts w:cs="Arial"/>
          <w:sz w:val="19"/>
          <w:szCs w:val="19"/>
        </w:rPr>
        <w:t xml:space="preserve">, </w:t>
      </w:r>
      <w:proofErr w:type="spellStart"/>
      <w:r w:rsidRPr="004A5CCD">
        <w:rPr>
          <w:rFonts w:cs="Arial"/>
          <w:sz w:val="19"/>
          <w:szCs w:val="19"/>
        </w:rPr>
        <w:t>prosječno</w:t>
      </w:r>
      <w:proofErr w:type="spellEnd"/>
      <w:r w:rsidRPr="004A5CCD">
        <w:rPr>
          <w:rFonts w:cs="Arial"/>
          <w:sz w:val="19"/>
          <w:szCs w:val="19"/>
        </w:rPr>
        <w:t xml:space="preserve"> 18 (</w:t>
      </w:r>
      <w:proofErr w:type="spellStart"/>
      <w:r w:rsidRPr="004A5CCD">
        <w:rPr>
          <w:rFonts w:cs="Arial"/>
          <w:sz w:val="19"/>
          <w:szCs w:val="19"/>
        </w:rPr>
        <w:t>osamnaest</w:t>
      </w:r>
      <w:proofErr w:type="spellEnd"/>
      <w:r w:rsidRPr="004A5CCD">
        <w:rPr>
          <w:rFonts w:cs="Arial"/>
          <w:sz w:val="19"/>
          <w:szCs w:val="19"/>
        </w:rPr>
        <w:t xml:space="preserve">) sati </w:t>
      </w:r>
      <w:proofErr w:type="spellStart"/>
      <w:r w:rsidRPr="004A5CCD">
        <w:rPr>
          <w:rFonts w:cs="Arial"/>
          <w:sz w:val="19"/>
          <w:szCs w:val="19"/>
        </w:rPr>
        <w:t>dnevno</w:t>
      </w:r>
      <w:proofErr w:type="spellEnd"/>
      <w:r w:rsidRPr="004A5CCD">
        <w:rPr>
          <w:rFonts w:cs="Arial"/>
          <w:sz w:val="19"/>
          <w:szCs w:val="19"/>
        </w:rPr>
        <w:t xml:space="preserve">, u </w:t>
      </w:r>
      <w:proofErr w:type="spellStart"/>
      <w:r w:rsidRPr="004A5CCD">
        <w:rPr>
          <w:rFonts w:cs="Arial"/>
          <w:sz w:val="19"/>
          <w:szCs w:val="19"/>
        </w:rPr>
        <w:t>pravilu</w:t>
      </w:r>
      <w:proofErr w:type="spellEnd"/>
      <w:r w:rsidRPr="004A5CCD">
        <w:rPr>
          <w:rFonts w:cs="Arial"/>
          <w:sz w:val="19"/>
          <w:szCs w:val="19"/>
        </w:rPr>
        <w:t xml:space="preserve"> u </w:t>
      </w:r>
      <w:proofErr w:type="spellStart"/>
      <w:r w:rsidRPr="004A5CCD">
        <w:rPr>
          <w:rFonts w:cs="Arial"/>
          <w:sz w:val="19"/>
          <w:szCs w:val="19"/>
        </w:rPr>
        <w:t>periodu</w:t>
      </w:r>
      <w:proofErr w:type="spellEnd"/>
      <w:r w:rsidRPr="004A5CCD">
        <w:rPr>
          <w:rFonts w:cs="Arial"/>
          <w:sz w:val="19"/>
          <w:szCs w:val="19"/>
        </w:rPr>
        <w:t xml:space="preserve"> od 05-23 </w:t>
      </w:r>
      <w:proofErr w:type="spellStart"/>
      <w:r w:rsidRPr="004A5CCD">
        <w:rPr>
          <w:rFonts w:cs="Arial"/>
          <w:sz w:val="19"/>
          <w:szCs w:val="19"/>
        </w:rPr>
        <w:t>sata</w:t>
      </w:r>
      <w:proofErr w:type="spellEnd"/>
      <w:r w:rsidRPr="004A5CCD">
        <w:rPr>
          <w:rFonts w:cs="Arial"/>
          <w:sz w:val="19"/>
          <w:szCs w:val="19"/>
        </w:rPr>
        <w:t xml:space="preserve">, </w:t>
      </w:r>
      <w:proofErr w:type="spellStart"/>
      <w:r w:rsidRPr="004A5CCD">
        <w:rPr>
          <w:rFonts w:cs="Arial"/>
          <w:sz w:val="19"/>
          <w:szCs w:val="19"/>
        </w:rPr>
        <w:t>uz</w:t>
      </w:r>
      <w:proofErr w:type="spellEnd"/>
      <w:r w:rsidRPr="004A5CCD">
        <w:rPr>
          <w:rFonts w:cs="Arial"/>
          <w:sz w:val="19"/>
          <w:szCs w:val="19"/>
        </w:rPr>
        <w:t xml:space="preserve"> </w:t>
      </w:r>
      <w:proofErr w:type="spellStart"/>
      <w:r w:rsidRPr="004A5CCD">
        <w:rPr>
          <w:rFonts w:cs="Arial"/>
          <w:sz w:val="19"/>
          <w:szCs w:val="19"/>
        </w:rPr>
        <w:t>obavezu</w:t>
      </w:r>
      <w:proofErr w:type="spellEnd"/>
      <w:r w:rsidRPr="004A5CCD">
        <w:rPr>
          <w:rFonts w:cs="Arial"/>
          <w:sz w:val="19"/>
          <w:szCs w:val="19"/>
        </w:rPr>
        <w:t xml:space="preserve"> da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mjestu</w:t>
      </w:r>
      <w:proofErr w:type="spellEnd"/>
      <w:r w:rsidRPr="004A5CCD">
        <w:rPr>
          <w:rFonts w:cs="Arial"/>
          <w:sz w:val="19"/>
          <w:szCs w:val="19"/>
        </w:rPr>
        <w:t xml:space="preserve"> </w:t>
      </w:r>
      <w:proofErr w:type="spellStart"/>
      <w:r w:rsidRPr="004A5CCD">
        <w:rPr>
          <w:rFonts w:cs="Arial"/>
          <w:sz w:val="19"/>
          <w:szCs w:val="19"/>
        </w:rPr>
        <w:t>vidljivom</w:t>
      </w:r>
      <w:proofErr w:type="spellEnd"/>
      <w:r w:rsidRPr="004A5CCD">
        <w:rPr>
          <w:rFonts w:cs="Arial"/>
          <w:sz w:val="19"/>
          <w:szCs w:val="19"/>
        </w:rPr>
        <w:t xml:space="preserve"> za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putnike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korisnike</w:t>
      </w:r>
      <w:proofErr w:type="spellEnd"/>
      <w:r w:rsidRPr="004A5CCD">
        <w:rPr>
          <w:rFonts w:cs="Arial"/>
          <w:sz w:val="19"/>
          <w:szCs w:val="19"/>
        </w:rPr>
        <w:t xml:space="preserve"> </w:t>
      </w:r>
      <w:proofErr w:type="spellStart"/>
      <w:r w:rsidRPr="004A5CCD">
        <w:rPr>
          <w:rFonts w:cs="Arial"/>
          <w:sz w:val="19"/>
          <w:szCs w:val="19"/>
        </w:rPr>
        <w:t>istakne</w:t>
      </w:r>
      <w:proofErr w:type="spellEnd"/>
      <w:r w:rsidRPr="004A5CCD">
        <w:rPr>
          <w:rFonts w:cs="Arial"/>
          <w:sz w:val="19"/>
          <w:szCs w:val="19"/>
        </w:rPr>
        <w:t xml:space="preserve"> </w:t>
      </w:r>
      <w:proofErr w:type="spellStart"/>
      <w:r w:rsidRPr="004A5CCD">
        <w:rPr>
          <w:rFonts w:cs="Arial"/>
          <w:sz w:val="19"/>
          <w:szCs w:val="19"/>
        </w:rPr>
        <w:t>aktuelno</w:t>
      </w:r>
      <w:proofErr w:type="spellEnd"/>
      <w:r w:rsidRPr="004A5CCD">
        <w:rPr>
          <w:rFonts w:cs="Arial"/>
          <w:sz w:val="19"/>
          <w:szCs w:val="19"/>
        </w:rPr>
        <w:t xml:space="preserve"> </w:t>
      </w:r>
      <w:proofErr w:type="spellStart"/>
      <w:r w:rsidRPr="004A5CCD">
        <w:rPr>
          <w:rFonts w:cs="Arial"/>
          <w:sz w:val="19"/>
          <w:szCs w:val="19"/>
        </w:rPr>
        <w:t>radno</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je </w:t>
      </w:r>
      <w:proofErr w:type="spellStart"/>
      <w:r w:rsidRPr="004A5CCD">
        <w:rPr>
          <w:rFonts w:cs="Arial"/>
          <w:sz w:val="19"/>
          <w:szCs w:val="19"/>
        </w:rPr>
        <w:t>prilagođeno</w:t>
      </w:r>
      <w:proofErr w:type="spellEnd"/>
      <w:r w:rsidRPr="004A5CCD">
        <w:rPr>
          <w:rFonts w:cs="Arial"/>
          <w:sz w:val="19"/>
          <w:szCs w:val="19"/>
        </w:rPr>
        <w:t xml:space="preserve"> </w:t>
      </w:r>
      <w:proofErr w:type="spellStart"/>
      <w:r w:rsidRPr="004A5CCD">
        <w:rPr>
          <w:rFonts w:cs="Arial"/>
          <w:sz w:val="19"/>
          <w:szCs w:val="19"/>
        </w:rPr>
        <w:t>radnom</w:t>
      </w:r>
      <w:proofErr w:type="spellEnd"/>
      <w:r w:rsidRPr="004A5CCD">
        <w:rPr>
          <w:rFonts w:cs="Arial"/>
          <w:sz w:val="19"/>
          <w:szCs w:val="19"/>
        </w:rPr>
        <w:t xml:space="preserve"> </w:t>
      </w:r>
      <w:proofErr w:type="spellStart"/>
      <w:r w:rsidRPr="004A5CCD">
        <w:rPr>
          <w:rFonts w:cs="Arial"/>
          <w:sz w:val="19"/>
          <w:szCs w:val="19"/>
        </w:rPr>
        <w:t>vremenu</w:t>
      </w:r>
      <w:proofErr w:type="spellEnd"/>
      <w:r w:rsidRPr="004A5CCD">
        <w:rPr>
          <w:rFonts w:cs="Arial"/>
          <w:sz w:val="19"/>
          <w:szCs w:val="19"/>
        </w:rPr>
        <w:t xml:space="preserve"> </w:t>
      </w:r>
      <w:proofErr w:type="spellStart"/>
      <w:r w:rsidRPr="004A5CCD">
        <w:rPr>
          <w:rFonts w:cs="Arial"/>
          <w:sz w:val="19"/>
          <w:szCs w:val="19"/>
        </w:rPr>
        <w:lastRenderedPageBreak/>
        <w:t>Aerodroma</w:t>
      </w:r>
      <w:proofErr w:type="spellEnd"/>
      <w:r>
        <w:rPr>
          <w:rFonts w:cs="Arial"/>
          <w:sz w:val="19"/>
          <w:szCs w:val="19"/>
        </w:rPr>
        <w:t xml:space="preserve"> </w:t>
      </w:r>
      <w:proofErr w:type="gramStart"/>
      <w:r>
        <w:rPr>
          <w:rFonts w:cs="Arial"/>
          <w:sz w:val="19"/>
          <w:szCs w:val="19"/>
        </w:rPr>
        <w:t xml:space="preserve">a </w:t>
      </w:r>
      <w:r w:rsidRPr="00DF302D">
        <w:rPr>
          <w:rFonts w:cs="Arial"/>
          <w:sz w:val="19"/>
          <w:szCs w:val="19"/>
        </w:rPr>
        <w:t>.</w:t>
      </w:r>
      <w:proofErr w:type="gramEnd"/>
      <w:r w:rsidRPr="00DF302D">
        <w:rPr>
          <w:rFonts w:cs="Arial"/>
          <w:sz w:val="19"/>
          <w:szCs w:val="19"/>
          <w:lang w:val="hr-HR"/>
        </w:rPr>
        <w:t xml:space="preserve"> otvorenost Poslovnih prostora Zakupodavac će utvrđivati redovnim pregledima na licu mjesta, uvidom u video-nadzor i/ili na druge odgovarajuće načine. O eventualnim utvrđenim nepravilnostima Zakupac će biti obaviješten pisanim putem, e-mailom ili dopisom, a Zakupac je saglasan sa sprovođenjem navedenih aktivnosti kontrole i obavještavanja</w:t>
      </w:r>
      <w:r w:rsidRPr="004A5CCD">
        <w:rPr>
          <w:rFonts w:cs="Arial"/>
          <w:sz w:val="19"/>
          <w:szCs w:val="19"/>
        </w:rPr>
        <w:t xml:space="preserve">. </w:t>
      </w:r>
      <w:proofErr w:type="spellStart"/>
      <w:r w:rsidRPr="004A5CCD">
        <w:rPr>
          <w:rFonts w:cs="Arial"/>
          <w:sz w:val="19"/>
          <w:szCs w:val="19"/>
        </w:rPr>
        <w:t>Naprijed</w:t>
      </w:r>
      <w:proofErr w:type="spellEnd"/>
      <w:r w:rsidRPr="004A5CCD">
        <w:rPr>
          <w:rFonts w:cs="Arial"/>
          <w:sz w:val="19"/>
          <w:szCs w:val="19"/>
        </w:rPr>
        <w:t xml:space="preserve"> </w:t>
      </w:r>
      <w:proofErr w:type="spellStart"/>
      <w:r w:rsidRPr="004A5CCD">
        <w:rPr>
          <w:rFonts w:cs="Arial"/>
          <w:sz w:val="19"/>
          <w:szCs w:val="19"/>
        </w:rPr>
        <w:t>navedeno</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biti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kraće</w:t>
      </w:r>
      <w:proofErr w:type="spellEnd"/>
      <w:r w:rsidRPr="004A5CCD">
        <w:rPr>
          <w:rFonts w:cs="Arial"/>
          <w:sz w:val="19"/>
          <w:szCs w:val="19"/>
        </w:rPr>
        <w:t xml:space="preserve">, u </w:t>
      </w:r>
      <w:proofErr w:type="spellStart"/>
      <w:r w:rsidRPr="004A5CCD">
        <w:rPr>
          <w:rFonts w:cs="Arial"/>
          <w:sz w:val="19"/>
          <w:szCs w:val="19"/>
        </w:rPr>
        <w:t>zavisnosti</w:t>
      </w:r>
      <w:proofErr w:type="spellEnd"/>
      <w:r w:rsidRPr="004A5CCD">
        <w:rPr>
          <w:rFonts w:cs="Arial"/>
          <w:sz w:val="19"/>
          <w:szCs w:val="19"/>
        </w:rPr>
        <w:t xml:space="preserve"> od </w:t>
      </w:r>
      <w:proofErr w:type="spellStart"/>
      <w:r w:rsidRPr="004A5CCD">
        <w:rPr>
          <w:rFonts w:cs="Arial"/>
          <w:sz w:val="19"/>
          <w:szCs w:val="19"/>
        </w:rPr>
        <w:t>aktuelnog</w:t>
      </w:r>
      <w:proofErr w:type="spellEnd"/>
      <w:r w:rsidRPr="004A5CCD">
        <w:rPr>
          <w:rFonts w:cs="Arial"/>
          <w:sz w:val="19"/>
          <w:szCs w:val="19"/>
        </w:rPr>
        <w:t xml:space="preserve"> </w:t>
      </w:r>
      <w:proofErr w:type="spellStart"/>
      <w:r w:rsidRPr="004A5CCD">
        <w:rPr>
          <w:rFonts w:cs="Arial"/>
          <w:sz w:val="19"/>
          <w:szCs w:val="19"/>
        </w:rPr>
        <w:t>reda</w:t>
      </w:r>
      <w:proofErr w:type="spellEnd"/>
      <w:r w:rsidRPr="004A5CCD">
        <w:rPr>
          <w:rFonts w:cs="Arial"/>
          <w:sz w:val="19"/>
          <w:szCs w:val="19"/>
        </w:rPr>
        <w:t xml:space="preserve"> </w:t>
      </w:r>
      <w:proofErr w:type="spellStart"/>
      <w:proofErr w:type="gramStart"/>
      <w:r w:rsidRPr="004A5CCD">
        <w:rPr>
          <w:rFonts w:cs="Arial"/>
          <w:sz w:val="19"/>
          <w:szCs w:val="19"/>
        </w:rPr>
        <w:t>letenja</w:t>
      </w:r>
      <w:r>
        <w:rPr>
          <w:rFonts w:cs="Arial"/>
          <w:sz w:val="19"/>
          <w:szCs w:val="19"/>
        </w:rPr>
        <w:t>.</w:t>
      </w:r>
      <w:r w:rsidRPr="004A5CCD">
        <w:rPr>
          <w:rFonts w:cs="Arial"/>
          <w:sz w:val="19"/>
          <w:szCs w:val="19"/>
        </w:rPr>
        <w:t>Svako</w:t>
      </w:r>
      <w:proofErr w:type="spellEnd"/>
      <w:proofErr w:type="gramEnd"/>
      <w:r w:rsidRPr="004A5CCD">
        <w:rPr>
          <w:rFonts w:cs="Arial"/>
          <w:sz w:val="19"/>
          <w:szCs w:val="19"/>
        </w:rPr>
        <w:t xml:space="preserve"> </w:t>
      </w:r>
      <w:proofErr w:type="spellStart"/>
      <w:r w:rsidRPr="004A5CCD">
        <w:rPr>
          <w:rFonts w:cs="Arial"/>
          <w:sz w:val="19"/>
          <w:szCs w:val="19"/>
        </w:rPr>
        <w:t>vanredno</w:t>
      </w:r>
      <w:proofErr w:type="spellEnd"/>
      <w:r w:rsidRPr="004A5CCD">
        <w:rPr>
          <w:rFonts w:cs="Arial"/>
          <w:sz w:val="19"/>
          <w:szCs w:val="19"/>
        </w:rPr>
        <w:t xml:space="preserve"> </w:t>
      </w:r>
      <w:proofErr w:type="spellStart"/>
      <w:r w:rsidRPr="004A5CCD">
        <w:rPr>
          <w:rFonts w:cs="Arial"/>
          <w:sz w:val="19"/>
          <w:szCs w:val="19"/>
        </w:rPr>
        <w:t>zatvaranje</w:t>
      </w:r>
      <w:proofErr w:type="spellEnd"/>
      <w:r w:rsidRPr="004A5CCD">
        <w:rPr>
          <w:rFonts w:cs="Arial"/>
          <w:sz w:val="19"/>
          <w:szCs w:val="19"/>
        </w:rPr>
        <w:t xml:space="preserve"> </w:t>
      </w:r>
      <w:proofErr w:type="spellStart"/>
      <w:r>
        <w:rPr>
          <w:rFonts w:cs="Arial"/>
          <w:sz w:val="19"/>
          <w:szCs w:val="19"/>
        </w:rPr>
        <w:t>P</w:t>
      </w:r>
      <w:r w:rsidRPr="004A5CCD">
        <w:rPr>
          <w:rFonts w:cs="Arial"/>
          <w:sz w:val="19"/>
          <w:szCs w:val="19"/>
        </w:rPr>
        <w:t>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mora </w:t>
      </w:r>
      <w:proofErr w:type="spellStart"/>
      <w:r w:rsidRPr="004A5CCD">
        <w:rPr>
          <w:rFonts w:cs="Arial"/>
          <w:sz w:val="19"/>
          <w:szCs w:val="19"/>
        </w:rPr>
        <w:t>odobriti</w:t>
      </w:r>
      <w:proofErr w:type="spellEnd"/>
      <w:r w:rsidRPr="004A5CCD">
        <w:rPr>
          <w:rFonts w:cs="Arial"/>
          <w:sz w:val="19"/>
          <w:szCs w:val="19"/>
        </w:rPr>
        <w:t xml:space="preserve"> </w:t>
      </w:r>
      <w:proofErr w:type="spellStart"/>
      <w:proofErr w:type="gramStart"/>
      <w:r w:rsidRPr="004A5CCD">
        <w:rPr>
          <w:rFonts w:cs="Arial"/>
          <w:sz w:val="19"/>
          <w:szCs w:val="19"/>
        </w:rPr>
        <w:t>Zakupodavac</w:t>
      </w:r>
      <w:proofErr w:type="spellEnd"/>
      <w:r>
        <w:rPr>
          <w:rFonts w:cs="Arial"/>
          <w:sz w:val="19"/>
          <w:szCs w:val="19"/>
        </w:rPr>
        <w:t>;</w:t>
      </w:r>
      <w:proofErr w:type="gramEnd"/>
    </w:p>
    <w:p w14:paraId="6098C321" w14:textId="77777777" w:rsidR="0086356E" w:rsidRPr="004A5CCD" w:rsidRDefault="0086356E" w:rsidP="00FD5939">
      <w:pPr>
        <w:pStyle w:val="ListParagraph"/>
        <w:numPr>
          <w:ilvl w:val="0"/>
          <w:numId w:val="43"/>
        </w:numPr>
        <w:jc w:val="both"/>
        <w:rPr>
          <w:rFonts w:eastAsiaTheme="majorEastAsia" w:cs="Arial"/>
          <w:sz w:val="19"/>
          <w:szCs w:val="19"/>
        </w:rPr>
      </w:pPr>
      <w:proofErr w:type="spellStart"/>
      <w:r w:rsidRPr="004A5CCD">
        <w:rPr>
          <w:rFonts w:cs="Arial"/>
          <w:sz w:val="19"/>
          <w:szCs w:val="19"/>
        </w:rPr>
        <w:t>korisnici</w:t>
      </w:r>
      <w:proofErr w:type="spellEnd"/>
      <w:r w:rsidRPr="004A5CCD">
        <w:rPr>
          <w:rFonts w:cs="Arial"/>
          <w:sz w:val="19"/>
          <w:szCs w:val="19"/>
        </w:rPr>
        <w:t xml:space="preserve"> u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ulaze</w:t>
      </w:r>
      <w:proofErr w:type="spellEnd"/>
      <w:r w:rsidRPr="004A5CCD">
        <w:rPr>
          <w:rFonts w:cs="Arial"/>
          <w:sz w:val="19"/>
          <w:szCs w:val="19"/>
        </w:rPr>
        <w:t xml:space="preserve"> </w:t>
      </w:r>
      <w:proofErr w:type="spellStart"/>
      <w:r w:rsidRPr="004A5CCD">
        <w:rPr>
          <w:rFonts w:cs="Arial"/>
          <w:sz w:val="19"/>
          <w:szCs w:val="19"/>
        </w:rPr>
        <w:t>neometani</w:t>
      </w:r>
      <w:proofErr w:type="spellEnd"/>
      <w:r w:rsidRPr="004A5CCD">
        <w:rPr>
          <w:rFonts w:cs="Arial"/>
          <w:sz w:val="19"/>
          <w:szCs w:val="19"/>
        </w:rPr>
        <w:t xml:space="preserve">, </w:t>
      </w:r>
      <w:proofErr w:type="spellStart"/>
      <w:r w:rsidRPr="004A5CCD">
        <w:rPr>
          <w:rFonts w:cs="Arial"/>
          <w:sz w:val="19"/>
          <w:szCs w:val="19"/>
        </w:rPr>
        <w:t>te</w:t>
      </w:r>
      <w:proofErr w:type="spellEnd"/>
      <w:r w:rsidRPr="004A5CCD">
        <w:rPr>
          <w:rFonts w:cs="Arial"/>
          <w:sz w:val="19"/>
          <w:szCs w:val="19"/>
        </w:rPr>
        <w:t xml:space="preserve"> da se </w:t>
      </w:r>
      <w:proofErr w:type="spellStart"/>
      <w:r w:rsidRPr="004A5CCD">
        <w:rPr>
          <w:rFonts w:cs="Arial"/>
          <w:sz w:val="19"/>
          <w:szCs w:val="19"/>
        </w:rPr>
        <w:t>istim</w:t>
      </w:r>
      <w:proofErr w:type="spellEnd"/>
      <w:r w:rsidRPr="004A5CCD">
        <w:rPr>
          <w:rFonts w:cs="Arial"/>
          <w:sz w:val="19"/>
          <w:szCs w:val="19"/>
        </w:rPr>
        <w:t xml:space="preserve"> </w:t>
      </w:r>
      <w:proofErr w:type="spellStart"/>
      <w:r w:rsidRPr="004A5CCD">
        <w:rPr>
          <w:rFonts w:cs="Arial"/>
          <w:sz w:val="19"/>
          <w:szCs w:val="19"/>
        </w:rPr>
        <w:t>kreću</w:t>
      </w:r>
      <w:proofErr w:type="spellEnd"/>
      <w:r w:rsidRPr="004A5CCD">
        <w:rPr>
          <w:rFonts w:cs="Arial"/>
          <w:sz w:val="19"/>
          <w:szCs w:val="19"/>
        </w:rPr>
        <w:t xml:space="preserve"> bez </w:t>
      </w:r>
      <w:proofErr w:type="spellStart"/>
      <w:r w:rsidRPr="004A5CCD">
        <w:rPr>
          <w:rFonts w:cs="Arial"/>
          <w:sz w:val="19"/>
          <w:szCs w:val="19"/>
        </w:rPr>
        <w:t>prepreka</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s </w:t>
      </w:r>
      <w:proofErr w:type="spellStart"/>
      <w:r w:rsidRPr="004A5CCD">
        <w:rPr>
          <w:rFonts w:cs="Arial"/>
          <w:sz w:val="19"/>
          <w:szCs w:val="19"/>
        </w:rPr>
        <w:t>čim</w:t>
      </w:r>
      <w:proofErr w:type="spellEnd"/>
      <w:r w:rsidRPr="004A5CCD">
        <w:rPr>
          <w:rFonts w:cs="Arial"/>
          <w:sz w:val="19"/>
          <w:szCs w:val="19"/>
        </w:rPr>
        <w:t xml:space="preserve"> u </w:t>
      </w:r>
      <w:proofErr w:type="spellStart"/>
      <w:r w:rsidRPr="004A5CCD">
        <w:rPr>
          <w:rFonts w:cs="Arial"/>
          <w:sz w:val="19"/>
          <w:szCs w:val="19"/>
        </w:rPr>
        <w:t>njemu</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dozvoljeno</w:t>
      </w:r>
      <w:proofErr w:type="spellEnd"/>
      <w:r w:rsidRPr="004A5CCD">
        <w:rPr>
          <w:rFonts w:cs="Arial"/>
          <w:sz w:val="19"/>
          <w:szCs w:val="19"/>
        </w:rPr>
        <w:t xml:space="preserve"> </w:t>
      </w:r>
      <w:proofErr w:type="spellStart"/>
      <w:r w:rsidRPr="004A5CCD">
        <w:rPr>
          <w:rFonts w:cs="Arial"/>
          <w:sz w:val="19"/>
          <w:szCs w:val="19"/>
        </w:rPr>
        <w:t>deponovati</w:t>
      </w:r>
      <w:proofErr w:type="spellEnd"/>
      <w:r w:rsidRPr="004A5CCD">
        <w:rPr>
          <w:rFonts w:cs="Arial"/>
          <w:sz w:val="19"/>
          <w:szCs w:val="19"/>
        </w:rPr>
        <w:t xml:space="preserve"> </w:t>
      </w:r>
      <w:proofErr w:type="spellStart"/>
      <w:r w:rsidRPr="004A5CCD">
        <w:rPr>
          <w:rFonts w:cs="Arial"/>
          <w:sz w:val="19"/>
          <w:szCs w:val="19"/>
        </w:rPr>
        <w:t>kutije</w:t>
      </w:r>
      <w:proofErr w:type="spellEnd"/>
      <w:r w:rsidRPr="004A5CCD">
        <w:rPr>
          <w:rFonts w:cs="Arial"/>
          <w:sz w:val="19"/>
          <w:szCs w:val="19"/>
        </w:rPr>
        <w:t xml:space="preserve">, </w:t>
      </w:r>
      <w:proofErr w:type="spellStart"/>
      <w:r w:rsidRPr="004A5CCD">
        <w:rPr>
          <w:rFonts w:cs="Arial"/>
          <w:sz w:val="19"/>
          <w:szCs w:val="19"/>
        </w:rPr>
        <w:t>kartone</w:t>
      </w:r>
      <w:proofErr w:type="spellEnd"/>
      <w:r w:rsidRPr="004A5CCD">
        <w:rPr>
          <w:rFonts w:cs="Arial"/>
          <w:sz w:val="19"/>
          <w:szCs w:val="19"/>
        </w:rPr>
        <w:t xml:space="preserve">, </w:t>
      </w:r>
      <w:proofErr w:type="spellStart"/>
      <w:r w:rsidRPr="004A5CCD">
        <w:rPr>
          <w:rFonts w:cs="Arial"/>
          <w:sz w:val="19"/>
          <w:szCs w:val="19"/>
        </w:rPr>
        <w:t>burad</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slične</w:t>
      </w:r>
      <w:proofErr w:type="spellEnd"/>
      <w:r w:rsidRPr="004A5CCD">
        <w:rPr>
          <w:rFonts w:cs="Arial"/>
          <w:sz w:val="19"/>
          <w:szCs w:val="19"/>
        </w:rPr>
        <w:t xml:space="preserve"> </w:t>
      </w:r>
      <w:proofErr w:type="spellStart"/>
      <w:proofErr w:type="gramStart"/>
      <w:r w:rsidRPr="004A5CCD">
        <w:rPr>
          <w:rFonts w:cs="Arial"/>
          <w:sz w:val="19"/>
          <w:szCs w:val="19"/>
        </w:rPr>
        <w:t>predmete</w:t>
      </w:r>
      <w:proofErr w:type="spellEnd"/>
      <w:r w:rsidRPr="004A5CCD">
        <w:rPr>
          <w:rFonts w:cs="Arial"/>
          <w:sz w:val="19"/>
          <w:szCs w:val="19"/>
        </w:rPr>
        <w:t>;</w:t>
      </w:r>
      <w:proofErr w:type="gramEnd"/>
    </w:p>
    <w:p w14:paraId="5F82C1C5" w14:textId="77777777" w:rsidR="0086356E" w:rsidRPr="004A5CCD" w:rsidRDefault="0086356E" w:rsidP="00FD5939">
      <w:pPr>
        <w:pStyle w:val="ListParagraph"/>
        <w:numPr>
          <w:ilvl w:val="0"/>
          <w:numId w:val="43"/>
        </w:numPr>
        <w:jc w:val="both"/>
        <w:rPr>
          <w:rFonts w:eastAsiaTheme="majorEastAsia" w:cs="Arial"/>
          <w:sz w:val="19"/>
          <w:szCs w:val="19"/>
        </w:rPr>
      </w:pPr>
      <w:proofErr w:type="spellStart"/>
      <w:r w:rsidRPr="004A5CCD">
        <w:rPr>
          <w:rFonts w:cs="Arial"/>
          <w:sz w:val="19"/>
          <w:szCs w:val="19"/>
        </w:rPr>
        <w:t>blagovremeno</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nadležne</w:t>
      </w:r>
      <w:proofErr w:type="spellEnd"/>
      <w:r w:rsidRPr="004A5CCD">
        <w:rPr>
          <w:rFonts w:cs="Arial"/>
          <w:sz w:val="19"/>
          <w:szCs w:val="19"/>
        </w:rPr>
        <w:t xml:space="preserve"> </w:t>
      </w:r>
      <w:proofErr w:type="spellStart"/>
      <w:r w:rsidRPr="004A5CCD">
        <w:rPr>
          <w:rFonts w:cs="Arial"/>
          <w:sz w:val="19"/>
          <w:szCs w:val="19"/>
        </w:rPr>
        <w:t>službe</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najavu</w:t>
      </w:r>
      <w:proofErr w:type="spellEnd"/>
      <w:r w:rsidRPr="004A5CCD">
        <w:rPr>
          <w:rFonts w:cs="Arial"/>
          <w:sz w:val="19"/>
          <w:szCs w:val="19"/>
        </w:rPr>
        <w:t xml:space="preserve"> </w:t>
      </w:r>
      <w:proofErr w:type="spellStart"/>
      <w:r w:rsidRPr="004A5CCD">
        <w:rPr>
          <w:rFonts w:cs="Arial"/>
          <w:sz w:val="19"/>
          <w:szCs w:val="19"/>
        </w:rPr>
        <w:t>dostave</w:t>
      </w:r>
      <w:proofErr w:type="spellEnd"/>
      <w:r w:rsidRPr="004A5CCD">
        <w:rPr>
          <w:rFonts w:cs="Arial"/>
          <w:sz w:val="19"/>
          <w:szCs w:val="19"/>
        </w:rPr>
        <w:t xml:space="preserve"> </w:t>
      </w:r>
      <w:proofErr w:type="spellStart"/>
      <w:r w:rsidRPr="004A5CCD">
        <w:rPr>
          <w:rFonts w:cs="Arial"/>
          <w:sz w:val="19"/>
          <w:szCs w:val="19"/>
        </w:rPr>
        <w:t>roba</w:t>
      </w:r>
      <w:proofErr w:type="spellEnd"/>
      <w:r w:rsidRPr="004A5CCD">
        <w:rPr>
          <w:rFonts w:cs="Arial"/>
          <w:sz w:val="19"/>
          <w:szCs w:val="19"/>
        </w:rPr>
        <w:t xml:space="preserve"> u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radi</w:t>
      </w:r>
      <w:proofErr w:type="spellEnd"/>
      <w:r w:rsidRPr="004A5CCD">
        <w:rPr>
          <w:rFonts w:cs="Arial"/>
          <w:sz w:val="19"/>
          <w:szCs w:val="19"/>
        </w:rPr>
        <w:t xml:space="preserve"> </w:t>
      </w:r>
      <w:proofErr w:type="spellStart"/>
      <w:r w:rsidRPr="004A5CCD">
        <w:rPr>
          <w:rFonts w:cs="Arial"/>
          <w:sz w:val="19"/>
          <w:szCs w:val="19"/>
        </w:rPr>
        <w:t>omogućavanja</w:t>
      </w:r>
      <w:proofErr w:type="spellEnd"/>
      <w:r w:rsidRPr="004A5CCD">
        <w:rPr>
          <w:rFonts w:cs="Arial"/>
          <w:sz w:val="19"/>
          <w:szCs w:val="19"/>
        </w:rPr>
        <w:t xml:space="preserve"> </w:t>
      </w:r>
      <w:proofErr w:type="spellStart"/>
      <w:r w:rsidRPr="004A5CCD">
        <w:rPr>
          <w:rFonts w:cs="Arial"/>
          <w:sz w:val="19"/>
          <w:szCs w:val="19"/>
        </w:rPr>
        <w:t>nesmetanog</w:t>
      </w:r>
      <w:proofErr w:type="spellEnd"/>
      <w:r w:rsidRPr="004A5CCD">
        <w:rPr>
          <w:rFonts w:cs="Arial"/>
          <w:sz w:val="19"/>
          <w:szCs w:val="19"/>
        </w:rPr>
        <w:t xml:space="preserve"> </w:t>
      </w:r>
      <w:proofErr w:type="spellStart"/>
      <w:r w:rsidRPr="004A5CCD">
        <w:rPr>
          <w:rFonts w:cs="Arial"/>
          <w:sz w:val="19"/>
          <w:szCs w:val="19"/>
        </w:rPr>
        <w:t>prilaza</w:t>
      </w:r>
      <w:proofErr w:type="spellEnd"/>
      <w:r w:rsidRPr="004A5CCD">
        <w:rPr>
          <w:rFonts w:cs="Arial"/>
          <w:sz w:val="19"/>
          <w:szCs w:val="19"/>
        </w:rPr>
        <w:t xml:space="preserve"> </w:t>
      </w:r>
      <w:proofErr w:type="spellStart"/>
      <w:r w:rsidRPr="004A5CCD">
        <w:rPr>
          <w:rFonts w:cs="Arial"/>
          <w:sz w:val="19"/>
          <w:szCs w:val="19"/>
        </w:rPr>
        <w:t>dostavnim</w:t>
      </w:r>
      <w:proofErr w:type="spellEnd"/>
      <w:r w:rsidRPr="004A5CCD">
        <w:rPr>
          <w:rFonts w:cs="Arial"/>
          <w:sz w:val="19"/>
          <w:szCs w:val="19"/>
        </w:rPr>
        <w:t xml:space="preserve"> </w:t>
      </w:r>
      <w:proofErr w:type="spellStart"/>
      <w:r w:rsidRPr="004A5CCD">
        <w:rPr>
          <w:rFonts w:cs="Arial"/>
          <w:sz w:val="19"/>
          <w:szCs w:val="19"/>
        </w:rPr>
        <w:t>vozilima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proofErr w:type="gramStart"/>
      <w:r w:rsidRPr="004A5CCD">
        <w:rPr>
          <w:rFonts w:cs="Arial"/>
          <w:sz w:val="19"/>
          <w:szCs w:val="19"/>
        </w:rPr>
        <w:t>osoblju</w:t>
      </w:r>
      <w:proofErr w:type="spellEnd"/>
      <w:r w:rsidRPr="004A5CCD">
        <w:rPr>
          <w:rFonts w:cs="Arial"/>
          <w:sz w:val="19"/>
          <w:szCs w:val="19"/>
        </w:rPr>
        <w:t>;</w:t>
      </w:r>
      <w:proofErr w:type="gramEnd"/>
    </w:p>
    <w:p w14:paraId="36509B47" w14:textId="77777777" w:rsidR="0086356E" w:rsidRPr="004A5CCD" w:rsidRDefault="0086356E" w:rsidP="00FD5939">
      <w:pPr>
        <w:pStyle w:val="ListParagraph"/>
        <w:numPr>
          <w:ilvl w:val="0"/>
          <w:numId w:val="43"/>
        </w:numPr>
        <w:jc w:val="both"/>
        <w:rPr>
          <w:rStyle w:val="y2iqfc"/>
          <w:rFonts w:eastAsiaTheme="majorEastAsia" w:cs="Arial"/>
          <w:sz w:val="19"/>
          <w:szCs w:val="19"/>
        </w:rPr>
      </w:pPr>
      <w:proofErr w:type="spellStart"/>
      <w:r w:rsidRPr="004A5CCD">
        <w:rPr>
          <w:rStyle w:val="y2iqfc"/>
          <w:rFonts w:eastAsiaTheme="majorEastAsia" w:cs="Arial"/>
          <w:sz w:val="19"/>
          <w:szCs w:val="19"/>
        </w:rPr>
        <w:t>svo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odgovara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sljedećem</w:t>
      </w:r>
      <w:proofErr w:type="spellEnd"/>
      <w:r w:rsidRPr="004A5CCD">
        <w:rPr>
          <w:rStyle w:val="y2iqfc"/>
          <w:rFonts w:eastAsiaTheme="majorEastAsia" w:cs="Arial"/>
          <w:sz w:val="19"/>
          <w:szCs w:val="19"/>
        </w:rPr>
        <w:t>:</w:t>
      </w:r>
    </w:p>
    <w:p w14:paraId="4D61BE2C" w14:textId="77777777" w:rsidR="0086356E" w:rsidRPr="00EC22F3" w:rsidRDefault="0086356E" w:rsidP="00EC22F3">
      <w:pPr>
        <w:pStyle w:val="ListParagraph"/>
        <w:numPr>
          <w:ilvl w:val="0"/>
          <w:numId w:val="65"/>
        </w:numPr>
        <w:jc w:val="both"/>
        <w:rPr>
          <w:rStyle w:val="y2iqfc"/>
          <w:rFonts w:eastAsiaTheme="majorEastAsia" w:cs="Arial"/>
          <w:sz w:val="19"/>
          <w:szCs w:val="19"/>
        </w:rPr>
      </w:pP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čisto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uredno</w:t>
      </w:r>
      <w:proofErr w:type="spellEnd"/>
      <w:r w:rsidRPr="00EC22F3">
        <w:rPr>
          <w:rStyle w:val="y2iqfc"/>
          <w:rFonts w:eastAsiaTheme="majorEastAsia" w:cs="Arial"/>
          <w:sz w:val="19"/>
          <w:szCs w:val="19"/>
        </w:rPr>
        <w:t xml:space="preserve"> u </w:t>
      </w:r>
      <w:proofErr w:type="spellStart"/>
      <w:r w:rsidRPr="00EC22F3">
        <w:rPr>
          <w:rStyle w:val="y2iqfc"/>
          <w:rFonts w:eastAsiaTheme="majorEastAsia" w:cs="Arial"/>
          <w:sz w:val="19"/>
          <w:szCs w:val="19"/>
        </w:rPr>
        <w:t>svakom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trenutku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te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pružati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usluge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ljubazan</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profesionalan</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način</w:t>
      </w:r>
      <w:proofErr w:type="spellEnd"/>
      <w:r w:rsidRPr="00EC22F3">
        <w:rPr>
          <w:rStyle w:val="y2iqfc"/>
          <w:rFonts w:eastAsiaTheme="majorEastAsia" w:cs="Arial"/>
          <w:sz w:val="19"/>
          <w:szCs w:val="19"/>
        </w:rPr>
        <w:t xml:space="preserve">. Ne </w:t>
      </w:r>
      <w:proofErr w:type="spellStart"/>
      <w:r w:rsidRPr="00EC22F3">
        <w:rPr>
          <w:rStyle w:val="y2iqfc"/>
          <w:rFonts w:eastAsiaTheme="majorEastAsia" w:cs="Arial"/>
          <w:sz w:val="19"/>
          <w:szCs w:val="19"/>
        </w:rPr>
        <w:t>smije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glasno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niti</w:t>
      </w:r>
      <w:proofErr w:type="spellEnd"/>
      <w:r w:rsidRPr="00EC22F3">
        <w:rPr>
          <w:rStyle w:val="y2iqfc"/>
          <w:rFonts w:eastAsiaTheme="majorEastAsia" w:cs="Arial"/>
          <w:sz w:val="19"/>
          <w:szCs w:val="19"/>
        </w:rPr>
        <w:t xml:space="preserve"> se </w:t>
      </w:r>
      <w:proofErr w:type="spellStart"/>
      <w:r w:rsidRPr="00EC22F3">
        <w:rPr>
          <w:rStyle w:val="y2iqfc"/>
          <w:rFonts w:eastAsiaTheme="majorEastAsia" w:cs="Arial"/>
          <w:sz w:val="19"/>
          <w:szCs w:val="19"/>
        </w:rPr>
        <w:t>ponašati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neprikladno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okolnostima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uz</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obaveznu</w:t>
      </w:r>
      <w:proofErr w:type="spellEnd"/>
      <w:r w:rsidRPr="00EC22F3">
        <w:rPr>
          <w:rStyle w:val="y2iqfc"/>
          <w:rFonts w:eastAsiaTheme="majorEastAsia" w:cs="Arial"/>
          <w:sz w:val="19"/>
          <w:szCs w:val="19"/>
        </w:rPr>
        <w:t xml:space="preserve"> </w:t>
      </w:r>
      <w:proofErr w:type="spellStart"/>
      <w:proofErr w:type="gramStart"/>
      <w:r w:rsidRPr="00EC22F3">
        <w:rPr>
          <w:rStyle w:val="y2iqfc"/>
          <w:rFonts w:eastAsiaTheme="majorEastAsia" w:cs="Arial"/>
          <w:sz w:val="19"/>
          <w:szCs w:val="19"/>
        </w:rPr>
        <w:t>pristojnost</w:t>
      </w:r>
      <w:proofErr w:type="spellEnd"/>
      <w:r w:rsidRPr="00EC22F3">
        <w:rPr>
          <w:rStyle w:val="y2iqfc"/>
          <w:rFonts w:eastAsiaTheme="majorEastAsia" w:cs="Arial"/>
          <w:sz w:val="19"/>
          <w:szCs w:val="19"/>
        </w:rPr>
        <w:t>;</w:t>
      </w:r>
      <w:proofErr w:type="gramEnd"/>
    </w:p>
    <w:p w14:paraId="39C96D7C" w14:textId="77777777" w:rsidR="0086356E" w:rsidRPr="00EC22F3" w:rsidRDefault="0086356E" w:rsidP="00EC22F3">
      <w:pPr>
        <w:pStyle w:val="ListParagraph"/>
        <w:numPr>
          <w:ilvl w:val="0"/>
          <w:numId w:val="65"/>
        </w:numPr>
        <w:jc w:val="both"/>
        <w:rPr>
          <w:rStyle w:val="y2iqfc"/>
          <w:rFonts w:eastAsiaTheme="majorEastAsia" w:cs="Arial"/>
          <w:sz w:val="19"/>
          <w:szCs w:val="19"/>
        </w:rPr>
      </w:pPr>
      <w:r w:rsidRPr="00EC22F3">
        <w:rPr>
          <w:rStyle w:val="y2iqfc"/>
          <w:rFonts w:eastAsiaTheme="majorEastAsia" w:cs="Arial"/>
          <w:sz w:val="19"/>
          <w:szCs w:val="19"/>
        </w:rPr>
        <w:t xml:space="preserve">mora </w:t>
      </w:r>
      <w:proofErr w:type="spellStart"/>
      <w:r w:rsidRPr="00EC22F3">
        <w:rPr>
          <w:rStyle w:val="y2iqfc"/>
          <w:rFonts w:eastAsiaTheme="majorEastAsia" w:cs="Arial"/>
          <w:sz w:val="19"/>
          <w:szCs w:val="19"/>
        </w:rPr>
        <w:t>nositi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urednu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odjeću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primjerenu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djelatnosti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koju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obavljaju</w:t>
      </w:r>
      <w:proofErr w:type="spellEnd"/>
      <w:r w:rsidRPr="00EC22F3">
        <w:rPr>
          <w:rStyle w:val="y2iqfc"/>
          <w:rFonts w:eastAsiaTheme="majorEastAsia" w:cs="Arial"/>
          <w:sz w:val="19"/>
          <w:szCs w:val="19"/>
        </w:rPr>
        <w:t xml:space="preserve"> u </w:t>
      </w:r>
      <w:proofErr w:type="spellStart"/>
      <w:r w:rsidRPr="00EC22F3">
        <w:rPr>
          <w:rStyle w:val="y2iqfc"/>
          <w:rFonts w:eastAsiaTheme="majorEastAsia" w:cs="Arial"/>
          <w:sz w:val="19"/>
          <w:szCs w:val="19"/>
        </w:rPr>
        <w:t>zakupljenom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poslovnom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prostoru</w:t>
      </w:r>
      <w:proofErr w:type="spellEnd"/>
      <w:r w:rsidRPr="00EC22F3">
        <w:rPr>
          <w:rStyle w:val="y2iqfc"/>
          <w:rFonts w:eastAsiaTheme="majorEastAsia" w:cs="Arial"/>
          <w:sz w:val="19"/>
          <w:szCs w:val="19"/>
        </w:rPr>
        <w:t xml:space="preserve">, po </w:t>
      </w:r>
      <w:proofErr w:type="spellStart"/>
      <w:r w:rsidRPr="00EC22F3">
        <w:rPr>
          <w:rStyle w:val="y2iqfc"/>
          <w:rFonts w:eastAsiaTheme="majorEastAsia" w:cs="Arial"/>
          <w:sz w:val="19"/>
          <w:szCs w:val="19"/>
        </w:rPr>
        <w:t>mogućnosti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uniforme</w:t>
      </w:r>
      <w:proofErr w:type="spellEnd"/>
    </w:p>
    <w:p w14:paraId="7F79FD2B" w14:textId="77777777" w:rsidR="0086356E" w:rsidRPr="00EC22F3" w:rsidRDefault="0086356E" w:rsidP="00EC22F3">
      <w:pPr>
        <w:pStyle w:val="ListParagraph"/>
        <w:numPr>
          <w:ilvl w:val="0"/>
          <w:numId w:val="65"/>
        </w:numPr>
        <w:jc w:val="both"/>
        <w:rPr>
          <w:rStyle w:val="y2iqfc"/>
          <w:rFonts w:eastAsiaTheme="majorEastAsia" w:cs="Arial"/>
          <w:sz w:val="19"/>
          <w:szCs w:val="19"/>
        </w:rPr>
      </w:pP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pažljivo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prema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potrebama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kupaca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pokazati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pozitivan</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stav</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suzdržati</w:t>
      </w:r>
      <w:proofErr w:type="spellEnd"/>
      <w:r w:rsidRPr="00EC22F3">
        <w:rPr>
          <w:rStyle w:val="y2iqfc"/>
          <w:rFonts w:eastAsiaTheme="majorEastAsia" w:cs="Arial"/>
          <w:sz w:val="19"/>
          <w:szCs w:val="19"/>
        </w:rPr>
        <w:t xml:space="preserve"> se od </w:t>
      </w:r>
      <w:proofErr w:type="spellStart"/>
      <w:r w:rsidRPr="00EC22F3">
        <w:rPr>
          <w:rStyle w:val="y2iqfc"/>
          <w:rFonts w:eastAsiaTheme="majorEastAsia" w:cs="Arial"/>
          <w:sz w:val="19"/>
          <w:szCs w:val="19"/>
        </w:rPr>
        <w:t>razgovora</w:t>
      </w:r>
      <w:proofErr w:type="spellEnd"/>
      <w:r w:rsidRPr="00EC22F3">
        <w:rPr>
          <w:rStyle w:val="y2iqfc"/>
          <w:rFonts w:eastAsiaTheme="majorEastAsia" w:cs="Arial"/>
          <w:sz w:val="19"/>
          <w:szCs w:val="19"/>
        </w:rPr>
        <w:t xml:space="preserve"> o </w:t>
      </w:r>
      <w:proofErr w:type="spellStart"/>
      <w:r w:rsidRPr="00EC22F3">
        <w:rPr>
          <w:rStyle w:val="y2iqfc"/>
          <w:rFonts w:eastAsiaTheme="majorEastAsia" w:cs="Arial"/>
          <w:sz w:val="19"/>
          <w:szCs w:val="19"/>
        </w:rPr>
        <w:t>ličnim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pitanjima</w:t>
      </w:r>
      <w:proofErr w:type="spellEnd"/>
      <w:r w:rsidRPr="00EC22F3">
        <w:rPr>
          <w:rStyle w:val="y2iqfc"/>
          <w:rFonts w:eastAsiaTheme="majorEastAsia" w:cs="Arial"/>
          <w:sz w:val="19"/>
          <w:szCs w:val="19"/>
        </w:rPr>
        <w:t>/</w:t>
      </w:r>
      <w:proofErr w:type="spellStart"/>
      <w:r w:rsidRPr="00EC22F3">
        <w:rPr>
          <w:rStyle w:val="y2iqfc"/>
          <w:rFonts w:eastAsiaTheme="majorEastAsia" w:cs="Arial"/>
          <w:sz w:val="19"/>
          <w:szCs w:val="19"/>
        </w:rPr>
        <w:t>problemima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unutar</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prodajnih</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područja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Poslovnog</w:t>
      </w:r>
      <w:proofErr w:type="spellEnd"/>
      <w:r w:rsidRPr="00EC22F3">
        <w:rPr>
          <w:rStyle w:val="y2iqfc"/>
          <w:rFonts w:eastAsiaTheme="majorEastAsia" w:cs="Arial"/>
          <w:sz w:val="19"/>
          <w:szCs w:val="19"/>
        </w:rPr>
        <w:t xml:space="preserve"> </w:t>
      </w:r>
      <w:proofErr w:type="spellStart"/>
      <w:proofErr w:type="gramStart"/>
      <w:r w:rsidRPr="00EC22F3">
        <w:rPr>
          <w:rStyle w:val="y2iqfc"/>
          <w:rFonts w:eastAsiaTheme="majorEastAsia" w:cs="Arial"/>
          <w:sz w:val="19"/>
          <w:szCs w:val="19"/>
        </w:rPr>
        <w:t>prostora</w:t>
      </w:r>
      <w:proofErr w:type="spellEnd"/>
      <w:r w:rsidRPr="00EC22F3">
        <w:rPr>
          <w:rStyle w:val="y2iqfc"/>
          <w:rFonts w:eastAsiaTheme="majorEastAsia" w:cs="Arial"/>
          <w:sz w:val="19"/>
          <w:szCs w:val="19"/>
        </w:rPr>
        <w:t>;</w:t>
      </w:r>
      <w:proofErr w:type="gramEnd"/>
    </w:p>
    <w:p w14:paraId="05F253A2" w14:textId="77777777" w:rsidR="0086356E" w:rsidRPr="00EC22F3" w:rsidRDefault="0086356E" w:rsidP="00EC22F3">
      <w:pPr>
        <w:pStyle w:val="ListParagraph"/>
        <w:numPr>
          <w:ilvl w:val="0"/>
          <w:numId w:val="65"/>
        </w:numPr>
        <w:jc w:val="both"/>
        <w:rPr>
          <w:rStyle w:val="y2iqfc"/>
          <w:rFonts w:eastAsiaTheme="majorEastAsia" w:cs="Arial"/>
          <w:sz w:val="19"/>
          <w:szCs w:val="19"/>
        </w:rPr>
      </w:pPr>
      <w:proofErr w:type="spellStart"/>
      <w:r w:rsidRPr="00EC22F3">
        <w:rPr>
          <w:rStyle w:val="y2iqfc"/>
          <w:rFonts w:eastAsiaTheme="majorEastAsia" w:cs="Arial"/>
          <w:sz w:val="19"/>
          <w:szCs w:val="19"/>
        </w:rPr>
        <w:t>biti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stručno</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obučeno</w:t>
      </w:r>
      <w:proofErr w:type="spellEnd"/>
      <w:r w:rsidRPr="00EC22F3">
        <w:rPr>
          <w:rStyle w:val="y2iqfc"/>
          <w:rFonts w:eastAsiaTheme="majorEastAsia" w:cs="Arial"/>
          <w:sz w:val="19"/>
          <w:szCs w:val="19"/>
        </w:rPr>
        <w:t xml:space="preserve"> za </w:t>
      </w:r>
      <w:proofErr w:type="spellStart"/>
      <w:r w:rsidRPr="00EC22F3">
        <w:rPr>
          <w:rStyle w:val="y2iqfc"/>
          <w:rFonts w:eastAsiaTheme="majorEastAsia" w:cs="Arial"/>
          <w:sz w:val="19"/>
          <w:szCs w:val="19"/>
        </w:rPr>
        <w:t>korištenje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opreme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uređaja</w:t>
      </w:r>
      <w:proofErr w:type="spellEnd"/>
      <w:r w:rsidRPr="00EC22F3">
        <w:rPr>
          <w:rStyle w:val="y2iqfc"/>
          <w:rFonts w:eastAsiaTheme="majorEastAsia" w:cs="Arial"/>
          <w:sz w:val="19"/>
          <w:szCs w:val="19"/>
        </w:rPr>
        <w:t xml:space="preserve"> koji se </w:t>
      </w:r>
      <w:proofErr w:type="spellStart"/>
      <w:r w:rsidRPr="00EC22F3">
        <w:rPr>
          <w:rStyle w:val="y2iqfc"/>
          <w:rFonts w:eastAsiaTheme="majorEastAsia" w:cs="Arial"/>
          <w:sz w:val="19"/>
          <w:szCs w:val="19"/>
        </w:rPr>
        <w:t>koriste</w:t>
      </w:r>
      <w:proofErr w:type="spellEnd"/>
      <w:r w:rsidRPr="00EC22F3">
        <w:rPr>
          <w:rStyle w:val="y2iqfc"/>
          <w:rFonts w:eastAsiaTheme="majorEastAsia" w:cs="Arial"/>
          <w:sz w:val="19"/>
          <w:szCs w:val="19"/>
        </w:rPr>
        <w:t xml:space="preserve"> u </w:t>
      </w:r>
      <w:proofErr w:type="spellStart"/>
      <w:r w:rsidRPr="00EC22F3">
        <w:rPr>
          <w:rStyle w:val="y2iqfc"/>
          <w:rFonts w:eastAsiaTheme="majorEastAsia" w:cs="Arial"/>
          <w:sz w:val="19"/>
          <w:szCs w:val="19"/>
        </w:rPr>
        <w:t>Poslovnom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prostoru</w:t>
      </w:r>
      <w:proofErr w:type="spellEnd"/>
      <w:r w:rsidRPr="00EC22F3">
        <w:rPr>
          <w:rStyle w:val="y2iqfc"/>
          <w:rFonts w:eastAsiaTheme="majorEastAsia" w:cs="Arial"/>
          <w:sz w:val="19"/>
          <w:szCs w:val="19"/>
        </w:rPr>
        <w:t xml:space="preserve"> za </w:t>
      </w:r>
      <w:proofErr w:type="spellStart"/>
      <w:r w:rsidRPr="00EC22F3">
        <w:rPr>
          <w:rStyle w:val="y2iqfc"/>
          <w:rFonts w:eastAsiaTheme="majorEastAsia" w:cs="Arial"/>
          <w:sz w:val="19"/>
          <w:szCs w:val="19"/>
        </w:rPr>
        <w:t>olakšavanje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prodaje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npr</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oprema</w:t>
      </w:r>
      <w:proofErr w:type="spellEnd"/>
      <w:r w:rsidRPr="00EC22F3">
        <w:rPr>
          <w:rStyle w:val="y2iqfc"/>
          <w:rFonts w:eastAsiaTheme="majorEastAsia" w:cs="Arial"/>
          <w:sz w:val="19"/>
          <w:szCs w:val="19"/>
        </w:rPr>
        <w:t xml:space="preserve"> za </w:t>
      </w:r>
      <w:proofErr w:type="spellStart"/>
      <w:r w:rsidRPr="00EC22F3">
        <w:rPr>
          <w:rStyle w:val="y2iqfc"/>
          <w:rFonts w:eastAsiaTheme="majorEastAsia" w:cs="Arial"/>
          <w:sz w:val="19"/>
          <w:szCs w:val="19"/>
        </w:rPr>
        <w:t>transakcije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kreditnim</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karticama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itd</w:t>
      </w:r>
      <w:proofErr w:type="spellEnd"/>
      <w:r w:rsidRPr="00EC22F3">
        <w:rPr>
          <w:rStyle w:val="y2iqfc"/>
          <w:rFonts w:eastAsiaTheme="majorEastAsia" w:cs="Arial"/>
          <w:sz w:val="19"/>
          <w:szCs w:val="19"/>
        </w:rPr>
        <w:t>.</w:t>
      </w:r>
      <w:proofErr w:type="gramStart"/>
      <w:r w:rsidRPr="00EC22F3">
        <w:rPr>
          <w:rStyle w:val="y2iqfc"/>
          <w:rFonts w:eastAsiaTheme="majorEastAsia" w:cs="Arial"/>
          <w:sz w:val="19"/>
          <w:szCs w:val="19"/>
        </w:rPr>
        <w:t>);</w:t>
      </w:r>
      <w:proofErr w:type="gramEnd"/>
    </w:p>
    <w:p w14:paraId="3C7F2ED1" w14:textId="77777777" w:rsidR="0086356E" w:rsidRPr="00EC22F3" w:rsidRDefault="0086356E" w:rsidP="00EC22F3">
      <w:pPr>
        <w:pStyle w:val="ListParagraph"/>
        <w:numPr>
          <w:ilvl w:val="0"/>
          <w:numId w:val="65"/>
        </w:numPr>
        <w:jc w:val="both"/>
        <w:rPr>
          <w:rFonts w:eastAsiaTheme="majorEastAsia" w:cs="Arial"/>
          <w:sz w:val="19"/>
          <w:szCs w:val="19"/>
        </w:rPr>
      </w:pPr>
      <w:r w:rsidRPr="00EC22F3">
        <w:rPr>
          <w:rStyle w:val="y2iqfc"/>
          <w:rFonts w:eastAsiaTheme="majorEastAsia" w:cs="Arial"/>
          <w:sz w:val="19"/>
          <w:szCs w:val="19"/>
        </w:rPr>
        <w:t xml:space="preserve">pored BHS </w:t>
      </w:r>
      <w:proofErr w:type="spellStart"/>
      <w:r w:rsidRPr="00EC22F3">
        <w:rPr>
          <w:rStyle w:val="y2iqfc"/>
          <w:rFonts w:eastAsiaTheme="majorEastAsia" w:cs="Arial"/>
          <w:sz w:val="19"/>
          <w:szCs w:val="19"/>
        </w:rPr>
        <w:t>jezika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govoriti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razumjeti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najmanje</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još</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engleski</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jezik</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na</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nivou</w:t>
      </w:r>
      <w:proofErr w:type="spellEnd"/>
      <w:r w:rsidRPr="00EC22F3">
        <w:rPr>
          <w:rStyle w:val="y2iqfc"/>
          <w:rFonts w:eastAsiaTheme="majorEastAsia" w:cs="Arial"/>
          <w:sz w:val="19"/>
          <w:szCs w:val="19"/>
        </w:rPr>
        <w:t xml:space="preserve"> </w:t>
      </w:r>
      <w:proofErr w:type="spellStart"/>
      <w:r w:rsidRPr="00EC22F3">
        <w:rPr>
          <w:rStyle w:val="y2iqfc"/>
          <w:rFonts w:eastAsiaTheme="majorEastAsia" w:cs="Arial"/>
          <w:sz w:val="19"/>
          <w:szCs w:val="19"/>
        </w:rPr>
        <w:t>svojih</w:t>
      </w:r>
      <w:proofErr w:type="spellEnd"/>
      <w:r w:rsidRPr="00EC22F3">
        <w:rPr>
          <w:rStyle w:val="y2iqfc"/>
          <w:rFonts w:eastAsiaTheme="majorEastAsia" w:cs="Arial"/>
          <w:sz w:val="19"/>
          <w:szCs w:val="19"/>
        </w:rPr>
        <w:t xml:space="preserve"> </w:t>
      </w:r>
      <w:proofErr w:type="spellStart"/>
      <w:proofErr w:type="gramStart"/>
      <w:r w:rsidRPr="00EC22F3">
        <w:rPr>
          <w:rStyle w:val="y2iqfc"/>
          <w:rFonts w:eastAsiaTheme="majorEastAsia" w:cs="Arial"/>
          <w:sz w:val="19"/>
          <w:szCs w:val="19"/>
        </w:rPr>
        <w:t>dužnosti</w:t>
      </w:r>
      <w:proofErr w:type="spellEnd"/>
      <w:r w:rsidRPr="00EC22F3">
        <w:rPr>
          <w:rStyle w:val="y2iqfc"/>
          <w:rFonts w:eastAsiaTheme="majorEastAsia" w:cs="Arial"/>
          <w:sz w:val="19"/>
          <w:szCs w:val="19"/>
        </w:rPr>
        <w:t>;</w:t>
      </w:r>
      <w:proofErr w:type="gramEnd"/>
    </w:p>
    <w:p w14:paraId="7633CDE8" w14:textId="77777777" w:rsidR="0086356E" w:rsidRPr="004A5CCD" w:rsidRDefault="0086356E" w:rsidP="00FD5939">
      <w:pPr>
        <w:pStyle w:val="ListParagraph"/>
        <w:numPr>
          <w:ilvl w:val="0"/>
          <w:numId w:val="44"/>
        </w:numPr>
        <w:jc w:val="both"/>
        <w:rPr>
          <w:rFonts w:eastAsiaTheme="majorEastAsia" w:cs="Arial"/>
          <w:sz w:val="19"/>
          <w:szCs w:val="19"/>
        </w:rPr>
      </w:pPr>
      <w:proofErr w:type="spellStart"/>
      <w:r w:rsidRPr="004A5CCD">
        <w:rPr>
          <w:rStyle w:val="y2iqfc"/>
          <w:rFonts w:eastAsiaTheme="majorEastAsia" w:cs="Arial"/>
          <w:sz w:val="19"/>
          <w:szCs w:val="19"/>
        </w:rPr>
        <w:t>cijene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naknade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primjenjuje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svaku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stavku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posebno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samostalno</w:t>
      </w:r>
      <w:proofErr w:type="spellEnd"/>
      <w:r w:rsidRPr="004A5CCD">
        <w:rPr>
          <w:rStyle w:val="y2iqfc"/>
          <w:rFonts w:eastAsiaTheme="majorEastAsia" w:cs="Arial"/>
          <w:sz w:val="19"/>
          <w:szCs w:val="19"/>
        </w:rPr>
        <w:t>;</w:t>
      </w:r>
      <w:proofErr w:type="gramEnd"/>
      <w:r w:rsidRPr="004A5CCD">
        <w:rPr>
          <w:rStyle w:val="y2iqfc"/>
          <w:rFonts w:eastAsiaTheme="majorEastAsia" w:cs="Arial"/>
          <w:sz w:val="19"/>
          <w:szCs w:val="19"/>
        </w:rPr>
        <w:t xml:space="preserve"> </w:t>
      </w:r>
    </w:p>
    <w:p w14:paraId="3C6F3026" w14:textId="77777777" w:rsidR="0086356E" w:rsidRPr="004A5CCD" w:rsidRDefault="0086356E" w:rsidP="00FD5939">
      <w:pPr>
        <w:pStyle w:val="ListParagraph"/>
        <w:numPr>
          <w:ilvl w:val="0"/>
          <w:numId w:val="44"/>
        </w:numPr>
        <w:jc w:val="both"/>
        <w:rPr>
          <w:rFonts w:cs="Arial"/>
          <w:sz w:val="19"/>
          <w:szCs w:val="19"/>
        </w:rPr>
      </w:pPr>
      <w:proofErr w:type="spellStart"/>
      <w:r w:rsidRPr="004A5CCD">
        <w:rPr>
          <w:rFonts w:cs="Arial"/>
          <w:sz w:val="19"/>
          <w:szCs w:val="19"/>
        </w:rPr>
        <w:t>omogući</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da </w:t>
      </w:r>
      <w:proofErr w:type="spellStart"/>
      <w:r w:rsidRPr="004A5CCD">
        <w:rPr>
          <w:rFonts w:cs="Arial"/>
          <w:sz w:val="19"/>
          <w:szCs w:val="19"/>
        </w:rPr>
        <w:t>prati</w:t>
      </w:r>
      <w:proofErr w:type="spellEnd"/>
      <w:r w:rsidRPr="004A5CCD">
        <w:rPr>
          <w:rFonts w:cs="Arial"/>
          <w:sz w:val="19"/>
          <w:szCs w:val="19"/>
        </w:rPr>
        <w:t xml:space="preserve">, </w:t>
      </w:r>
      <w:proofErr w:type="spellStart"/>
      <w:r w:rsidRPr="004A5CCD">
        <w:rPr>
          <w:rFonts w:cs="Arial"/>
          <w:sz w:val="19"/>
          <w:szCs w:val="19"/>
        </w:rPr>
        <w:t>testira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pregleda</w:t>
      </w:r>
      <w:proofErr w:type="spellEnd"/>
      <w:r w:rsidRPr="004A5CCD">
        <w:rPr>
          <w:rFonts w:cs="Arial"/>
          <w:sz w:val="19"/>
          <w:szCs w:val="19"/>
        </w:rPr>
        <w:t xml:space="preserve"> </w:t>
      </w:r>
      <w:proofErr w:type="spellStart"/>
      <w:r w:rsidRPr="004A5CCD">
        <w:rPr>
          <w:rFonts w:cs="Arial"/>
          <w:sz w:val="19"/>
          <w:szCs w:val="19"/>
        </w:rPr>
        <w:t>njegove</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u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kojem</w:t>
      </w:r>
      <w:proofErr w:type="spellEnd"/>
      <w:r w:rsidRPr="004A5CCD">
        <w:rPr>
          <w:rFonts w:cs="Arial"/>
          <w:sz w:val="19"/>
          <w:szCs w:val="19"/>
        </w:rPr>
        <w:t xml:space="preserve"> </w:t>
      </w:r>
      <w:proofErr w:type="spellStart"/>
      <w:r w:rsidRPr="004A5CCD">
        <w:rPr>
          <w:rFonts w:cs="Arial"/>
          <w:sz w:val="19"/>
          <w:szCs w:val="19"/>
        </w:rPr>
        <w:t>trenutku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neposredno</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treće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bez </w:t>
      </w:r>
      <w:proofErr w:type="spellStart"/>
      <w:r w:rsidRPr="004A5CCD">
        <w:rPr>
          <w:rFonts w:cs="Arial"/>
          <w:sz w:val="19"/>
          <w:szCs w:val="19"/>
        </w:rPr>
        <w:t>nepotrebnog</w:t>
      </w:r>
      <w:proofErr w:type="spellEnd"/>
      <w:r w:rsidRPr="004A5CCD">
        <w:rPr>
          <w:rFonts w:cs="Arial"/>
          <w:sz w:val="19"/>
          <w:szCs w:val="19"/>
        </w:rPr>
        <w:t xml:space="preserve"> </w:t>
      </w:r>
      <w:proofErr w:type="spellStart"/>
      <w:r w:rsidRPr="004A5CCD">
        <w:rPr>
          <w:rFonts w:cs="Arial"/>
          <w:sz w:val="19"/>
          <w:szCs w:val="19"/>
        </w:rPr>
        <w:t>miješanja</w:t>
      </w:r>
      <w:proofErr w:type="spellEnd"/>
      <w:r w:rsidRPr="004A5CCD">
        <w:rPr>
          <w:rFonts w:cs="Arial"/>
          <w:sz w:val="19"/>
          <w:szCs w:val="19"/>
        </w:rPr>
        <w:t xml:space="preserve"> u </w:t>
      </w:r>
      <w:proofErr w:type="spellStart"/>
      <w:r w:rsidRPr="004A5CCD">
        <w:rPr>
          <w:rFonts w:cs="Arial"/>
          <w:sz w:val="19"/>
          <w:szCs w:val="19"/>
        </w:rPr>
        <w:t>poslovanje</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p>
    <w:p w14:paraId="1096E6D1" w14:textId="77777777" w:rsidR="0086356E" w:rsidRPr="004A5CCD" w:rsidRDefault="0086356E" w:rsidP="00FD5939">
      <w:pPr>
        <w:pStyle w:val="ListParagraph"/>
        <w:numPr>
          <w:ilvl w:val="0"/>
          <w:numId w:val="44"/>
        </w:numPr>
        <w:jc w:val="both"/>
        <w:rPr>
          <w:rFonts w:eastAsiaTheme="majorEastAsia" w:cs="Arial"/>
          <w:sz w:val="19"/>
          <w:szCs w:val="19"/>
        </w:rPr>
      </w:pPr>
      <w:proofErr w:type="spellStart"/>
      <w:r w:rsidRPr="004A5CCD">
        <w:rPr>
          <w:rStyle w:val="y2iqfc"/>
          <w:rFonts w:eastAsiaTheme="majorEastAsia" w:cs="Arial"/>
          <w:sz w:val="19"/>
          <w:szCs w:val="19"/>
        </w:rPr>
        <w:t>zapošljava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obučava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nadgleda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usmjerava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raspoređuje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potrebnom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broju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blagovremeno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pružanje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kupcima</w:t>
      </w:r>
      <w:proofErr w:type="spellEnd"/>
      <w:r w:rsidRPr="004A5CCD">
        <w:rPr>
          <w:rStyle w:val="y2iqfc"/>
          <w:rFonts w:eastAsiaTheme="majorEastAsia" w:cs="Arial"/>
          <w:sz w:val="19"/>
          <w:szCs w:val="19"/>
        </w:rPr>
        <w:t>;</w:t>
      </w:r>
      <w:proofErr w:type="gramEnd"/>
    </w:p>
    <w:p w14:paraId="08219E92" w14:textId="77777777" w:rsidR="0086356E" w:rsidRPr="004A5CCD" w:rsidRDefault="0086356E" w:rsidP="00FD5939">
      <w:pPr>
        <w:pStyle w:val="ListParagraph"/>
        <w:numPr>
          <w:ilvl w:val="0"/>
          <w:numId w:val="44"/>
        </w:numPr>
        <w:jc w:val="both"/>
        <w:rPr>
          <w:rStyle w:val="y2iqfc"/>
          <w:rFonts w:eastAsiaTheme="majorEastAsia" w:cs="Arial"/>
          <w:sz w:val="19"/>
          <w:szCs w:val="19"/>
        </w:rPr>
      </w:pPr>
      <w:r w:rsidRPr="004A5CCD">
        <w:rPr>
          <w:rStyle w:val="y2iqfc"/>
          <w:rFonts w:eastAsiaTheme="majorEastAsia" w:cs="Arial"/>
          <w:sz w:val="19"/>
          <w:szCs w:val="19"/>
        </w:rPr>
        <w:t xml:space="preserve">bez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pisanog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odobrenja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izvodi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preduzima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kakve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promjene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izmjene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poboljšanje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način</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mogu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ometati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postojeći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dio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zgrade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strukture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Terminala</w:t>
      </w:r>
      <w:proofErr w:type="spellEnd"/>
      <w:r w:rsidRPr="004A5CCD">
        <w:rPr>
          <w:rStyle w:val="y2iqfc"/>
          <w:rFonts w:eastAsiaTheme="majorEastAsia" w:cs="Arial"/>
          <w:sz w:val="19"/>
          <w:szCs w:val="19"/>
        </w:rPr>
        <w:t xml:space="preserve"> “B</w:t>
      </w:r>
      <w:proofErr w:type="gramStart"/>
      <w:r w:rsidRPr="004A5CCD">
        <w:rPr>
          <w:rStyle w:val="y2iqfc"/>
          <w:rFonts w:eastAsiaTheme="majorEastAsia" w:cs="Arial"/>
          <w:sz w:val="19"/>
          <w:szCs w:val="19"/>
        </w:rPr>
        <w:t>”;</w:t>
      </w:r>
      <w:proofErr w:type="gramEnd"/>
    </w:p>
    <w:p w14:paraId="0CCCF4D3" w14:textId="77777777" w:rsidR="0086356E" w:rsidRPr="004A5CCD" w:rsidRDefault="0086356E" w:rsidP="00FD5939">
      <w:pPr>
        <w:pStyle w:val="ListParagraph"/>
        <w:numPr>
          <w:ilvl w:val="0"/>
          <w:numId w:val="44"/>
        </w:numPr>
        <w:jc w:val="both"/>
        <w:rPr>
          <w:rStyle w:val="y2iqfc"/>
          <w:rFonts w:eastAsiaTheme="majorEastAsia" w:cs="Arial"/>
          <w:sz w:val="19"/>
          <w:szCs w:val="19"/>
        </w:rPr>
      </w:pPr>
      <w:proofErr w:type="spellStart"/>
      <w:r w:rsidRPr="004A5CCD">
        <w:rPr>
          <w:rStyle w:val="y2iqfc"/>
          <w:rFonts w:eastAsiaTheme="majorEastAsia" w:cs="Arial"/>
          <w:sz w:val="19"/>
          <w:szCs w:val="19"/>
        </w:rPr>
        <w:t>vlastitom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instalira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poslovanje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prvoklasne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kvalitete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izrade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trgovačka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znakovi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imovina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instalirana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ostati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vlasništvo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može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ukloniti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vrijeme</w:t>
      </w:r>
      <w:proofErr w:type="spellEnd"/>
      <w:r w:rsidRPr="004A5CCD">
        <w:rPr>
          <w:rStyle w:val="y2iqfc"/>
          <w:rFonts w:eastAsiaTheme="majorEastAsia" w:cs="Arial"/>
          <w:sz w:val="19"/>
          <w:szCs w:val="19"/>
        </w:rPr>
        <w:t xml:space="preserve">, pod </w:t>
      </w:r>
      <w:proofErr w:type="spellStart"/>
      <w:r w:rsidRPr="004A5CCD">
        <w:rPr>
          <w:rStyle w:val="y2iqfc"/>
          <w:rFonts w:eastAsiaTheme="majorEastAsia" w:cs="Arial"/>
          <w:sz w:val="19"/>
          <w:szCs w:val="19"/>
        </w:rPr>
        <w:t>uslovom</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nije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neispunjenju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obaveza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skladu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ugovorom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zadržava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pravo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retencije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pod </w:t>
      </w:r>
      <w:proofErr w:type="spellStart"/>
      <w:r w:rsidRPr="004A5CCD">
        <w:rPr>
          <w:rStyle w:val="y2iqfc"/>
          <w:rFonts w:eastAsiaTheme="majorEastAsia" w:cs="Arial"/>
          <w:sz w:val="19"/>
          <w:szCs w:val="19"/>
        </w:rPr>
        <w:t>uslovom</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uklanjanje</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može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uzrokovati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doprinijeti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dovesti</w:t>
      </w:r>
      <w:proofErr w:type="spellEnd"/>
      <w:r w:rsidRPr="004A5CCD">
        <w:rPr>
          <w:rStyle w:val="y2iqfc"/>
          <w:rFonts w:eastAsiaTheme="majorEastAsia" w:cs="Arial"/>
          <w:sz w:val="19"/>
          <w:szCs w:val="19"/>
        </w:rPr>
        <w:t xml:space="preserve"> do </w:t>
      </w:r>
      <w:proofErr w:type="spellStart"/>
      <w:r w:rsidRPr="004A5CCD">
        <w:rPr>
          <w:rStyle w:val="y2iqfc"/>
          <w:rFonts w:eastAsiaTheme="majorEastAsia" w:cs="Arial"/>
          <w:sz w:val="19"/>
          <w:szCs w:val="19"/>
        </w:rPr>
        <w:t>neispunjenja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ugovornih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obaveza</w:t>
      </w:r>
      <w:proofErr w:type="spellEnd"/>
      <w:r w:rsidRPr="004A5CCD">
        <w:rPr>
          <w:rStyle w:val="y2iqfc"/>
          <w:rFonts w:eastAsiaTheme="majorEastAsia" w:cs="Arial"/>
          <w:sz w:val="19"/>
          <w:szCs w:val="19"/>
        </w:rPr>
        <w:t xml:space="preserve"> Zakupca, </w:t>
      </w:r>
      <w:proofErr w:type="spellStart"/>
      <w:r w:rsidRPr="004A5CCD">
        <w:rPr>
          <w:rStyle w:val="y2iqfc"/>
          <w:rFonts w:eastAsiaTheme="majorEastAsia" w:cs="Arial"/>
          <w:sz w:val="19"/>
          <w:szCs w:val="19"/>
        </w:rPr>
        <w:t>kao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uklanjanje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neće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uzrokovati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materijalnu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štetu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aerodromu</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cjelini</w:t>
      </w:r>
      <w:proofErr w:type="spellEnd"/>
      <w:r w:rsidRPr="004A5CCD">
        <w:rPr>
          <w:rStyle w:val="y2iqfc"/>
          <w:rFonts w:eastAsiaTheme="majorEastAsia" w:cs="Arial"/>
          <w:sz w:val="19"/>
          <w:szCs w:val="19"/>
        </w:rPr>
        <w:t xml:space="preserve">; </w:t>
      </w:r>
    </w:p>
    <w:p w14:paraId="2DD8F575" w14:textId="77777777" w:rsidR="0086356E" w:rsidRPr="004A5CCD" w:rsidRDefault="0086356E" w:rsidP="00FD5939">
      <w:pPr>
        <w:pStyle w:val="ListParagraph"/>
        <w:numPr>
          <w:ilvl w:val="0"/>
          <w:numId w:val="44"/>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uklanjanja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zamijeni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istu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trgovačkom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sličnog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boljeg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kvaliteta</w:t>
      </w:r>
      <w:proofErr w:type="spellEnd"/>
      <w:r w:rsidRPr="004A5CCD">
        <w:rPr>
          <w:rStyle w:val="y2iqfc"/>
          <w:rFonts w:eastAsiaTheme="majorEastAsia" w:cs="Arial"/>
          <w:sz w:val="19"/>
          <w:szCs w:val="19"/>
        </w:rPr>
        <w:t xml:space="preserve">, a </w:t>
      </w:r>
      <w:proofErr w:type="spellStart"/>
      <w:r w:rsidRPr="004A5CCD">
        <w:rPr>
          <w:rStyle w:val="y2iqfc"/>
          <w:rFonts w:eastAsiaTheme="majorEastAsia" w:cs="Arial"/>
          <w:sz w:val="19"/>
          <w:szCs w:val="19"/>
        </w:rPr>
        <w:t>svu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eventualnu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štetu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nastane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dislociranjem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popravi</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vlastitom</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trošku</w:t>
      </w:r>
      <w:proofErr w:type="spellEnd"/>
      <w:r w:rsidRPr="004A5CCD">
        <w:rPr>
          <w:rStyle w:val="y2iqfc"/>
          <w:rFonts w:eastAsiaTheme="majorEastAsia" w:cs="Arial"/>
          <w:sz w:val="19"/>
          <w:szCs w:val="19"/>
        </w:rPr>
        <w:t>;</w:t>
      </w:r>
      <w:proofErr w:type="gramEnd"/>
      <w:r w:rsidRPr="004A5CCD">
        <w:rPr>
          <w:rStyle w:val="y2iqfc"/>
          <w:rFonts w:eastAsiaTheme="majorEastAsia" w:cs="Arial"/>
          <w:sz w:val="19"/>
          <w:szCs w:val="19"/>
        </w:rPr>
        <w:t xml:space="preserve"> </w:t>
      </w:r>
    </w:p>
    <w:p w14:paraId="774D42D2" w14:textId="77777777" w:rsidR="0086356E" w:rsidRPr="004A5CCD" w:rsidRDefault="0086356E" w:rsidP="00FD5939">
      <w:pPr>
        <w:pStyle w:val="ListParagraph"/>
        <w:numPr>
          <w:ilvl w:val="0"/>
          <w:numId w:val="44"/>
        </w:numPr>
        <w:jc w:val="both"/>
        <w:rPr>
          <w:rStyle w:val="y2iqfc"/>
          <w:rFonts w:eastAsiaTheme="majorEastAsia" w:cs="Arial"/>
          <w:sz w:val="19"/>
          <w:szCs w:val="19"/>
        </w:rPr>
      </w:pPr>
      <w:r w:rsidRPr="004A5CCD">
        <w:rPr>
          <w:rStyle w:val="y2iqfc"/>
          <w:rFonts w:eastAsiaTheme="majorEastAsia" w:cs="Arial"/>
          <w:sz w:val="19"/>
          <w:szCs w:val="19"/>
        </w:rPr>
        <w:t xml:space="preserve">ne </w:t>
      </w:r>
      <w:proofErr w:type="spellStart"/>
      <w:r w:rsidRPr="004A5CCD">
        <w:rPr>
          <w:rStyle w:val="y2iqfc"/>
          <w:rFonts w:eastAsiaTheme="majorEastAsia" w:cs="Arial"/>
          <w:sz w:val="19"/>
          <w:szCs w:val="19"/>
        </w:rPr>
        <w:t>postavlja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dozvoli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postavljanje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dodatnog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natpisa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reklamnog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materijala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stvari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vrste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ukrasa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natpisa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reklame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staklu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bilo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prozora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vrata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 xml:space="preserve"> bez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pisanog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odobrenja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ukoliko</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radi</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brendiranju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sitne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opreme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sitnog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inventara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Brendiranje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većih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površina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svrhu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reklamiranja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vršit</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samo</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dogovora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ugovornih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strana</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predvidjeti</w:t>
      </w:r>
      <w:proofErr w:type="spellEnd"/>
      <w:r w:rsidRPr="004A5CCD">
        <w:rPr>
          <w:rStyle w:val="y2iqfc"/>
          <w:rFonts w:eastAsiaTheme="majorEastAsia" w:cs="Arial"/>
          <w:sz w:val="19"/>
          <w:szCs w:val="19"/>
        </w:rPr>
        <w:t xml:space="preserve"> fer </w:t>
      </w:r>
      <w:proofErr w:type="spellStart"/>
      <w:r w:rsidRPr="004A5CCD">
        <w:rPr>
          <w:rStyle w:val="y2iqfc"/>
          <w:rFonts w:eastAsiaTheme="majorEastAsia" w:cs="Arial"/>
          <w:sz w:val="19"/>
          <w:szCs w:val="19"/>
        </w:rPr>
        <w:t>podjelu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eventualnih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prihoda</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nastanu</w:t>
      </w:r>
      <w:proofErr w:type="spellEnd"/>
      <w:r w:rsidRPr="004A5CCD">
        <w:rPr>
          <w:rStyle w:val="y2iqfc"/>
          <w:rFonts w:eastAsiaTheme="majorEastAsia" w:cs="Arial"/>
          <w:sz w:val="19"/>
          <w:szCs w:val="19"/>
        </w:rPr>
        <w:t xml:space="preserve"> po </w:t>
      </w:r>
      <w:proofErr w:type="spellStart"/>
      <w:r w:rsidRPr="004A5CCD">
        <w:rPr>
          <w:rStyle w:val="y2iqfc"/>
          <w:rFonts w:eastAsiaTheme="majorEastAsia" w:cs="Arial"/>
          <w:sz w:val="19"/>
          <w:szCs w:val="19"/>
        </w:rPr>
        <w:t>toj</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osnovi</w:t>
      </w:r>
      <w:proofErr w:type="spellEnd"/>
      <w:r w:rsidRPr="004A5CCD">
        <w:rPr>
          <w:rStyle w:val="y2iqfc"/>
          <w:rFonts w:eastAsiaTheme="majorEastAsia" w:cs="Arial"/>
          <w:sz w:val="19"/>
          <w:szCs w:val="19"/>
        </w:rPr>
        <w:t>;</w:t>
      </w:r>
      <w:proofErr w:type="gramEnd"/>
    </w:p>
    <w:p w14:paraId="6A0970C4" w14:textId="77777777" w:rsidR="0086356E" w:rsidRPr="004A5CCD" w:rsidRDefault="0086356E" w:rsidP="00FD5939">
      <w:pPr>
        <w:pStyle w:val="ListParagraph"/>
        <w:numPr>
          <w:ilvl w:val="0"/>
          <w:numId w:val="44"/>
        </w:numPr>
        <w:jc w:val="both"/>
        <w:rPr>
          <w:rStyle w:val="y2iqfc"/>
          <w:rFonts w:eastAsiaTheme="majorEastAsia" w:cs="Arial"/>
          <w:sz w:val="19"/>
          <w:szCs w:val="19"/>
        </w:rPr>
      </w:pP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obavezuje</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poštovati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odredbe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Uredbe</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načinu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postupku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provođenja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vršenja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prevoza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prenosa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gotovog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vrijednosnih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papira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dragocjenosti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Službene</w:t>
      </w:r>
      <w:proofErr w:type="spellEnd"/>
      <w:r w:rsidRPr="004A5CCD">
        <w:rPr>
          <w:rStyle w:val="y2iqfc"/>
          <w:rFonts w:eastAsiaTheme="majorEastAsia" w:cs="Arial"/>
          <w:sz w:val="19"/>
          <w:szCs w:val="19"/>
        </w:rPr>
        <w:t xml:space="preserve"> novine </w:t>
      </w:r>
      <w:proofErr w:type="spellStart"/>
      <w:r w:rsidRPr="004A5CCD">
        <w:rPr>
          <w:rStyle w:val="y2iqfc"/>
          <w:rFonts w:eastAsiaTheme="majorEastAsia" w:cs="Arial"/>
          <w:sz w:val="19"/>
          <w:szCs w:val="19"/>
        </w:rPr>
        <w:t>Federacije</w:t>
      </w:r>
      <w:proofErr w:type="spellEnd"/>
      <w:r w:rsidRPr="004A5CCD">
        <w:rPr>
          <w:rStyle w:val="y2iqfc"/>
          <w:rFonts w:eastAsiaTheme="majorEastAsia" w:cs="Arial"/>
          <w:sz w:val="19"/>
          <w:szCs w:val="19"/>
        </w:rPr>
        <w:t xml:space="preserve"> </w:t>
      </w:r>
      <w:proofErr w:type="gramStart"/>
      <w:r w:rsidRPr="004A5CCD">
        <w:rPr>
          <w:rStyle w:val="y2iqfc"/>
          <w:rFonts w:eastAsiaTheme="majorEastAsia" w:cs="Arial"/>
          <w:sz w:val="19"/>
          <w:szCs w:val="19"/>
        </w:rPr>
        <w:t>BiH“ br.</w:t>
      </w:r>
      <w:proofErr w:type="gramEnd"/>
      <w:r w:rsidRPr="004A5CCD">
        <w:rPr>
          <w:rStyle w:val="y2iqfc"/>
          <w:rFonts w:eastAsiaTheme="majorEastAsia" w:cs="Arial"/>
          <w:sz w:val="19"/>
          <w:szCs w:val="19"/>
        </w:rPr>
        <w:t xml:space="preserve"> 76/15</w:t>
      </w:r>
      <w:r>
        <w:rPr>
          <w:rStyle w:val="y2iqfc"/>
          <w:rFonts w:eastAsiaTheme="majorEastAsia" w:cs="Arial"/>
          <w:sz w:val="19"/>
          <w:szCs w:val="19"/>
        </w:rPr>
        <w:t xml:space="preserve"> </w:t>
      </w:r>
      <w:proofErr w:type="spellStart"/>
      <w:r>
        <w:rPr>
          <w:rStyle w:val="y2iqfc"/>
          <w:rFonts w:eastAsiaTheme="majorEastAsia" w:cs="Arial"/>
          <w:sz w:val="19"/>
          <w:szCs w:val="19"/>
        </w:rPr>
        <w:t>i</w:t>
      </w:r>
      <w:proofErr w:type="spellEnd"/>
      <w:r>
        <w:rPr>
          <w:rStyle w:val="y2iqfc"/>
          <w:rFonts w:eastAsiaTheme="majorEastAsia" w:cs="Arial"/>
          <w:sz w:val="19"/>
          <w:szCs w:val="19"/>
        </w:rPr>
        <w:t xml:space="preserve"> 73/21</w:t>
      </w:r>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se </w:t>
      </w:r>
      <w:proofErr w:type="spellStart"/>
      <w:r w:rsidRPr="004A5CCD">
        <w:rPr>
          <w:rStyle w:val="y2iqfc"/>
          <w:rFonts w:eastAsiaTheme="majorEastAsia" w:cs="Arial"/>
          <w:sz w:val="19"/>
          <w:szCs w:val="19"/>
        </w:rPr>
        <w:t>tiču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iznosa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novca</w:t>
      </w:r>
      <w:proofErr w:type="spellEnd"/>
      <w:r w:rsidRPr="004A5CCD">
        <w:rPr>
          <w:rStyle w:val="y2iqfc"/>
          <w:rFonts w:eastAsiaTheme="majorEastAsia" w:cs="Arial"/>
          <w:sz w:val="19"/>
          <w:szCs w:val="19"/>
        </w:rPr>
        <w:t xml:space="preserve"> koji se </w:t>
      </w:r>
      <w:proofErr w:type="spellStart"/>
      <w:r w:rsidRPr="004A5CCD">
        <w:rPr>
          <w:rStyle w:val="y2iqfc"/>
          <w:rFonts w:eastAsiaTheme="majorEastAsia" w:cs="Arial"/>
          <w:sz w:val="19"/>
          <w:szCs w:val="19"/>
        </w:rPr>
        <w:t>štiti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sefa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kase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prijevoza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prijenosa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gotovog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novca</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kompleksu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Međunarodnog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aerodroma</w:t>
      </w:r>
      <w:proofErr w:type="spellEnd"/>
      <w:r w:rsidRPr="004A5CCD">
        <w:rPr>
          <w:rStyle w:val="y2iqfc"/>
          <w:rFonts w:eastAsiaTheme="majorEastAsia" w:cs="Arial"/>
          <w:sz w:val="19"/>
          <w:szCs w:val="19"/>
        </w:rPr>
        <w:t xml:space="preserve"> Sarajevo.</w:t>
      </w:r>
    </w:p>
    <w:p w14:paraId="0738006C" w14:textId="77777777" w:rsidR="0086356E" w:rsidRPr="00D92BA5" w:rsidRDefault="0086356E" w:rsidP="00FD5939">
      <w:pPr>
        <w:pStyle w:val="ListParagraph"/>
        <w:numPr>
          <w:ilvl w:val="0"/>
          <w:numId w:val="44"/>
        </w:numPr>
        <w:jc w:val="both"/>
        <w:rPr>
          <w:rFonts w:eastAsiaTheme="majorEastAsia" w:cs="Arial"/>
          <w:sz w:val="19"/>
          <w:szCs w:val="19"/>
        </w:rPr>
      </w:pP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o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detaljima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vezanim</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primjenu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prethodnog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stava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obavijestiti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w:t>
      </w:r>
    </w:p>
    <w:p w14:paraId="0A74F452" w14:textId="77777777" w:rsidR="0086356E" w:rsidRDefault="0086356E" w:rsidP="0086356E">
      <w:pPr>
        <w:tabs>
          <w:tab w:val="center" w:pos="4819"/>
        </w:tabs>
        <w:rPr>
          <w:rFonts w:cs="Arial"/>
          <w:b/>
          <w:sz w:val="19"/>
          <w:szCs w:val="19"/>
        </w:rPr>
      </w:pPr>
    </w:p>
    <w:p w14:paraId="43CDB366" w14:textId="77777777" w:rsidR="0086356E" w:rsidRPr="004A5CCD" w:rsidRDefault="0086356E" w:rsidP="0086356E">
      <w:pPr>
        <w:tabs>
          <w:tab w:val="center" w:pos="4819"/>
        </w:tabs>
        <w:rPr>
          <w:rFonts w:cs="Arial"/>
          <w:b/>
          <w:sz w:val="19"/>
          <w:szCs w:val="19"/>
        </w:rPr>
      </w:pPr>
      <w:r w:rsidRPr="004A5CCD">
        <w:rPr>
          <w:rFonts w:cs="Arial"/>
          <w:b/>
          <w:sz w:val="19"/>
          <w:szCs w:val="19"/>
        </w:rPr>
        <w:t>OBAVEZE ZAKUPODAVCA</w:t>
      </w:r>
    </w:p>
    <w:p w14:paraId="45682014"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13.</w:t>
      </w:r>
    </w:p>
    <w:p w14:paraId="46A378C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Obaveze</w:t>
      </w:r>
      <w:proofErr w:type="spellEnd"/>
      <w:r w:rsidRPr="004A5CCD">
        <w:rPr>
          <w:rFonts w:cs="Arial"/>
          <w:b/>
          <w:sz w:val="19"/>
          <w:szCs w:val="19"/>
        </w:rPr>
        <w:t xml:space="preserve"> Zakupodavca)</w:t>
      </w:r>
    </w:p>
    <w:p w14:paraId="085E5300" w14:textId="77777777" w:rsidR="0086356E" w:rsidRPr="0090311D" w:rsidRDefault="0086356E" w:rsidP="0086356E">
      <w:pPr>
        <w:ind w:firstLine="708"/>
        <w:jc w:val="both"/>
        <w:rPr>
          <w:rFonts w:cs="Arial"/>
          <w:sz w:val="19"/>
          <w:szCs w:val="19"/>
        </w:rPr>
      </w:pPr>
      <w:proofErr w:type="spellStart"/>
      <w:r w:rsidRPr="004A5CCD">
        <w:rPr>
          <w:rFonts w:cs="Arial"/>
          <w:sz w:val="19"/>
          <w:szCs w:val="19"/>
        </w:rPr>
        <w:t>Zakupodavac</w:t>
      </w:r>
      <w:proofErr w:type="spellEnd"/>
      <w:r w:rsidRPr="004A5CCD">
        <w:rPr>
          <w:rFonts w:cs="Arial"/>
          <w:sz w:val="19"/>
          <w:szCs w:val="19"/>
        </w:rPr>
        <w:t xml:space="preserve"> se </w:t>
      </w:r>
      <w:proofErr w:type="spellStart"/>
      <w:r w:rsidRPr="004A5CCD">
        <w:rPr>
          <w:rFonts w:cs="Arial"/>
          <w:sz w:val="19"/>
          <w:szCs w:val="19"/>
        </w:rPr>
        <w:t>obavezuje</w:t>
      </w:r>
      <w:proofErr w:type="spellEnd"/>
      <w:r w:rsidRPr="004A5CCD">
        <w:rPr>
          <w:rFonts w:cs="Arial"/>
          <w:sz w:val="19"/>
          <w:szCs w:val="19"/>
        </w:rPr>
        <w:t xml:space="preserve"> da:</w:t>
      </w:r>
    </w:p>
    <w:p w14:paraId="25A2EA83"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vrši</w:t>
      </w:r>
      <w:proofErr w:type="spellEnd"/>
      <w:r w:rsidRPr="004A5CCD">
        <w:rPr>
          <w:rFonts w:cs="Arial"/>
          <w:sz w:val="19"/>
          <w:szCs w:val="19"/>
        </w:rPr>
        <w:t xml:space="preserve"> </w:t>
      </w:r>
      <w:proofErr w:type="spellStart"/>
      <w:r w:rsidRPr="004A5CCD">
        <w:rPr>
          <w:rFonts w:cs="Arial"/>
          <w:sz w:val="19"/>
          <w:szCs w:val="19"/>
        </w:rPr>
        <w:t>redovno</w:t>
      </w:r>
      <w:proofErr w:type="spellEnd"/>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 xml:space="preserve"> </w:t>
      </w:r>
      <w:proofErr w:type="spellStart"/>
      <w:r w:rsidRPr="004A5CCD">
        <w:rPr>
          <w:rFonts w:cs="Arial"/>
          <w:sz w:val="19"/>
          <w:szCs w:val="19"/>
        </w:rPr>
        <w:t>fakturisanje</w:t>
      </w:r>
      <w:proofErr w:type="spellEnd"/>
      <w:r w:rsidRPr="004A5CCD">
        <w:rPr>
          <w:rFonts w:cs="Arial"/>
          <w:sz w:val="19"/>
          <w:szCs w:val="19"/>
        </w:rPr>
        <w:t xml:space="preserve"> </w:t>
      </w:r>
      <w:proofErr w:type="spellStart"/>
      <w:r w:rsidRPr="004A5CCD">
        <w:rPr>
          <w:rFonts w:cs="Arial"/>
          <w:sz w:val="19"/>
          <w:szCs w:val="19"/>
        </w:rPr>
        <w:t>cijene</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p>
    <w:p w14:paraId="760B7050"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obezbijedi</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nesmetano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proofErr w:type="gramStart"/>
      <w:r w:rsidRPr="004A5CCD">
        <w:rPr>
          <w:rFonts w:cs="Arial"/>
          <w:sz w:val="19"/>
          <w:szCs w:val="19"/>
        </w:rPr>
        <w:t>prostora</w:t>
      </w:r>
      <w:proofErr w:type="spellEnd"/>
      <w:r w:rsidRPr="004A5CCD">
        <w:rPr>
          <w:rFonts w:cs="Arial"/>
          <w:sz w:val="19"/>
          <w:szCs w:val="19"/>
        </w:rPr>
        <w:t>;</w:t>
      </w:r>
      <w:proofErr w:type="gramEnd"/>
    </w:p>
    <w:p w14:paraId="2FE0AD44"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redovno</w:t>
      </w:r>
      <w:proofErr w:type="spellEnd"/>
      <w:r w:rsidRPr="004A5CCD">
        <w:rPr>
          <w:rFonts w:cs="Arial"/>
          <w:sz w:val="19"/>
          <w:szCs w:val="19"/>
        </w:rPr>
        <w:t xml:space="preserve"> </w:t>
      </w:r>
      <w:proofErr w:type="spellStart"/>
      <w:r w:rsidRPr="004A5CCD">
        <w:rPr>
          <w:rFonts w:cs="Arial"/>
          <w:sz w:val="19"/>
          <w:szCs w:val="19"/>
        </w:rPr>
        <w:t>mjesečno</w:t>
      </w:r>
      <w:proofErr w:type="spellEnd"/>
      <w:r w:rsidRPr="004A5CCD">
        <w:rPr>
          <w:rFonts w:cs="Arial"/>
          <w:sz w:val="19"/>
          <w:szCs w:val="19"/>
        </w:rPr>
        <w:t>, do 5. (</w:t>
      </w:r>
      <w:proofErr w:type="spellStart"/>
      <w:r w:rsidRPr="004A5CCD">
        <w:rPr>
          <w:rFonts w:cs="Arial"/>
          <w:sz w:val="19"/>
          <w:szCs w:val="19"/>
        </w:rPr>
        <w:t>petog</w:t>
      </w:r>
      <w:proofErr w:type="spellEnd"/>
      <w:r w:rsidRPr="004A5CCD">
        <w:rPr>
          <w:rFonts w:cs="Arial"/>
          <w:sz w:val="19"/>
          <w:szCs w:val="19"/>
        </w:rPr>
        <w:t xml:space="preserve">) u </w:t>
      </w:r>
      <w:proofErr w:type="spellStart"/>
      <w:r w:rsidRPr="004A5CCD">
        <w:rPr>
          <w:rFonts w:cs="Arial"/>
          <w:sz w:val="19"/>
          <w:szCs w:val="19"/>
        </w:rPr>
        <w:t>mjesecu</w:t>
      </w:r>
      <w:proofErr w:type="spellEnd"/>
      <w:r w:rsidRPr="004A5CCD">
        <w:rPr>
          <w:rFonts w:cs="Arial"/>
          <w:sz w:val="19"/>
          <w:szCs w:val="19"/>
        </w:rPr>
        <w:t xml:space="preserve">, </w:t>
      </w:r>
      <w:proofErr w:type="spellStart"/>
      <w:r w:rsidRPr="004A5CCD">
        <w:rPr>
          <w:rFonts w:cs="Arial"/>
          <w:sz w:val="19"/>
          <w:szCs w:val="19"/>
        </w:rPr>
        <w:t>dostavlja</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podatke</w:t>
      </w:r>
      <w:proofErr w:type="spellEnd"/>
      <w:r w:rsidRPr="004A5CCD">
        <w:rPr>
          <w:rFonts w:cs="Arial"/>
          <w:sz w:val="19"/>
          <w:szCs w:val="19"/>
        </w:rPr>
        <w:t xml:space="preserve"> o </w:t>
      </w:r>
      <w:proofErr w:type="spellStart"/>
      <w:r w:rsidRPr="004A5CCD">
        <w:rPr>
          <w:rFonts w:cs="Arial"/>
          <w:sz w:val="19"/>
          <w:szCs w:val="19"/>
        </w:rPr>
        <w:t>broju</w:t>
      </w:r>
      <w:proofErr w:type="spellEnd"/>
      <w:r w:rsidRPr="004A5CCD">
        <w:rPr>
          <w:rFonts w:cs="Arial"/>
          <w:sz w:val="19"/>
          <w:szCs w:val="19"/>
        </w:rPr>
        <w:t xml:space="preserve"> </w:t>
      </w:r>
      <w:proofErr w:type="spellStart"/>
      <w:r w:rsidRPr="004A5CCD">
        <w:rPr>
          <w:rFonts w:cs="Arial"/>
          <w:sz w:val="19"/>
          <w:szCs w:val="19"/>
        </w:rPr>
        <w:t>putnika</w:t>
      </w:r>
      <w:proofErr w:type="spellEnd"/>
      <w:r w:rsidRPr="004A5CCD">
        <w:rPr>
          <w:rFonts w:cs="Arial"/>
          <w:sz w:val="19"/>
          <w:szCs w:val="19"/>
        </w:rPr>
        <w:t xml:space="preserve">, a u </w:t>
      </w:r>
      <w:proofErr w:type="spellStart"/>
      <w:r w:rsidRPr="004A5CCD">
        <w:rPr>
          <w:rFonts w:cs="Arial"/>
          <w:sz w:val="19"/>
          <w:szCs w:val="19"/>
        </w:rPr>
        <w:t>cilju</w:t>
      </w:r>
      <w:proofErr w:type="spellEnd"/>
      <w:r w:rsidRPr="004A5CCD">
        <w:rPr>
          <w:rFonts w:cs="Arial"/>
          <w:sz w:val="19"/>
          <w:szCs w:val="19"/>
        </w:rPr>
        <w:t xml:space="preserve"> </w:t>
      </w:r>
      <w:proofErr w:type="spellStart"/>
      <w:r w:rsidRPr="004A5CCD">
        <w:rPr>
          <w:rFonts w:cs="Arial"/>
          <w:sz w:val="19"/>
          <w:szCs w:val="19"/>
        </w:rPr>
        <w:t>valjane</w:t>
      </w:r>
      <w:proofErr w:type="spellEnd"/>
      <w:r w:rsidRPr="004A5CCD">
        <w:rPr>
          <w:rFonts w:cs="Arial"/>
          <w:sz w:val="19"/>
          <w:szCs w:val="19"/>
        </w:rPr>
        <w:t xml:space="preserve"> </w:t>
      </w:r>
      <w:proofErr w:type="spellStart"/>
      <w:r w:rsidRPr="004A5CCD">
        <w:rPr>
          <w:rFonts w:cs="Arial"/>
          <w:sz w:val="19"/>
          <w:szCs w:val="19"/>
        </w:rPr>
        <w:t>realizacije</w:t>
      </w:r>
      <w:proofErr w:type="spellEnd"/>
      <w:r w:rsidRPr="004A5CCD">
        <w:rPr>
          <w:rFonts w:cs="Arial"/>
          <w:sz w:val="19"/>
          <w:szCs w:val="19"/>
        </w:rPr>
        <w:t xml:space="preserve"> </w:t>
      </w:r>
      <w:proofErr w:type="spellStart"/>
      <w:r w:rsidRPr="004A5CCD">
        <w:rPr>
          <w:rFonts w:cs="Arial"/>
          <w:sz w:val="19"/>
          <w:szCs w:val="19"/>
        </w:rPr>
        <w:t>finansijskih</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prema</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definisanih</w:t>
      </w:r>
      <w:proofErr w:type="spellEnd"/>
      <w:r w:rsidRPr="004A5CCD">
        <w:rPr>
          <w:rFonts w:cs="Arial"/>
          <w:sz w:val="19"/>
          <w:szCs w:val="19"/>
        </w:rPr>
        <w:t xml:space="preserve"> </w:t>
      </w:r>
      <w:proofErr w:type="spellStart"/>
      <w:r w:rsidRPr="004A5CCD">
        <w:rPr>
          <w:rFonts w:cs="Arial"/>
          <w:sz w:val="19"/>
          <w:szCs w:val="19"/>
        </w:rPr>
        <w:t>članom</w:t>
      </w:r>
      <w:proofErr w:type="spellEnd"/>
      <w:r w:rsidRPr="004A5CCD">
        <w:rPr>
          <w:rFonts w:cs="Arial"/>
          <w:sz w:val="19"/>
          <w:szCs w:val="19"/>
        </w:rPr>
        <w:t xml:space="preserve"> 2. </w:t>
      </w:r>
      <w:proofErr w:type="gramStart"/>
      <w:r w:rsidRPr="004A5CCD">
        <w:rPr>
          <w:rFonts w:cs="Arial"/>
          <w:sz w:val="19"/>
          <w:szCs w:val="19"/>
        </w:rPr>
        <w:t>Ugovora;</w:t>
      </w:r>
      <w:proofErr w:type="gramEnd"/>
    </w:p>
    <w:p w14:paraId="5963DB73"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odgovara</w:t>
      </w:r>
      <w:proofErr w:type="spellEnd"/>
      <w:r w:rsidRPr="004A5CCD">
        <w:rPr>
          <w:rFonts w:cs="Arial"/>
          <w:sz w:val="19"/>
          <w:szCs w:val="19"/>
        </w:rPr>
        <w:t xml:space="preserve"> za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nedostatke</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koji </w:t>
      </w:r>
      <w:proofErr w:type="spellStart"/>
      <w:r w:rsidRPr="004A5CCD">
        <w:rPr>
          <w:rFonts w:cs="Arial"/>
          <w:sz w:val="19"/>
          <w:szCs w:val="19"/>
        </w:rPr>
        <w:t>smetaju</w:t>
      </w:r>
      <w:proofErr w:type="spellEnd"/>
      <w:r w:rsidRPr="004A5CCD">
        <w:rPr>
          <w:rFonts w:cs="Arial"/>
          <w:sz w:val="19"/>
          <w:szCs w:val="19"/>
        </w:rPr>
        <w:t xml:space="preserve"> </w:t>
      </w:r>
      <w:proofErr w:type="spellStart"/>
      <w:r w:rsidRPr="004A5CCD">
        <w:rPr>
          <w:rFonts w:cs="Arial"/>
          <w:sz w:val="19"/>
          <w:szCs w:val="19"/>
        </w:rPr>
        <w:t>njegovoj</w:t>
      </w:r>
      <w:proofErr w:type="spellEnd"/>
      <w:r w:rsidRPr="004A5CCD">
        <w:rPr>
          <w:rFonts w:cs="Arial"/>
          <w:sz w:val="19"/>
          <w:szCs w:val="19"/>
        </w:rPr>
        <w:t xml:space="preserve"> </w:t>
      </w:r>
      <w:proofErr w:type="spellStart"/>
      <w:r w:rsidRPr="004A5CCD">
        <w:rPr>
          <w:rFonts w:cs="Arial"/>
          <w:sz w:val="19"/>
          <w:szCs w:val="19"/>
        </w:rPr>
        <w:t>ugovorenoj</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redovnoj</w:t>
      </w:r>
      <w:proofErr w:type="spellEnd"/>
      <w:r w:rsidRPr="004A5CCD">
        <w:rPr>
          <w:rFonts w:cs="Arial"/>
          <w:sz w:val="19"/>
          <w:szCs w:val="19"/>
        </w:rPr>
        <w:t xml:space="preserve"> </w:t>
      </w:r>
      <w:proofErr w:type="spellStart"/>
      <w:r w:rsidRPr="004A5CCD">
        <w:rPr>
          <w:rFonts w:cs="Arial"/>
          <w:sz w:val="19"/>
          <w:szCs w:val="19"/>
        </w:rPr>
        <w:t>upotrebi</w:t>
      </w:r>
      <w:proofErr w:type="spellEnd"/>
      <w:r w:rsidRPr="004A5CCD">
        <w:rPr>
          <w:rFonts w:cs="Arial"/>
          <w:sz w:val="19"/>
          <w:szCs w:val="19"/>
        </w:rPr>
        <w:t xml:space="preserve">, za </w:t>
      </w:r>
      <w:proofErr w:type="spellStart"/>
      <w:r w:rsidRPr="004A5CCD">
        <w:rPr>
          <w:rFonts w:cs="Arial"/>
          <w:sz w:val="19"/>
          <w:szCs w:val="19"/>
        </w:rPr>
        <w:t>koje</w:t>
      </w:r>
      <w:proofErr w:type="spellEnd"/>
      <w:r w:rsidRPr="004A5CCD">
        <w:rPr>
          <w:rFonts w:cs="Arial"/>
          <w:sz w:val="19"/>
          <w:szCs w:val="19"/>
        </w:rPr>
        <w:t xml:space="preserve"> bez </w:t>
      </w:r>
      <w:proofErr w:type="spellStart"/>
      <w:r w:rsidRPr="004A5CCD">
        <w:rPr>
          <w:rFonts w:cs="Arial"/>
          <w:sz w:val="19"/>
          <w:szCs w:val="19"/>
        </w:rPr>
        <w:t>ikakve</w:t>
      </w:r>
      <w:proofErr w:type="spellEnd"/>
      <w:r w:rsidRPr="004A5CCD">
        <w:rPr>
          <w:rFonts w:cs="Arial"/>
          <w:sz w:val="19"/>
          <w:szCs w:val="19"/>
        </w:rPr>
        <w:t xml:space="preserve"> </w:t>
      </w:r>
      <w:proofErr w:type="spellStart"/>
      <w:r w:rsidRPr="004A5CCD">
        <w:rPr>
          <w:rFonts w:cs="Arial"/>
          <w:sz w:val="19"/>
          <w:szCs w:val="19"/>
        </w:rPr>
        <w:t>razumne</w:t>
      </w:r>
      <w:proofErr w:type="spellEnd"/>
      <w:r w:rsidRPr="004A5CCD">
        <w:rPr>
          <w:rFonts w:cs="Arial"/>
          <w:sz w:val="19"/>
          <w:szCs w:val="19"/>
        </w:rPr>
        <w:t xml:space="preserve"> </w:t>
      </w:r>
      <w:proofErr w:type="spellStart"/>
      <w:r w:rsidRPr="004A5CCD">
        <w:rPr>
          <w:rFonts w:cs="Arial"/>
          <w:sz w:val="19"/>
          <w:szCs w:val="19"/>
        </w:rPr>
        <w:t>sumnje</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odgovoran</w:t>
      </w:r>
      <w:proofErr w:type="spellEnd"/>
      <w:r w:rsidRPr="004A5CCD">
        <w:rPr>
          <w:rFonts w:cs="Arial"/>
          <w:sz w:val="19"/>
          <w:szCs w:val="19"/>
        </w:rPr>
        <w:t xml:space="preserve"> </w:t>
      </w:r>
      <w:proofErr w:type="gramStart"/>
      <w:r w:rsidRPr="004A5CCD">
        <w:rPr>
          <w:rFonts w:cs="Arial"/>
          <w:sz w:val="19"/>
          <w:szCs w:val="19"/>
        </w:rPr>
        <w:t>Zakupac;</w:t>
      </w:r>
      <w:proofErr w:type="gramEnd"/>
    </w:p>
    <w:p w14:paraId="66E6AB22" w14:textId="77777777" w:rsidR="0086356E" w:rsidRPr="004A5CCD" w:rsidRDefault="0086356E" w:rsidP="00FD5939">
      <w:pPr>
        <w:pStyle w:val="ListParagraph"/>
        <w:numPr>
          <w:ilvl w:val="0"/>
          <w:numId w:val="45"/>
        </w:numPr>
        <w:jc w:val="both"/>
        <w:rPr>
          <w:rFonts w:cs="Arial"/>
          <w:sz w:val="19"/>
          <w:szCs w:val="19"/>
        </w:rPr>
      </w:pPr>
      <w:r w:rsidRPr="004A5CCD">
        <w:rPr>
          <w:rFonts w:cs="Arial"/>
          <w:sz w:val="19"/>
          <w:szCs w:val="19"/>
        </w:rPr>
        <w:lastRenderedPageBreak/>
        <w:t xml:space="preserve">bez </w:t>
      </w:r>
      <w:proofErr w:type="spellStart"/>
      <w:r w:rsidRPr="004A5CCD">
        <w:rPr>
          <w:rFonts w:cs="Arial"/>
          <w:sz w:val="19"/>
          <w:szCs w:val="19"/>
        </w:rPr>
        <w:t>odgađanja</w:t>
      </w:r>
      <w:proofErr w:type="spellEnd"/>
      <w:r w:rsidRPr="004A5CCD">
        <w:rPr>
          <w:rFonts w:cs="Arial"/>
          <w:sz w:val="19"/>
          <w:szCs w:val="19"/>
        </w:rPr>
        <w:t xml:space="preserve"> </w:t>
      </w:r>
      <w:proofErr w:type="spellStart"/>
      <w:r w:rsidRPr="004A5CCD">
        <w:rPr>
          <w:rFonts w:cs="Arial"/>
          <w:sz w:val="19"/>
          <w:szCs w:val="19"/>
        </w:rPr>
        <w:t>obavijesti</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ako</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moguće</w:t>
      </w:r>
      <w:proofErr w:type="spellEnd"/>
      <w:r w:rsidRPr="004A5CCD">
        <w:rPr>
          <w:rFonts w:cs="Arial"/>
          <w:sz w:val="19"/>
          <w:szCs w:val="19"/>
        </w:rPr>
        <w:t xml:space="preserve"> </w:t>
      </w:r>
      <w:proofErr w:type="spellStart"/>
      <w:r w:rsidRPr="004A5CCD">
        <w:rPr>
          <w:rFonts w:cs="Arial"/>
          <w:sz w:val="19"/>
          <w:szCs w:val="19"/>
        </w:rPr>
        <w:t>bezbjedno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moguće</w:t>
      </w:r>
      <w:proofErr w:type="spellEnd"/>
      <w:r w:rsidRPr="004A5CCD">
        <w:rPr>
          <w:rFonts w:cs="Arial"/>
          <w:sz w:val="19"/>
          <w:szCs w:val="19"/>
        </w:rPr>
        <w:t xml:space="preserve"> </w:t>
      </w:r>
      <w:proofErr w:type="spellStart"/>
      <w:r w:rsidRPr="004A5CCD">
        <w:rPr>
          <w:rFonts w:cs="Arial"/>
          <w:sz w:val="19"/>
          <w:szCs w:val="19"/>
        </w:rPr>
        <w:t>njegovo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uslijed</w:t>
      </w:r>
      <w:proofErr w:type="spellEnd"/>
      <w:r w:rsidRPr="004A5CCD">
        <w:rPr>
          <w:rFonts w:cs="Arial"/>
          <w:sz w:val="19"/>
          <w:szCs w:val="19"/>
        </w:rPr>
        <w:t xml:space="preserve"> </w:t>
      </w:r>
      <w:proofErr w:type="spellStart"/>
      <w:r w:rsidRPr="004A5CCD">
        <w:rPr>
          <w:rFonts w:cs="Arial"/>
          <w:sz w:val="19"/>
          <w:szCs w:val="19"/>
        </w:rPr>
        <w:t>više</w:t>
      </w:r>
      <w:proofErr w:type="spellEnd"/>
      <w:r w:rsidRPr="004A5CCD">
        <w:rPr>
          <w:rFonts w:cs="Arial"/>
          <w:sz w:val="19"/>
          <w:szCs w:val="19"/>
        </w:rPr>
        <w:t xml:space="preserve"> </w:t>
      </w:r>
      <w:proofErr w:type="spellStart"/>
      <w:r w:rsidRPr="004A5CCD">
        <w:rPr>
          <w:rFonts w:cs="Arial"/>
          <w:sz w:val="19"/>
          <w:szCs w:val="19"/>
        </w:rPr>
        <w:t>sile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uslijed</w:t>
      </w:r>
      <w:proofErr w:type="spellEnd"/>
      <w:r w:rsidRPr="004A5CCD">
        <w:rPr>
          <w:rFonts w:cs="Arial"/>
          <w:sz w:val="19"/>
          <w:szCs w:val="19"/>
        </w:rPr>
        <w:t xml:space="preserve"> </w:t>
      </w:r>
      <w:proofErr w:type="spellStart"/>
      <w:r w:rsidRPr="004A5CCD">
        <w:rPr>
          <w:rFonts w:cs="Arial"/>
          <w:sz w:val="19"/>
          <w:szCs w:val="19"/>
        </w:rPr>
        <w:t>razloga</w:t>
      </w:r>
      <w:proofErr w:type="spellEnd"/>
      <w:r w:rsidRPr="004A5CCD">
        <w:rPr>
          <w:rFonts w:cs="Arial"/>
          <w:sz w:val="19"/>
          <w:szCs w:val="19"/>
        </w:rPr>
        <w:t xml:space="preserve"> </w:t>
      </w:r>
      <w:proofErr w:type="spellStart"/>
      <w:r w:rsidRPr="004A5CCD">
        <w:rPr>
          <w:rFonts w:cs="Arial"/>
          <w:sz w:val="19"/>
          <w:szCs w:val="19"/>
        </w:rPr>
        <w:t>navedenih</w:t>
      </w:r>
      <w:proofErr w:type="spellEnd"/>
      <w:r w:rsidRPr="004A5CCD">
        <w:rPr>
          <w:rFonts w:cs="Arial"/>
          <w:sz w:val="19"/>
          <w:szCs w:val="19"/>
        </w:rPr>
        <w:t xml:space="preserve"> u </w:t>
      </w:r>
      <w:proofErr w:type="spellStart"/>
      <w:r w:rsidRPr="004A5CCD">
        <w:rPr>
          <w:rFonts w:cs="Arial"/>
          <w:sz w:val="19"/>
          <w:szCs w:val="19"/>
        </w:rPr>
        <w:t>članu</w:t>
      </w:r>
      <w:proofErr w:type="spellEnd"/>
      <w:r w:rsidRPr="004A5CCD">
        <w:rPr>
          <w:rFonts w:cs="Arial"/>
          <w:sz w:val="19"/>
          <w:szCs w:val="19"/>
        </w:rPr>
        <w:t xml:space="preserve"> 1</w:t>
      </w:r>
      <w:r>
        <w:rPr>
          <w:rFonts w:cs="Arial"/>
          <w:sz w:val="19"/>
          <w:szCs w:val="19"/>
        </w:rPr>
        <w:t>6</w:t>
      </w:r>
      <w:r w:rsidRPr="004A5CCD">
        <w:rPr>
          <w:rFonts w:cs="Arial"/>
          <w:sz w:val="19"/>
          <w:szCs w:val="19"/>
        </w:rPr>
        <w:t xml:space="preserve">. </w:t>
      </w:r>
      <w:proofErr w:type="spellStart"/>
      <w:r w:rsidRPr="004A5CCD">
        <w:rPr>
          <w:rFonts w:cs="Arial"/>
          <w:sz w:val="19"/>
          <w:szCs w:val="19"/>
        </w:rPr>
        <w:t>stav</w:t>
      </w:r>
      <w:proofErr w:type="spellEnd"/>
      <w:r w:rsidRPr="004A5CCD">
        <w:rPr>
          <w:rFonts w:cs="Arial"/>
          <w:sz w:val="19"/>
          <w:szCs w:val="19"/>
        </w:rPr>
        <w:t xml:space="preserve"> 2. </w:t>
      </w:r>
      <w:proofErr w:type="spellStart"/>
      <w:r w:rsidRPr="004A5CCD">
        <w:rPr>
          <w:rFonts w:cs="Arial"/>
          <w:sz w:val="19"/>
          <w:szCs w:val="19"/>
        </w:rPr>
        <w:t>tč</w:t>
      </w:r>
      <w:proofErr w:type="spellEnd"/>
      <w:r w:rsidRPr="004A5CCD">
        <w:rPr>
          <w:rFonts w:cs="Arial"/>
          <w:sz w:val="19"/>
          <w:szCs w:val="19"/>
        </w:rPr>
        <w:t xml:space="preserve"> 1. – 3.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nekih</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proofErr w:type="gramStart"/>
      <w:r w:rsidRPr="004A5CCD">
        <w:rPr>
          <w:rFonts w:cs="Arial"/>
          <w:sz w:val="19"/>
          <w:szCs w:val="19"/>
        </w:rPr>
        <w:t>razloga</w:t>
      </w:r>
      <w:proofErr w:type="spellEnd"/>
      <w:r w:rsidRPr="004A5CCD">
        <w:rPr>
          <w:rFonts w:cs="Arial"/>
          <w:sz w:val="19"/>
          <w:szCs w:val="19"/>
        </w:rPr>
        <w:t>;</w:t>
      </w:r>
      <w:proofErr w:type="gramEnd"/>
    </w:p>
    <w:p w14:paraId="3A4027D2" w14:textId="77777777" w:rsidR="0086356E" w:rsidRPr="004A5CCD" w:rsidRDefault="0086356E" w:rsidP="00FD5939">
      <w:pPr>
        <w:pStyle w:val="ListParagraph"/>
        <w:numPr>
          <w:ilvl w:val="0"/>
          <w:numId w:val="45"/>
        </w:numPr>
        <w:jc w:val="both"/>
        <w:rPr>
          <w:rFonts w:cs="Arial"/>
          <w:sz w:val="19"/>
          <w:szCs w:val="19"/>
        </w:rPr>
      </w:pPr>
      <w:r w:rsidRPr="004A5CCD">
        <w:rPr>
          <w:rFonts w:cs="Arial"/>
          <w:sz w:val="19"/>
          <w:szCs w:val="19"/>
        </w:rPr>
        <w:t xml:space="preserve">u </w:t>
      </w:r>
      <w:proofErr w:type="spellStart"/>
      <w:r w:rsidRPr="004A5CCD">
        <w:rPr>
          <w:rFonts w:cs="Arial"/>
          <w:sz w:val="19"/>
          <w:szCs w:val="19"/>
        </w:rPr>
        <w:t>skladu</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svojim</w:t>
      </w:r>
      <w:proofErr w:type="spellEnd"/>
      <w:r w:rsidRPr="004A5CCD">
        <w:rPr>
          <w:rFonts w:cs="Arial"/>
          <w:sz w:val="19"/>
          <w:szCs w:val="19"/>
        </w:rPr>
        <w:t xml:space="preserve"> </w:t>
      </w:r>
      <w:proofErr w:type="spellStart"/>
      <w:r w:rsidRPr="004A5CCD">
        <w:rPr>
          <w:rFonts w:cs="Arial"/>
          <w:sz w:val="19"/>
          <w:szCs w:val="19"/>
        </w:rPr>
        <w:t>mogućnostima</w:t>
      </w:r>
      <w:proofErr w:type="spellEnd"/>
      <w:r>
        <w:rPr>
          <w:rFonts w:cs="Arial"/>
          <w:sz w:val="19"/>
          <w:szCs w:val="19"/>
        </w:rPr>
        <w:t xml:space="preserve"> </w:t>
      </w:r>
      <w:proofErr w:type="spellStart"/>
      <w:r>
        <w:rPr>
          <w:rFonts w:cs="Arial"/>
          <w:sz w:val="19"/>
          <w:szCs w:val="19"/>
        </w:rPr>
        <w:t>i</w:t>
      </w:r>
      <w:proofErr w:type="spellEnd"/>
      <w:r>
        <w:rPr>
          <w:rFonts w:cs="Arial"/>
          <w:sz w:val="19"/>
          <w:szCs w:val="19"/>
        </w:rPr>
        <w:t xml:space="preserve"> </w:t>
      </w:r>
      <w:proofErr w:type="spellStart"/>
      <w:r>
        <w:rPr>
          <w:rFonts w:cs="Arial"/>
          <w:sz w:val="19"/>
          <w:szCs w:val="19"/>
        </w:rPr>
        <w:t>raspoloživim</w:t>
      </w:r>
      <w:proofErr w:type="spellEnd"/>
      <w:r>
        <w:rPr>
          <w:rFonts w:cs="Arial"/>
          <w:sz w:val="19"/>
          <w:szCs w:val="19"/>
        </w:rPr>
        <w:t xml:space="preserve"> </w:t>
      </w:r>
      <w:proofErr w:type="spellStart"/>
      <w:r>
        <w:rPr>
          <w:rFonts w:cs="Arial"/>
          <w:sz w:val="19"/>
          <w:szCs w:val="19"/>
        </w:rPr>
        <w:t>kapacitetima</w:t>
      </w:r>
      <w:proofErr w:type="spellEnd"/>
      <w:r w:rsidRPr="004A5CCD">
        <w:rPr>
          <w:rFonts w:cs="Arial"/>
          <w:sz w:val="19"/>
          <w:szCs w:val="19"/>
        </w:rPr>
        <w:t xml:space="preserve">, za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odnosno</w:t>
      </w:r>
      <w:proofErr w:type="spellEnd"/>
      <w:r w:rsidRPr="004A5CCD">
        <w:rPr>
          <w:rFonts w:cs="Arial"/>
          <w:sz w:val="19"/>
          <w:szCs w:val="19"/>
        </w:rPr>
        <w:t xml:space="preserve"> </w:t>
      </w:r>
      <w:proofErr w:type="spellStart"/>
      <w:r w:rsidRPr="004A5CCD">
        <w:rPr>
          <w:rFonts w:cs="Arial"/>
          <w:sz w:val="19"/>
          <w:szCs w:val="19"/>
        </w:rPr>
        <w:t>njegovo</w:t>
      </w:r>
      <w:proofErr w:type="spellEnd"/>
      <w:r w:rsidRPr="004A5CCD">
        <w:rPr>
          <w:rFonts w:cs="Arial"/>
          <w:sz w:val="19"/>
          <w:szCs w:val="19"/>
        </w:rPr>
        <w:t xml:space="preserve"> </w:t>
      </w:r>
      <w:proofErr w:type="spellStart"/>
      <w:r w:rsidRPr="004A5CCD">
        <w:rPr>
          <w:rFonts w:cs="Arial"/>
          <w:sz w:val="19"/>
          <w:szCs w:val="19"/>
        </w:rPr>
        <w:t>osoblje</w:t>
      </w:r>
      <w:proofErr w:type="spellEnd"/>
      <w:r w:rsidRPr="004A5CCD">
        <w:rPr>
          <w:rFonts w:cs="Arial"/>
          <w:sz w:val="19"/>
          <w:szCs w:val="19"/>
        </w:rPr>
        <w:t xml:space="preserve">, </w:t>
      </w:r>
      <w:proofErr w:type="spellStart"/>
      <w:r w:rsidRPr="004A5CCD">
        <w:rPr>
          <w:rFonts w:cs="Arial"/>
          <w:sz w:val="19"/>
          <w:szCs w:val="19"/>
        </w:rPr>
        <w:t>obezbijedi</w:t>
      </w:r>
      <w:proofErr w:type="spellEnd"/>
      <w:r w:rsidRPr="004A5CCD">
        <w:rPr>
          <w:rFonts w:cs="Arial"/>
          <w:sz w:val="19"/>
          <w:szCs w:val="19"/>
        </w:rPr>
        <w:t xml:space="preserve"> parking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službenom</w:t>
      </w:r>
      <w:proofErr w:type="spellEnd"/>
      <w:r w:rsidRPr="004A5CCD">
        <w:rPr>
          <w:rFonts w:cs="Arial"/>
          <w:sz w:val="19"/>
          <w:szCs w:val="19"/>
        </w:rPr>
        <w:t xml:space="preserve"> </w:t>
      </w:r>
      <w:proofErr w:type="spellStart"/>
      <w:r w:rsidRPr="004A5CCD">
        <w:rPr>
          <w:rFonts w:cs="Arial"/>
          <w:sz w:val="19"/>
          <w:szCs w:val="19"/>
        </w:rPr>
        <w:t>parkingu</w:t>
      </w:r>
      <w:proofErr w:type="spellEnd"/>
      <w:r w:rsidRPr="004A5CCD">
        <w:rPr>
          <w:rFonts w:cs="Arial"/>
          <w:sz w:val="19"/>
          <w:szCs w:val="19"/>
        </w:rPr>
        <w:t xml:space="preserve">, o </w:t>
      </w:r>
      <w:proofErr w:type="spellStart"/>
      <w:r w:rsidRPr="004A5CCD">
        <w:rPr>
          <w:rFonts w:cs="Arial"/>
          <w:sz w:val="19"/>
          <w:szCs w:val="19"/>
        </w:rPr>
        <w:t>čemu</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naknadno</w:t>
      </w:r>
      <w:proofErr w:type="spellEnd"/>
      <w:r w:rsidRPr="004A5CCD">
        <w:rPr>
          <w:rFonts w:cs="Arial"/>
          <w:sz w:val="19"/>
          <w:szCs w:val="19"/>
        </w:rPr>
        <w:t xml:space="preserve"> </w:t>
      </w:r>
      <w:proofErr w:type="spellStart"/>
      <w:proofErr w:type="gramStart"/>
      <w:r w:rsidRPr="004A5CCD">
        <w:rPr>
          <w:rFonts w:cs="Arial"/>
          <w:sz w:val="19"/>
          <w:szCs w:val="19"/>
        </w:rPr>
        <w:t>dogovoriti</w:t>
      </w:r>
      <w:proofErr w:type="spellEnd"/>
      <w:r w:rsidRPr="004A5CCD">
        <w:rPr>
          <w:rFonts w:cs="Arial"/>
          <w:sz w:val="19"/>
          <w:szCs w:val="19"/>
        </w:rPr>
        <w:t>;</w:t>
      </w:r>
      <w:proofErr w:type="gramEnd"/>
    </w:p>
    <w:p w14:paraId="4A446F6A"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blagovremeno</w:t>
      </w:r>
      <w:proofErr w:type="spellEnd"/>
      <w:r w:rsidRPr="004A5CCD">
        <w:rPr>
          <w:rFonts w:cs="Arial"/>
          <w:sz w:val="19"/>
          <w:szCs w:val="19"/>
        </w:rPr>
        <w:t xml:space="preserve"> </w:t>
      </w:r>
      <w:proofErr w:type="spellStart"/>
      <w:r w:rsidRPr="004A5CCD">
        <w:rPr>
          <w:rFonts w:cs="Arial"/>
          <w:sz w:val="19"/>
          <w:szCs w:val="19"/>
        </w:rPr>
        <w:t>obavještava</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o </w:t>
      </w:r>
      <w:proofErr w:type="spellStart"/>
      <w:r w:rsidRPr="004A5CCD">
        <w:rPr>
          <w:rFonts w:cs="Arial"/>
          <w:sz w:val="19"/>
          <w:szCs w:val="19"/>
        </w:rPr>
        <w:t>svim</w:t>
      </w:r>
      <w:proofErr w:type="spellEnd"/>
      <w:r w:rsidRPr="004A5CCD">
        <w:rPr>
          <w:rFonts w:cs="Arial"/>
          <w:sz w:val="19"/>
          <w:szCs w:val="19"/>
        </w:rPr>
        <w:t xml:space="preserve"> </w:t>
      </w:r>
      <w:proofErr w:type="spellStart"/>
      <w:r w:rsidRPr="004A5CCD">
        <w:rPr>
          <w:rFonts w:cs="Arial"/>
          <w:sz w:val="19"/>
          <w:szCs w:val="19"/>
        </w:rPr>
        <w:t>promjenama</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w:t>
      </w:r>
      <w:proofErr w:type="spellStart"/>
      <w:r w:rsidRPr="004A5CCD">
        <w:rPr>
          <w:rFonts w:cs="Arial"/>
          <w:sz w:val="19"/>
          <w:szCs w:val="19"/>
        </w:rPr>
        <w:t>zatvorenosti</w:t>
      </w:r>
      <w:proofErr w:type="spellEnd"/>
      <w:r w:rsidRPr="004A5CCD">
        <w:rPr>
          <w:rFonts w:cs="Arial"/>
          <w:sz w:val="19"/>
          <w:szCs w:val="19"/>
        </w:rPr>
        <w:t xml:space="preserve"> </w:t>
      </w:r>
      <w:proofErr w:type="spellStart"/>
      <w:r w:rsidRPr="004A5CCD">
        <w:rPr>
          <w:rFonts w:cs="Arial"/>
          <w:sz w:val="19"/>
          <w:szCs w:val="19"/>
        </w:rPr>
        <w:t>aerodroma</w:t>
      </w:r>
      <w:proofErr w:type="spellEnd"/>
      <w:r w:rsidRPr="004A5CCD">
        <w:rPr>
          <w:rFonts w:cs="Arial"/>
          <w:sz w:val="19"/>
          <w:szCs w:val="19"/>
        </w:rPr>
        <w:t xml:space="preserve">, </w:t>
      </w:r>
      <w:proofErr w:type="spellStart"/>
      <w:r w:rsidRPr="004A5CCD">
        <w:rPr>
          <w:rFonts w:cs="Arial"/>
          <w:sz w:val="19"/>
          <w:szCs w:val="19"/>
        </w:rPr>
        <w:t>kako</w:t>
      </w:r>
      <w:proofErr w:type="spellEnd"/>
      <w:r w:rsidRPr="004A5CCD">
        <w:rPr>
          <w:rFonts w:cs="Arial"/>
          <w:sz w:val="19"/>
          <w:szCs w:val="19"/>
        </w:rPr>
        <w:t xml:space="preserve"> bi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mogao</w:t>
      </w:r>
      <w:proofErr w:type="spellEnd"/>
      <w:r w:rsidRPr="004A5CCD">
        <w:rPr>
          <w:rFonts w:cs="Arial"/>
          <w:sz w:val="19"/>
          <w:szCs w:val="19"/>
        </w:rPr>
        <w:t xml:space="preserve"> </w:t>
      </w:r>
      <w:proofErr w:type="spellStart"/>
      <w:r w:rsidRPr="004A5CCD">
        <w:rPr>
          <w:rFonts w:cs="Arial"/>
          <w:sz w:val="19"/>
          <w:szCs w:val="19"/>
        </w:rPr>
        <w:t>prilagoditi</w:t>
      </w:r>
      <w:proofErr w:type="spellEnd"/>
      <w:r w:rsidRPr="004A5CCD">
        <w:rPr>
          <w:rFonts w:cs="Arial"/>
          <w:sz w:val="19"/>
          <w:szCs w:val="19"/>
        </w:rPr>
        <w:t xml:space="preserve"> </w:t>
      </w:r>
      <w:proofErr w:type="spellStart"/>
      <w:r w:rsidRPr="004A5CCD">
        <w:rPr>
          <w:rFonts w:cs="Arial"/>
          <w:sz w:val="19"/>
          <w:szCs w:val="19"/>
        </w:rPr>
        <w:t>vrijeme</w:t>
      </w:r>
      <w:proofErr w:type="spellEnd"/>
      <w:r w:rsidRPr="004A5CCD">
        <w:rPr>
          <w:rFonts w:cs="Arial"/>
          <w:sz w:val="19"/>
          <w:szCs w:val="19"/>
        </w:rPr>
        <w:t xml:space="preserve"> </w:t>
      </w:r>
      <w:proofErr w:type="spellStart"/>
      <w:r w:rsidRPr="004A5CCD">
        <w:rPr>
          <w:rFonts w:cs="Arial"/>
          <w:sz w:val="19"/>
          <w:szCs w:val="19"/>
        </w:rPr>
        <w:t>otvorenosti</w:t>
      </w:r>
      <w:proofErr w:type="spellEnd"/>
      <w:r w:rsidRPr="004A5CCD">
        <w:rPr>
          <w:rFonts w:cs="Arial"/>
          <w:sz w:val="19"/>
          <w:szCs w:val="19"/>
        </w:rPr>
        <w:t xml:space="preserve"> </w:t>
      </w:r>
      <w:proofErr w:type="spellStart"/>
      <w:r w:rsidRPr="004A5CCD">
        <w:rPr>
          <w:rFonts w:cs="Arial"/>
          <w:sz w:val="19"/>
          <w:szCs w:val="19"/>
        </w:rPr>
        <w:t>Poslovnog</w:t>
      </w:r>
      <w:proofErr w:type="spellEnd"/>
      <w:r w:rsidRPr="004A5CCD">
        <w:rPr>
          <w:rFonts w:cs="Arial"/>
          <w:sz w:val="19"/>
          <w:szCs w:val="19"/>
        </w:rPr>
        <w:t xml:space="preserve"> </w:t>
      </w:r>
      <w:proofErr w:type="spellStart"/>
      <w:r w:rsidRPr="004A5CCD">
        <w:rPr>
          <w:rFonts w:cs="Arial"/>
          <w:sz w:val="19"/>
          <w:szCs w:val="19"/>
        </w:rPr>
        <w:t>prostora</w:t>
      </w:r>
      <w:proofErr w:type="spellEnd"/>
      <w:r w:rsidRPr="004A5CCD">
        <w:rPr>
          <w:rFonts w:cs="Arial"/>
          <w:sz w:val="19"/>
          <w:szCs w:val="19"/>
        </w:rPr>
        <w:t xml:space="preserve"> za </w:t>
      </w:r>
      <w:proofErr w:type="spellStart"/>
      <w:r w:rsidRPr="004A5CCD">
        <w:rPr>
          <w:rFonts w:cs="Arial"/>
          <w:sz w:val="19"/>
          <w:szCs w:val="19"/>
        </w:rPr>
        <w:t>pružanje</w:t>
      </w:r>
      <w:proofErr w:type="spellEnd"/>
      <w:r w:rsidRPr="004A5CCD">
        <w:rPr>
          <w:rFonts w:cs="Arial"/>
          <w:sz w:val="19"/>
          <w:szCs w:val="19"/>
        </w:rPr>
        <w:t xml:space="preserve"> </w:t>
      </w:r>
      <w:proofErr w:type="spellStart"/>
      <w:r w:rsidRPr="004A5CCD">
        <w:rPr>
          <w:rFonts w:cs="Arial"/>
          <w:sz w:val="19"/>
          <w:szCs w:val="19"/>
        </w:rPr>
        <w:t>svojih</w:t>
      </w:r>
      <w:proofErr w:type="spellEnd"/>
      <w:r w:rsidRPr="004A5CCD">
        <w:rPr>
          <w:rFonts w:cs="Arial"/>
          <w:sz w:val="19"/>
          <w:szCs w:val="19"/>
        </w:rPr>
        <w:t xml:space="preserve"> </w:t>
      </w:r>
      <w:proofErr w:type="spellStart"/>
      <w:proofErr w:type="gramStart"/>
      <w:r w:rsidRPr="004A5CCD">
        <w:rPr>
          <w:rFonts w:cs="Arial"/>
          <w:sz w:val="19"/>
          <w:szCs w:val="19"/>
        </w:rPr>
        <w:t>usluga</w:t>
      </w:r>
      <w:proofErr w:type="spellEnd"/>
      <w:r w:rsidRPr="004A5CCD">
        <w:rPr>
          <w:rFonts w:cs="Arial"/>
          <w:sz w:val="19"/>
          <w:szCs w:val="19"/>
        </w:rPr>
        <w:t>;</w:t>
      </w:r>
      <w:proofErr w:type="gramEnd"/>
    </w:p>
    <w:p w14:paraId="3E732454"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svoje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u </w:t>
      </w:r>
      <w:proofErr w:type="spellStart"/>
      <w:r w:rsidRPr="004A5CCD">
        <w:rPr>
          <w:rFonts w:cs="Arial"/>
          <w:sz w:val="19"/>
          <w:szCs w:val="19"/>
        </w:rPr>
        <w:t>pogledu</w:t>
      </w:r>
      <w:proofErr w:type="spellEnd"/>
      <w:r w:rsidRPr="004A5CCD">
        <w:rPr>
          <w:rFonts w:cs="Arial"/>
          <w:sz w:val="19"/>
          <w:szCs w:val="19"/>
        </w:rPr>
        <w:t xml:space="preserve"> </w:t>
      </w:r>
      <w:proofErr w:type="spellStart"/>
      <w:r w:rsidRPr="004A5CCD">
        <w:rPr>
          <w:rFonts w:cs="Arial"/>
          <w:sz w:val="19"/>
          <w:szCs w:val="19"/>
        </w:rPr>
        <w:t>davanja</w:t>
      </w:r>
      <w:proofErr w:type="spellEnd"/>
      <w:r w:rsidRPr="004A5CCD">
        <w:rPr>
          <w:rFonts w:cs="Arial"/>
          <w:sz w:val="19"/>
          <w:szCs w:val="19"/>
        </w:rPr>
        <w:t xml:space="preserve"> </w:t>
      </w:r>
      <w:proofErr w:type="spellStart"/>
      <w:r w:rsidRPr="004A5CCD">
        <w:rPr>
          <w:rFonts w:cs="Arial"/>
          <w:sz w:val="19"/>
          <w:szCs w:val="19"/>
        </w:rPr>
        <w:t>saglasnosti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odobrenja</w:t>
      </w:r>
      <w:proofErr w:type="spellEnd"/>
      <w:r w:rsidRPr="004A5CCD">
        <w:rPr>
          <w:rFonts w:cs="Arial"/>
          <w:sz w:val="19"/>
          <w:szCs w:val="19"/>
        </w:rPr>
        <w:t xml:space="preserve"> za </w:t>
      </w:r>
      <w:proofErr w:type="spellStart"/>
      <w:r w:rsidRPr="004A5CCD">
        <w:rPr>
          <w:rFonts w:cs="Arial"/>
          <w:sz w:val="19"/>
          <w:szCs w:val="19"/>
        </w:rPr>
        <w:t>aktivnosti</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za </w:t>
      </w:r>
      <w:proofErr w:type="spellStart"/>
      <w:r w:rsidRPr="004A5CCD">
        <w:rPr>
          <w:rFonts w:cs="Arial"/>
          <w:sz w:val="19"/>
          <w:szCs w:val="19"/>
        </w:rPr>
        <w:t>koje</w:t>
      </w:r>
      <w:proofErr w:type="spellEnd"/>
      <w:r w:rsidRPr="004A5CCD">
        <w:rPr>
          <w:rFonts w:cs="Arial"/>
          <w:sz w:val="19"/>
          <w:szCs w:val="19"/>
        </w:rPr>
        <w:t xml:space="preserve"> se </w:t>
      </w:r>
      <w:proofErr w:type="spellStart"/>
      <w:r w:rsidRPr="004A5CCD">
        <w:rPr>
          <w:rFonts w:cs="Arial"/>
          <w:sz w:val="19"/>
          <w:szCs w:val="19"/>
        </w:rPr>
        <w:t>ovim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w:t>
      </w:r>
      <w:proofErr w:type="spellStart"/>
      <w:r w:rsidRPr="004A5CCD">
        <w:rPr>
          <w:rFonts w:cs="Arial"/>
          <w:sz w:val="19"/>
          <w:szCs w:val="19"/>
        </w:rPr>
        <w:t>zahtijeva</w:t>
      </w:r>
      <w:proofErr w:type="spellEnd"/>
      <w:r w:rsidRPr="004A5CCD">
        <w:rPr>
          <w:rFonts w:cs="Arial"/>
          <w:sz w:val="19"/>
          <w:szCs w:val="19"/>
        </w:rPr>
        <w:t xml:space="preserve"> </w:t>
      </w:r>
      <w:proofErr w:type="spellStart"/>
      <w:r w:rsidRPr="004A5CCD">
        <w:rPr>
          <w:rFonts w:cs="Arial"/>
          <w:sz w:val="19"/>
          <w:szCs w:val="19"/>
        </w:rPr>
        <w:t>pisana</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usmena</w:t>
      </w:r>
      <w:proofErr w:type="spellEnd"/>
      <w:r w:rsidRPr="004A5CCD">
        <w:rPr>
          <w:rFonts w:cs="Arial"/>
          <w:sz w:val="19"/>
          <w:szCs w:val="19"/>
        </w:rPr>
        <w:t xml:space="preserve"> </w:t>
      </w:r>
      <w:proofErr w:type="spellStart"/>
      <w:r w:rsidRPr="004A5CCD">
        <w:rPr>
          <w:rFonts w:cs="Arial"/>
          <w:sz w:val="19"/>
          <w:szCs w:val="19"/>
        </w:rPr>
        <w:t>saglasnost</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odobrenja</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w:t>
      </w:r>
      <w:proofErr w:type="spellStart"/>
      <w:r w:rsidRPr="004A5CCD">
        <w:rPr>
          <w:rFonts w:cs="Arial"/>
          <w:sz w:val="19"/>
          <w:szCs w:val="19"/>
        </w:rPr>
        <w:t>daje</w:t>
      </w:r>
      <w:proofErr w:type="spellEnd"/>
      <w:r w:rsidRPr="004A5CCD">
        <w:rPr>
          <w:rFonts w:cs="Arial"/>
          <w:sz w:val="19"/>
          <w:szCs w:val="19"/>
        </w:rPr>
        <w:t xml:space="preserve"> u </w:t>
      </w:r>
      <w:proofErr w:type="spellStart"/>
      <w:r w:rsidRPr="004A5CCD">
        <w:rPr>
          <w:rFonts w:cs="Arial"/>
          <w:sz w:val="19"/>
          <w:szCs w:val="19"/>
        </w:rPr>
        <w:t>najboljoj</w:t>
      </w:r>
      <w:proofErr w:type="spellEnd"/>
      <w:r w:rsidRPr="004A5CCD">
        <w:rPr>
          <w:rFonts w:cs="Arial"/>
          <w:sz w:val="19"/>
          <w:szCs w:val="19"/>
        </w:rPr>
        <w:t xml:space="preserve"> </w:t>
      </w:r>
      <w:proofErr w:type="spellStart"/>
      <w:r w:rsidRPr="004A5CCD">
        <w:rPr>
          <w:rFonts w:cs="Arial"/>
          <w:sz w:val="19"/>
          <w:szCs w:val="19"/>
        </w:rPr>
        <w:t>vjeri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u </w:t>
      </w:r>
      <w:proofErr w:type="spellStart"/>
      <w:r w:rsidRPr="004A5CCD">
        <w:rPr>
          <w:rFonts w:cs="Arial"/>
          <w:sz w:val="19"/>
          <w:szCs w:val="19"/>
        </w:rPr>
        <w:t>najkraćem</w:t>
      </w:r>
      <w:proofErr w:type="spellEnd"/>
      <w:r w:rsidRPr="004A5CCD">
        <w:rPr>
          <w:rFonts w:cs="Arial"/>
          <w:sz w:val="19"/>
          <w:szCs w:val="19"/>
        </w:rPr>
        <w:t xml:space="preserve"> </w:t>
      </w:r>
      <w:proofErr w:type="spellStart"/>
      <w:r w:rsidRPr="004A5CCD">
        <w:rPr>
          <w:rFonts w:cs="Arial"/>
          <w:sz w:val="19"/>
          <w:szCs w:val="19"/>
        </w:rPr>
        <w:t>mogućem</w:t>
      </w:r>
      <w:proofErr w:type="spellEnd"/>
      <w:r w:rsidRPr="004A5CCD">
        <w:rPr>
          <w:rFonts w:cs="Arial"/>
          <w:sz w:val="19"/>
          <w:szCs w:val="19"/>
        </w:rPr>
        <w:t xml:space="preserve"> </w:t>
      </w:r>
      <w:proofErr w:type="spellStart"/>
      <w:r w:rsidRPr="004A5CCD">
        <w:rPr>
          <w:rFonts w:cs="Arial"/>
          <w:sz w:val="19"/>
          <w:szCs w:val="19"/>
        </w:rPr>
        <w:t>vremenskom</w:t>
      </w:r>
      <w:proofErr w:type="spellEnd"/>
      <w:r w:rsidRPr="004A5CCD">
        <w:rPr>
          <w:rFonts w:cs="Arial"/>
          <w:sz w:val="19"/>
          <w:szCs w:val="19"/>
        </w:rPr>
        <w:t xml:space="preserve"> </w:t>
      </w:r>
      <w:proofErr w:type="spellStart"/>
      <w:proofErr w:type="gramStart"/>
      <w:r w:rsidRPr="004A5CCD">
        <w:rPr>
          <w:rFonts w:cs="Arial"/>
          <w:sz w:val="19"/>
          <w:szCs w:val="19"/>
        </w:rPr>
        <w:t>periodu</w:t>
      </w:r>
      <w:proofErr w:type="spellEnd"/>
      <w:r w:rsidRPr="004A5CCD">
        <w:rPr>
          <w:rFonts w:cs="Arial"/>
          <w:sz w:val="19"/>
          <w:szCs w:val="19"/>
        </w:rPr>
        <w:t>;</w:t>
      </w:r>
      <w:proofErr w:type="gramEnd"/>
    </w:p>
    <w:p w14:paraId="624576CA"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omogući</w:t>
      </w:r>
      <w:proofErr w:type="spellEnd"/>
      <w:r w:rsidRPr="004A5CCD">
        <w:rPr>
          <w:rFonts w:cs="Arial"/>
          <w:sz w:val="19"/>
          <w:szCs w:val="19"/>
        </w:rPr>
        <w:t xml:space="preserve"> </w:t>
      </w:r>
      <w:proofErr w:type="spellStart"/>
      <w:r w:rsidRPr="004A5CCD">
        <w:rPr>
          <w:rFonts w:cs="Arial"/>
          <w:sz w:val="19"/>
          <w:szCs w:val="19"/>
        </w:rPr>
        <w:t>Zakupcu</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ostalih</w:t>
      </w:r>
      <w:proofErr w:type="spellEnd"/>
      <w:r w:rsidRPr="004A5CCD">
        <w:rPr>
          <w:rFonts w:cs="Arial"/>
          <w:sz w:val="19"/>
          <w:szCs w:val="19"/>
        </w:rPr>
        <w:t xml:space="preserve">, </w:t>
      </w:r>
      <w:proofErr w:type="spellStart"/>
      <w:r w:rsidRPr="004A5CCD">
        <w:rPr>
          <w:rFonts w:cs="Arial"/>
          <w:sz w:val="19"/>
          <w:szCs w:val="19"/>
        </w:rPr>
        <w:t>tj</w:t>
      </w:r>
      <w:proofErr w:type="spellEnd"/>
      <w:r w:rsidRPr="004A5CCD">
        <w:rPr>
          <w:rFonts w:cs="Arial"/>
          <w:sz w:val="19"/>
          <w:szCs w:val="19"/>
        </w:rPr>
        <w:t xml:space="preserve"> </w:t>
      </w:r>
      <w:proofErr w:type="spellStart"/>
      <w:r w:rsidRPr="004A5CCD">
        <w:rPr>
          <w:rFonts w:cs="Arial"/>
          <w:sz w:val="19"/>
          <w:szCs w:val="19"/>
        </w:rPr>
        <w:t>zajedničkih</w:t>
      </w:r>
      <w:proofErr w:type="spellEnd"/>
      <w:r w:rsidRPr="004A5CCD">
        <w:rPr>
          <w:rFonts w:cs="Arial"/>
          <w:sz w:val="19"/>
          <w:szCs w:val="19"/>
        </w:rPr>
        <w:t xml:space="preserve"> </w:t>
      </w:r>
      <w:proofErr w:type="spellStart"/>
      <w:r w:rsidRPr="004A5CCD">
        <w:rPr>
          <w:rFonts w:cs="Arial"/>
          <w:sz w:val="19"/>
          <w:szCs w:val="19"/>
        </w:rPr>
        <w:t>prostorija</w:t>
      </w:r>
      <w:proofErr w:type="spellEnd"/>
      <w:r w:rsidRPr="004A5CCD">
        <w:rPr>
          <w:rFonts w:cs="Arial"/>
          <w:sz w:val="19"/>
          <w:szCs w:val="19"/>
        </w:rPr>
        <w:t xml:space="preserve">, u </w:t>
      </w:r>
      <w:proofErr w:type="spellStart"/>
      <w:r w:rsidRPr="004A5CCD">
        <w:rPr>
          <w:rFonts w:cs="Arial"/>
          <w:sz w:val="19"/>
          <w:szCs w:val="19"/>
        </w:rPr>
        <w:t>mjeri</w:t>
      </w:r>
      <w:proofErr w:type="spellEnd"/>
      <w:r w:rsidRPr="004A5CCD">
        <w:rPr>
          <w:rFonts w:cs="Arial"/>
          <w:sz w:val="19"/>
          <w:szCs w:val="19"/>
        </w:rPr>
        <w:t xml:space="preserve"> u </w:t>
      </w:r>
      <w:proofErr w:type="spellStart"/>
      <w:r w:rsidRPr="004A5CCD">
        <w:rPr>
          <w:rFonts w:cs="Arial"/>
          <w:sz w:val="19"/>
          <w:szCs w:val="19"/>
        </w:rPr>
        <w:t>kojoj</w:t>
      </w:r>
      <w:proofErr w:type="spellEnd"/>
      <w:r w:rsidRPr="004A5CCD">
        <w:rPr>
          <w:rFonts w:cs="Arial"/>
          <w:sz w:val="19"/>
          <w:szCs w:val="19"/>
        </w:rPr>
        <w:t xml:space="preserve"> je to </w:t>
      </w:r>
      <w:proofErr w:type="spellStart"/>
      <w:r w:rsidRPr="004A5CCD">
        <w:rPr>
          <w:rFonts w:cs="Arial"/>
          <w:sz w:val="19"/>
          <w:szCs w:val="19"/>
        </w:rPr>
        <w:t>neophodno</w:t>
      </w:r>
      <w:proofErr w:type="spellEnd"/>
      <w:r w:rsidRPr="004A5CCD">
        <w:rPr>
          <w:rFonts w:cs="Arial"/>
          <w:sz w:val="19"/>
          <w:szCs w:val="19"/>
        </w:rPr>
        <w:t xml:space="preserve"> za </w:t>
      </w:r>
      <w:proofErr w:type="spellStart"/>
      <w:r w:rsidRPr="004A5CCD">
        <w:rPr>
          <w:rFonts w:cs="Arial"/>
          <w:sz w:val="19"/>
          <w:szCs w:val="19"/>
        </w:rPr>
        <w:t>uobičajeno</w:t>
      </w:r>
      <w:proofErr w:type="spellEnd"/>
      <w:r w:rsidRPr="004A5CCD">
        <w:rPr>
          <w:rFonts w:cs="Arial"/>
          <w:sz w:val="19"/>
          <w:szCs w:val="19"/>
        </w:rPr>
        <w:t xml:space="preserve"> </w:t>
      </w:r>
      <w:proofErr w:type="spellStart"/>
      <w:r w:rsidRPr="004A5CCD">
        <w:rPr>
          <w:rFonts w:cs="Arial"/>
          <w:sz w:val="19"/>
          <w:szCs w:val="19"/>
        </w:rPr>
        <w:t>obavljanje</w:t>
      </w:r>
      <w:proofErr w:type="spellEnd"/>
      <w:r w:rsidRPr="004A5CCD">
        <w:rPr>
          <w:rFonts w:cs="Arial"/>
          <w:sz w:val="19"/>
          <w:szCs w:val="19"/>
        </w:rPr>
        <w:t xml:space="preserve"> </w:t>
      </w:r>
      <w:proofErr w:type="spellStart"/>
      <w:r w:rsidRPr="004A5CCD">
        <w:rPr>
          <w:rFonts w:cs="Arial"/>
          <w:sz w:val="19"/>
          <w:szCs w:val="19"/>
        </w:rPr>
        <w:t>poslova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djelatnosti</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r w:rsidRPr="004A5CCD">
        <w:rPr>
          <w:rFonts w:cs="Arial"/>
          <w:sz w:val="19"/>
          <w:szCs w:val="19"/>
        </w:rPr>
        <w:t>prostoru</w:t>
      </w:r>
      <w:proofErr w:type="spellEnd"/>
      <w:r w:rsidRPr="004A5CCD">
        <w:rPr>
          <w:rFonts w:cs="Arial"/>
          <w:sz w:val="19"/>
          <w:szCs w:val="19"/>
        </w:rPr>
        <w:t xml:space="preserve">, </w:t>
      </w:r>
      <w:proofErr w:type="spellStart"/>
      <w:r w:rsidRPr="004A5CCD">
        <w:rPr>
          <w:rFonts w:cs="Arial"/>
          <w:sz w:val="19"/>
          <w:szCs w:val="19"/>
        </w:rPr>
        <w:t>kao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da mu </w:t>
      </w:r>
      <w:proofErr w:type="spellStart"/>
      <w:r w:rsidRPr="004A5CCD">
        <w:rPr>
          <w:rFonts w:cs="Arial"/>
          <w:sz w:val="19"/>
          <w:szCs w:val="19"/>
        </w:rPr>
        <w:t>omogući</w:t>
      </w:r>
      <w:proofErr w:type="spellEnd"/>
      <w:r w:rsidRPr="004A5CCD">
        <w:rPr>
          <w:rFonts w:cs="Arial"/>
          <w:sz w:val="19"/>
          <w:szCs w:val="19"/>
        </w:rPr>
        <w:t xml:space="preserve"> </w:t>
      </w:r>
      <w:proofErr w:type="spellStart"/>
      <w:r w:rsidRPr="004A5CCD">
        <w:rPr>
          <w:rFonts w:cs="Arial"/>
          <w:sz w:val="19"/>
          <w:szCs w:val="19"/>
        </w:rPr>
        <w:t>nesmetano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racionalno</w:t>
      </w:r>
      <w:proofErr w:type="spellEnd"/>
      <w:r w:rsidRPr="004A5CCD">
        <w:rPr>
          <w:rFonts w:cs="Arial"/>
          <w:sz w:val="19"/>
          <w:szCs w:val="19"/>
        </w:rPr>
        <w:t xml:space="preserve"> </w:t>
      </w:r>
      <w:proofErr w:type="spellStart"/>
      <w:r w:rsidRPr="004A5CCD">
        <w:rPr>
          <w:rFonts w:cs="Arial"/>
          <w:sz w:val="19"/>
          <w:szCs w:val="19"/>
        </w:rPr>
        <w:t>korištenje</w:t>
      </w:r>
      <w:proofErr w:type="spellEnd"/>
      <w:r w:rsidRPr="004A5CCD">
        <w:rPr>
          <w:rFonts w:cs="Arial"/>
          <w:sz w:val="19"/>
          <w:szCs w:val="19"/>
        </w:rPr>
        <w:t xml:space="preserve"> </w:t>
      </w:r>
      <w:proofErr w:type="spellStart"/>
      <w:r w:rsidRPr="004A5CCD">
        <w:rPr>
          <w:rFonts w:cs="Arial"/>
          <w:sz w:val="19"/>
          <w:szCs w:val="19"/>
        </w:rPr>
        <w:t>puteva</w:t>
      </w:r>
      <w:proofErr w:type="spellEnd"/>
      <w:r w:rsidRPr="004A5CCD">
        <w:rPr>
          <w:rFonts w:cs="Arial"/>
          <w:sz w:val="19"/>
          <w:szCs w:val="19"/>
        </w:rPr>
        <w:t xml:space="preserve"> za </w:t>
      </w:r>
      <w:proofErr w:type="spellStart"/>
      <w:r w:rsidRPr="004A5CCD">
        <w:rPr>
          <w:rFonts w:cs="Arial"/>
          <w:sz w:val="19"/>
          <w:szCs w:val="19"/>
        </w:rPr>
        <w:t>pristup</w:t>
      </w:r>
      <w:proofErr w:type="spellEnd"/>
      <w:r w:rsidRPr="004A5CCD">
        <w:rPr>
          <w:rFonts w:cs="Arial"/>
          <w:sz w:val="19"/>
          <w:szCs w:val="19"/>
        </w:rPr>
        <w:t xml:space="preserve"> </w:t>
      </w:r>
      <w:proofErr w:type="spellStart"/>
      <w:r w:rsidRPr="004A5CCD">
        <w:rPr>
          <w:rFonts w:cs="Arial"/>
          <w:sz w:val="19"/>
          <w:szCs w:val="19"/>
        </w:rPr>
        <w:t>istima</w:t>
      </w:r>
      <w:proofErr w:type="spellEnd"/>
      <w:r w:rsidRPr="004A5CCD">
        <w:rPr>
          <w:rFonts w:cs="Arial"/>
          <w:sz w:val="19"/>
          <w:szCs w:val="19"/>
        </w:rPr>
        <w:t xml:space="preserve">, </w:t>
      </w:r>
      <w:proofErr w:type="spellStart"/>
      <w:r w:rsidRPr="004A5CCD">
        <w:rPr>
          <w:rFonts w:cs="Arial"/>
          <w:sz w:val="19"/>
          <w:szCs w:val="19"/>
        </w:rPr>
        <w:t>radi</w:t>
      </w:r>
      <w:proofErr w:type="spellEnd"/>
      <w:r w:rsidRPr="004A5CCD">
        <w:rPr>
          <w:rFonts w:cs="Arial"/>
          <w:sz w:val="19"/>
          <w:szCs w:val="19"/>
        </w:rPr>
        <w:t xml:space="preserve"> </w:t>
      </w:r>
      <w:proofErr w:type="spellStart"/>
      <w:r w:rsidRPr="004A5CCD">
        <w:rPr>
          <w:rFonts w:cs="Arial"/>
          <w:sz w:val="19"/>
          <w:szCs w:val="19"/>
        </w:rPr>
        <w:t>snabdijevanja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r w:rsidRPr="004A5CCD">
        <w:rPr>
          <w:rFonts w:cs="Arial"/>
          <w:sz w:val="19"/>
          <w:szCs w:val="19"/>
        </w:rPr>
        <w:t>potreba</w:t>
      </w:r>
      <w:proofErr w:type="spellEnd"/>
      <w:r w:rsidRPr="004A5CCD">
        <w:rPr>
          <w:rFonts w:cs="Arial"/>
          <w:sz w:val="19"/>
          <w:szCs w:val="19"/>
        </w:rPr>
        <w:t xml:space="preserve"> </w:t>
      </w:r>
      <w:proofErr w:type="spellStart"/>
      <w:r w:rsidRPr="004A5CCD">
        <w:rPr>
          <w:rFonts w:cs="Arial"/>
          <w:sz w:val="19"/>
          <w:szCs w:val="19"/>
        </w:rPr>
        <w:t>direktno</w:t>
      </w:r>
      <w:proofErr w:type="spellEnd"/>
      <w:r w:rsidRPr="004A5CCD">
        <w:rPr>
          <w:rFonts w:cs="Arial"/>
          <w:sz w:val="19"/>
          <w:szCs w:val="19"/>
        </w:rPr>
        <w:t xml:space="preserve"> </w:t>
      </w:r>
      <w:proofErr w:type="spellStart"/>
      <w:r w:rsidRPr="004A5CCD">
        <w:rPr>
          <w:rFonts w:cs="Arial"/>
          <w:sz w:val="19"/>
          <w:szCs w:val="19"/>
        </w:rPr>
        <w:t>vezanih</w:t>
      </w:r>
      <w:proofErr w:type="spellEnd"/>
      <w:r w:rsidRPr="004A5CCD">
        <w:rPr>
          <w:rFonts w:cs="Arial"/>
          <w:sz w:val="19"/>
          <w:szCs w:val="19"/>
        </w:rPr>
        <w:t xml:space="preserve"> za </w:t>
      </w:r>
      <w:proofErr w:type="spellStart"/>
      <w:r w:rsidRPr="004A5CCD">
        <w:rPr>
          <w:rFonts w:cs="Arial"/>
          <w:sz w:val="19"/>
          <w:szCs w:val="19"/>
        </w:rPr>
        <w:t>poslovanje</w:t>
      </w:r>
      <w:proofErr w:type="spellEnd"/>
      <w:r w:rsidRPr="004A5CCD">
        <w:rPr>
          <w:rFonts w:cs="Arial"/>
          <w:sz w:val="19"/>
          <w:szCs w:val="19"/>
        </w:rPr>
        <w:t xml:space="preserve"> u </w:t>
      </w:r>
      <w:proofErr w:type="spellStart"/>
      <w:r w:rsidRPr="004A5CCD">
        <w:rPr>
          <w:rFonts w:cs="Arial"/>
          <w:sz w:val="19"/>
          <w:szCs w:val="19"/>
        </w:rPr>
        <w:t>Poslovnom</w:t>
      </w:r>
      <w:proofErr w:type="spellEnd"/>
      <w:r w:rsidRPr="004A5CCD">
        <w:rPr>
          <w:rFonts w:cs="Arial"/>
          <w:sz w:val="19"/>
          <w:szCs w:val="19"/>
        </w:rPr>
        <w:t xml:space="preserve"> </w:t>
      </w:r>
      <w:proofErr w:type="spellStart"/>
      <w:proofErr w:type="gramStart"/>
      <w:r w:rsidRPr="004A5CCD">
        <w:rPr>
          <w:rFonts w:cs="Arial"/>
          <w:sz w:val="19"/>
          <w:szCs w:val="19"/>
        </w:rPr>
        <w:t>prostoru</w:t>
      </w:r>
      <w:proofErr w:type="spellEnd"/>
      <w:r w:rsidRPr="004A5CCD">
        <w:rPr>
          <w:rFonts w:cs="Arial"/>
          <w:sz w:val="19"/>
          <w:szCs w:val="19"/>
        </w:rPr>
        <w:t>;</w:t>
      </w:r>
      <w:proofErr w:type="gramEnd"/>
    </w:p>
    <w:p w14:paraId="1DEB2024" w14:textId="77777777" w:rsidR="0086356E" w:rsidRPr="004A5CCD" w:rsidRDefault="0086356E" w:rsidP="00FD5939">
      <w:pPr>
        <w:pStyle w:val="ListParagraph"/>
        <w:numPr>
          <w:ilvl w:val="0"/>
          <w:numId w:val="45"/>
        </w:numPr>
        <w:jc w:val="both"/>
        <w:rPr>
          <w:rStyle w:val="y2iqfc"/>
          <w:rFonts w:cs="Arial"/>
          <w:sz w:val="19"/>
          <w:szCs w:val="19"/>
        </w:rPr>
      </w:pP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osigurati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primjenu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mjera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zaštite</w:t>
      </w:r>
      <w:proofErr w:type="spellEnd"/>
      <w:r w:rsidRPr="004A5CCD">
        <w:rPr>
          <w:rStyle w:val="y2iqfc"/>
          <w:rFonts w:eastAsiaTheme="majorEastAsia" w:cs="Arial"/>
          <w:sz w:val="19"/>
          <w:szCs w:val="19"/>
        </w:rPr>
        <w:t xml:space="preserve"> - </w:t>
      </w:r>
      <w:proofErr w:type="spellStart"/>
      <w:r w:rsidRPr="004A5CCD">
        <w:rPr>
          <w:rStyle w:val="y2iqfc"/>
          <w:rFonts w:eastAsiaTheme="majorEastAsia" w:cs="Arial"/>
          <w:sz w:val="19"/>
          <w:szCs w:val="19"/>
        </w:rPr>
        <w:t>videonadzora</w:t>
      </w:r>
      <w:proofErr w:type="spellEnd"/>
      <w:r w:rsidRPr="004A5CCD">
        <w:rPr>
          <w:rStyle w:val="y2iqfc"/>
          <w:rFonts w:eastAsiaTheme="majorEastAsia" w:cs="Arial"/>
          <w:sz w:val="19"/>
          <w:szCs w:val="19"/>
        </w:rPr>
        <w:t xml:space="preserve"> </w:t>
      </w:r>
      <w:r>
        <w:rPr>
          <w:rStyle w:val="y2iqfc"/>
          <w:rFonts w:eastAsiaTheme="majorEastAsia" w:cs="Arial"/>
          <w:sz w:val="19"/>
          <w:szCs w:val="19"/>
        </w:rPr>
        <w:t xml:space="preserve">u </w:t>
      </w:r>
      <w:proofErr w:type="spellStart"/>
      <w:r>
        <w:rPr>
          <w:rStyle w:val="y2iqfc"/>
          <w:rFonts w:eastAsiaTheme="majorEastAsia" w:cs="Arial"/>
          <w:sz w:val="19"/>
          <w:szCs w:val="19"/>
        </w:rPr>
        <w:t>Terminalu</w:t>
      </w:r>
      <w:proofErr w:type="spellEnd"/>
      <w:r>
        <w:rPr>
          <w:rStyle w:val="y2iqfc"/>
          <w:rFonts w:eastAsiaTheme="majorEastAsia" w:cs="Arial"/>
          <w:sz w:val="19"/>
          <w:szCs w:val="19"/>
        </w:rPr>
        <w:t xml:space="preserve"> B</w:t>
      </w:r>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tu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svrhu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upotrijebiti</w:t>
      </w:r>
      <w:proofErr w:type="spellEnd"/>
      <w:r w:rsidRPr="004A5CCD">
        <w:rPr>
          <w:rStyle w:val="y2iqfc"/>
          <w:rFonts w:eastAsiaTheme="majorEastAsia" w:cs="Arial"/>
          <w:sz w:val="19"/>
          <w:szCs w:val="19"/>
        </w:rPr>
        <w:t xml:space="preserve"> </w:t>
      </w:r>
      <w:proofErr w:type="spellStart"/>
      <w:r>
        <w:rPr>
          <w:rStyle w:val="y2iqfc"/>
          <w:rFonts w:eastAsiaTheme="majorEastAsia" w:cs="Arial"/>
          <w:sz w:val="19"/>
          <w:szCs w:val="19"/>
        </w:rPr>
        <w:t>dostupne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resurse</w:t>
      </w:r>
      <w:proofErr w:type="spellEnd"/>
      <w:r w:rsidRPr="004A5CCD">
        <w:rPr>
          <w:rStyle w:val="y2iqfc"/>
          <w:rFonts w:eastAsiaTheme="majorEastAsia" w:cs="Arial"/>
          <w:sz w:val="19"/>
          <w:szCs w:val="19"/>
        </w:rPr>
        <w:t xml:space="preserve"> koji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prilagođeni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funkciji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w:t>
      </w:r>
      <w:proofErr w:type="gramEnd"/>
    </w:p>
    <w:p w14:paraId="603CC91D" w14:textId="77777777" w:rsidR="0086356E" w:rsidRPr="004A5CCD" w:rsidRDefault="0086356E" w:rsidP="00FD5939">
      <w:pPr>
        <w:pStyle w:val="ListParagraph"/>
        <w:numPr>
          <w:ilvl w:val="0"/>
          <w:numId w:val="45"/>
        </w:numPr>
        <w:jc w:val="both"/>
        <w:rPr>
          <w:rFonts w:cs="Arial"/>
          <w:sz w:val="19"/>
          <w:szCs w:val="19"/>
        </w:rPr>
      </w:pP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upozna</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opštim</w:t>
      </w:r>
      <w:proofErr w:type="spellEnd"/>
      <w:r w:rsidRPr="004A5CCD">
        <w:rPr>
          <w:rFonts w:cs="Arial"/>
          <w:sz w:val="19"/>
          <w:szCs w:val="19"/>
        </w:rPr>
        <w:t xml:space="preserve"> </w:t>
      </w:r>
      <w:proofErr w:type="spellStart"/>
      <w:r w:rsidRPr="004A5CCD">
        <w:rPr>
          <w:rFonts w:cs="Arial"/>
          <w:sz w:val="19"/>
          <w:szCs w:val="19"/>
        </w:rPr>
        <w:t>pravilima</w:t>
      </w:r>
      <w:proofErr w:type="spellEnd"/>
      <w:r w:rsidRPr="004A5CCD">
        <w:rPr>
          <w:rFonts w:cs="Arial"/>
          <w:sz w:val="19"/>
          <w:szCs w:val="19"/>
        </w:rPr>
        <w:t xml:space="preserve"> </w:t>
      </w:r>
      <w:proofErr w:type="spellStart"/>
      <w:r w:rsidRPr="004A5CCD">
        <w:rPr>
          <w:rFonts w:cs="Arial"/>
          <w:sz w:val="19"/>
          <w:szCs w:val="19"/>
        </w:rPr>
        <w:t>postupanja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ponašanja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aerodromu</w:t>
      </w:r>
      <w:proofErr w:type="spellEnd"/>
      <w:r w:rsidRPr="004A5CCD">
        <w:rPr>
          <w:rFonts w:cs="Arial"/>
          <w:sz w:val="19"/>
          <w:szCs w:val="19"/>
        </w:rPr>
        <w:t>,</w:t>
      </w:r>
      <w:r w:rsidRPr="00E900D2">
        <w:t xml:space="preserve"> </w:t>
      </w:r>
      <w:proofErr w:type="spellStart"/>
      <w:r w:rsidRPr="00E900D2">
        <w:rPr>
          <w:rFonts w:cs="Arial"/>
          <w:sz w:val="19"/>
          <w:szCs w:val="19"/>
        </w:rPr>
        <w:t>politikom</w:t>
      </w:r>
      <w:proofErr w:type="spellEnd"/>
      <w:r w:rsidRPr="00E900D2">
        <w:rPr>
          <w:rFonts w:cs="Arial"/>
          <w:sz w:val="19"/>
          <w:szCs w:val="19"/>
        </w:rPr>
        <w:t xml:space="preserve"> “</w:t>
      </w:r>
      <w:proofErr w:type="spellStart"/>
      <w:r w:rsidRPr="00E900D2">
        <w:rPr>
          <w:rFonts w:cs="Arial"/>
          <w:sz w:val="19"/>
          <w:szCs w:val="19"/>
        </w:rPr>
        <w:t>Pravila</w:t>
      </w:r>
      <w:proofErr w:type="spellEnd"/>
      <w:r w:rsidRPr="00E900D2">
        <w:rPr>
          <w:rFonts w:cs="Arial"/>
          <w:sz w:val="19"/>
          <w:szCs w:val="19"/>
        </w:rPr>
        <w:t xml:space="preserve"> </w:t>
      </w:r>
      <w:proofErr w:type="spellStart"/>
      <w:r w:rsidRPr="00E900D2">
        <w:rPr>
          <w:rFonts w:cs="Arial"/>
          <w:sz w:val="19"/>
          <w:szCs w:val="19"/>
        </w:rPr>
        <w:t>ponašanja</w:t>
      </w:r>
      <w:proofErr w:type="spellEnd"/>
      <w:r w:rsidRPr="00E900D2">
        <w:rPr>
          <w:rFonts w:cs="Arial"/>
          <w:sz w:val="19"/>
          <w:szCs w:val="19"/>
        </w:rPr>
        <w:t xml:space="preserve"> </w:t>
      </w:r>
      <w:proofErr w:type="spellStart"/>
      <w:r w:rsidRPr="00E900D2">
        <w:rPr>
          <w:rFonts w:cs="Arial"/>
          <w:sz w:val="19"/>
          <w:szCs w:val="19"/>
        </w:rPr>
        <w:t>zakupaca</w:t>
      </w:r>
      <w:proofErr w:type="spellEnd"/>
      <w:r w:rsidRPr="00E900D2">
        <w:rPr>
          <w:rFonts w:cs="Arial"/>
          <w:sz w:val="19"/>
          <w:szCs w:val="19"/>
        </w:rPr>
        <w:t xml:space="preserve"> koji </w:t>
      </w:r>
      <w:proofErr w:type="spellStart"/>
      <w:r w:rsidRPr="00E900D2">
        <w:rPr>
          <w:rFonts w:cs="Arial"/>
          <w:sz w:val="19"/>
          <w:szCs w:val="19"/>
        </w:rPr>
        <w:t>posluju</w:t>
      </w:r>
      <w:proofErr w:type="spellEnd"/>
      <w:r w:rsidRPr="00E900D2">
        <w:rPr>
          <w:rFonts w:cs="Arial"/>
          <w:sz w:val="19"/>
          <w:szCs w:val="19"/>
        </w:rPr>
        <w:t xml:space="preserve"> </w:t>
      </w:r>
      <w:proofErr w:type="spellStart"/>
      <w:r w:rsidRPr="00E900D2">
        <w:rPr>
          <w:rFonts w:cs="Arial"/>
          <w:sz w:val="19"/>
          <w:szCs w:val="19"/>
        </w:rPr>
        <w:t>na</w:t>
      </w:r>
      <w:proofErr w:type="spellEnd"/>
      <w:r w:rsidRPr="00E900D2">
        <w:rPr>
          <w:rFonts w:cs="Arial"/>
          <w:sz w:val="19"/>
          <w:szCs w:val="19"/>
        </w:rPr>
        <w:t xml:space="preserve"> </w:t>
      </w:r>
      <w:proofErr w:type="spellStart"/>
      <w:r w:rsidRPr="00E900D2">
        <w:rPr>
          <w:rFonts w:cs="Arial"/>
          <w:sz w:val="19"/>
          <w:szCs w:val="19"/>
        </w:rPr>
        <w:t>lokalitetu</w:t>
      </w:r>
      <w:proofErr w:type="spellEnd"/>
      <w:r w:rsidRPr="00E900D2">
        <w:rPr>
          <w:rFonts w:cs="Arial"/>
          <w:sz w:val="19"/>
          <w:szCs w:val="19"/>
        </w:rPr>
        <w:t xml:space="preserve"> </w:t>
      </w:r>
      <w:proofErr w:type="spellStart"/>
      <w:r w:rsidRPr="00E900D2">
        <w:rPr>
          <w:rFonts w:cs="Arial"/>
          <w:sz w:val="19"/>
          <w:szCs w:val="19"/>
        </w:rPr>
        <w:t>Aerodroma</w:t>
      </w:r>
      <w:proofErr w:type="spellEnd"/>
      <w:r w:rsidRPr="00E900D2">
        <w:rPr>
          <w:rFonts w:cs="Arial"/>
          <w:sz w:val="19"/>
          <w:szCs w:val="19"/>
        </w:rPr>
        <w:t xml:space="preserve"> Sarajevo“</w:t>
      </w:r>
      <w:r>
        <w:rPr>
          <w:rFonts w:cs="Arial"/>
          <w:sz w:val="19"/>
          <w:szCs w:val="19"/>
        </w:rPr>
        <w:t>,</w:t>
      </w:r>
      <w:r w:rsidRPr="004A5CCD">
        <w:rPr>
          <w:rFonts w:cs="Arial"/>
          <w:sz w:val="19"/>
          <w:szCs w:val="19"/>
        </w:rPr>
        <w:t xml:space="preserve"> a </w:t>
      </w:r>
      <w:proofErr w:type="spellStart"/>
      <w:r w:rsidRPr="004A5CCD">
        <w:rPr>
          <w:rFonts w:cs="Arial"/>
          <w:sz w:val="19"/>
          <w:szCs w:val="19"/>
        </w:rPr>
        <w:t>posebno</w:t>
      </w:r>
      <w:proofErr w:type="spellEnd"/>
      <w:r w:rsidRPr="004A5CCD">
        <w:rPr>
          <w:rFonts w:cs="Arial"/>
          <w:sz w:val="19"/>
          <w:szCs w:val="19"/>
        </w:rPr>
        <w:t xml:space="preserve"> o </w:t>
      </w:r>
      <w:proofErr w:type="spellStart"/>
      <w:r w:rsidRPr="004A5CCD">
        <w:rPr>
          <w:rFonts w:cs="Arial"/>
          <w:sz w:val="19"/>
          <w:szCs w:val="19"/>
        </w:rPr>
        <w:t>pitanjima</w:t>
      </w:r>
      <w:proofErr w:type="spellEnd"/>
      <w:r>
        <w:rPr>
          <w:rFonts w:cs="Arial"/>
          <w:sz w:val="19"/>
          <w:szCs w:val="19"/>
        </w:rPr>
        <w:t xml:space="preserve"> </w:t>
      </w:r>
      <w:proofErr w:type="spellStart"/>
      <w:r>
        <w:rPr>
          <w:rFonts w:cs="Arial"/>
          <w:sz w:val="19"/>
          <w:szCs w:val="19"/>
        </w:rPr>
        <w:t>sigurnosti-zaštite</w:t>
      </w:r>
      <w:proofErr w:type="spellEnd"/>
      <w:r>
        <w:rPr>
          <w:rFonts w:cs="Arial"/>
          <w:sz w:val="19"/>
          <w:szCs w:val="19"/>
        </w:rPr>
        <w:t xml:space="preserve"> </w:t>
      </w:r>
      <w:proofErr w:type="spellStart"/>
      <w:r>
        <w:rPr>
          <w:rFonts w:cs="Arial"/>
          <w:sz w:val="19"/>
          <w:szCs w:val="19"/>
        </w:rPr>
        <w:t>civilnog</w:t>
      </w:r>
      <w:proofErr w:type="spellEnd"/>
      <w:r>
        <w:rPr>
          <w:rFonts w:cs="Arial"/>
          <w:sz w:val="19"/>
          <w:szCs w:val="19"/>
        </w:rPr>
        <w:t xml:space="preserve"> </w:t>
      </w:r>
      <w:proofErr w:type="spellStart"/>
      <w:r>
        <w:rPr>
          <w:rFonts w:cs="Arial"/>
          <w:sz w:val="19"/>
          <w:szCs w:val="19"/>
        </w:rPr>
        <w:t>zrakoplovstva</w:t>
      </w:r>
      <w:proofErr w:type="spellEnd"/>
      <w:r>
        <w:rPr>
          <w:rFonts w:cs="Arial"/>
          <w:sz w:val="19"/>
          <w:szCs w:val="19"/>
        </w:rPr>
        <w:t>-Security</w:t>
      </w:r>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naglaskom</w:t>
      </w:r>
      <w:proofErr w:type="spellEnd"/>
      <w:r w:rsidRPr="004A5CCD">
        <w:rPr>
          <w:rFonts w:cs="Arial"/>
          <w:sz w:val="19"/>
          <w:szCs w:val="19"/>
        </w:rPr>
        <w:t xml:space="preserve"> </w:t>
      </w:r>
      <w:r>
        <w:rPr>
          <w:rFonts w:cs="Arial"/>
          <w:sz w:val="19"/>
          <w:szCs w:val="19"/>
        </w:rPr>
        <w:t xml:space="preserve">da </w:t>
      </w:r>
      <w:proofErr w:type="spellStart"/>
      <w:r>
        <w:rPr>
          <w:rFonts w:cs="Arial"/>
          <w:sz w:val="19"/>
          <w:szCs w:val="19"/>
        </w:rPr>
        <w:t>osoblje</w:t>
      </w:r>
      <w:proofErr w:type="spellEnd"/>
      <w:r>
        <w:rPr>
          <w:rFonts w:cs="Arial"/>
          <w:sz w:val="19"/>
          <w:szCs w:val="19"/>
        </w:rPr>
        <w:t xml:space="preserve"> </w:t>
      </w:r>
      <w:proofErr w:type="spellStart"/>
      <w:r>
        <w:rPr>
          <w:rFonts w:cs="Arial"/>
          <w:sz w:val="19"/>
          <w:szCs w:val="19"/>
        </w:rPr>
        <w:t>bude</w:t>
      </w:r>
      <w:proofErr w:type="spellEnd"/>
      <w:r>
        <w:rPr>
          <w:rFonts w:cs="Arial"/>
          <w:sz w:val="19"/>
          <w:szCs w:val="19"/>
        </w:rPr>
        <w:t xml:space="preserve"> </w:t>
      </w:r>
      <w:proofErr w:type="spellStart"/>
      <w:r>
        <w:rPr>
          <w:rFonts w:cs="Arial"/>
          <w:sz w:val="19"/>
          <w:szCs w:val="19"/>
        </w:rPr>
        <w:t>osviješćeno</w:t>
      </w:r>
      <w:proofErr w:type="spellEnd"/>
      <w:r>
        <w:rPr>
          <w:rFonts w:cs="Arial"/>
          <w:sz w:val="19"/>
          <w:szCs w:val="19"/>
        </w:rPr>
        <w:t xml:space="preserve">, </w:t>
      </w:r>
      <w:proofErr w:type="spellStart"/>
      <w:r>
        <w:rPr>
          <w:rFonts w:cs="Arial"/>
          <w:sz w:val="19"/>
          <w:szCs w:val="19"/>
        </w:rPr>
        <w:t>kada</w:t>
      </w:r>
      <w:proofErr w:type="spellEnd"/>
      <w:r>
        <w:rPr>
          <w:rFonts w:cs="Arial"/>
          <w:sz w:val="19"/>
          <w:szCs w:val="19"/>
        </w:rPr>
        <w:t xml:space="preserve"> </w:t>
      </w:r>
      <w:proofErr w:type="spellStart"/>
      <w:r>
        <w:rPr>
          <w:rFonts w:cs="Arial"/>
          <w:sz w:val="19"/>
          <w:szCs w:val="19"/>
        </w:rPr>
        <w:t>su</w:t>
      </w:r>
      <w:proofErr w:type="spellEnd"/>
      <w:r>
        <w:rPr>
          <w:rFonts w:cs="Arial"/>
          <w:sz w:val="19"/>
          <w:szCs w:val="19"/>
        </w:rPr>
        <w:t xml:space="preserve"> u </w:t>
      </w:r>
      <w:proofErr w:type="spellStart"/>
      <w:r>
        <w:rPr>
          <w:rFonts w:cs="Arial"/>
          <w:sz w:val="19"/>
          <w:szCs w:val="19"/>
        </w:rPr>
        <w:t>pitanju</w:t>
      </w:r>
      <w:proofErr w:type="spellEnd"/>
      <w:r>
        <w:rPr>
          <w:rFonts w:cs="Arial"/>
          <w:sz w:val="19"/>
          <w:szCs w:val="19"/>
        </w:rPr>
        <w:t xml:space="preserve"> </w:t>
      </w:r>
      <w:proofErr w:type="spellStart"/>
      <w:r w:rsidRPr="004A5CCD">
        <w:rPr>
          <w:rFonts w:cs="Arial"/>
          <w:sz w:val="19"/>
          <w:szCs w:val="19"/>
        </w:rPr>
        <w:t>mjere</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je </w:t>
      </w:r>
      <w:proofErr w:type="spellStart"/>
      <w:r w:rsidRPr="004A5CCD">
        <w:rPr>
          <w:rFonts w:cs="Arial"/>
          <w:sz w:val="19"/>
          <w:szCs w:val="19"/>
        </w:rPr>
        <w:t>potrebno</w:t>
      </w:r>
      <w:proofErr w:type="spellEnd"/>
      <w:r w:rsidRPr="004A5CCD">
        <w:rPr>
          <w:rFonts w:cs="Arial"/>
          <w:sz w:val="19"/>
          <w:szCs w:val="19"/>
        </w:rPr>
        <w:t xml:space="preserve"> </w:t>
      </w:r>
      <w:proofErr w:type="spellStart"/>
      <w:r w:rsidRPr="004A5CCD">
        <w:rPr>
          <w:rFonts w:cs="Arial"/>
          <w:sz w:val="19"/>
          <w:szCs w:val="19"/>
        </w:rPr>
        <w:t>provoditi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pridržavati</w:t>
      </w:r>
      <w:proofErr w:type="spellEnd"/>
      <w:r w:rsidRPr="004A5CCD">
        <w:rPr>
          <w:rFonts w:cs="Arial"/>
          <w:sz w:val="19"/>
          <w:szCs w:val="19"/>
        </w:rPr>
        <w:t xml:space="preserve"> </w:t>
      </w:r>
      <w:proofErr w:type="spellStart"/>
      <w:r w:rsidRPr="004A5CCD">
        <w:rPr>
          <w:rFonts w:cs="Arial"/>
          <w:sz w:val="19"/>
          <w:szCs w:val="19"/>
        </w:rPr>
        <w:t>ih</w:t>
      </w:r>
      <w:proofErr w:type="spellEnd"/>
      <w:r w:rsidRPr="004A5CCD">
        <w:rPr>
          <w:rFonts w:cs="Arial"/>
          <w:sz w:val="19"/>
          <w:szCs w:val="19"/>
        </w:rPr>
        <w:t xml:space="preserve"> se s </w:t>
      </w:r>
      <w:proofErr w:type="spellStart"/>
      <w:r w:rsidRPr="004A5CCD">
        <w:rPr>
          <w:rFonts w:cs="Arial"/>
          <w:sz w:val="19"/>
          <w:szCs w:val="19"/>
        </w:rPr>
        <w:t>ciljem</w:t>
      </w:r>
      <w:proofErr w:type="spellEnd"/>
      <w:r w:rsidRPr="004A5CCD">
        <w:rPr>
          <w:rFonts w:cs="Arial"/>
          <w:sz w:val="19"/>
          <w:szCs w:val="19"/>
        </w:rPr>
        <w:t xml:space="preserve"> </w:t>
      </w:r>
      <w:proofErr w:type="spellStart"/>
      <w:r w:rsidRPr="004A5CCD">
        <w:rPr>
          <w:rFonts w:cs="Arial"/>
          <w:sz w:val="19"/>
          <w:szCs w:val="19"/>
        </w:rPr>
        <w:t>eliminacije</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kakvih</w:t>
      </w:r>
      <w:proofErr w:type="spellEnd"/>
      <w:r w:rsidRPr="004A5CCD">
        <w:rPr>
          <w:rFonts w:cs="Arial"/>
          <w:sz w:val="19"/>
          <w:szCs w:val="19"/>
        </w:rPr>
        <w:t xml:space="preserve"> </w:t>
      </w:r>
      <w:proofErr w:type="spellStart"/>
      <w:r w:rsidRPr="004A5CCD">
        <w:rPr>
          <w:rFonts w:cs="Arial"/>
          <w:sz w:val="19"/>
          <w:szCs w:val="19"/>
        </w:rPr>
        <w:t>rizika</w:t>
      </w:r>
      <w:proofErr w:type="spellEnd"/>
      <w:r w:rsidRPr="004A5CCD">
        <w:rPr>
          <w:rFonts w:cs="Arial"/>
          <w:sz w:val="19"/>
          <w:szCs w:val="19"/>
        </w:rPr>
        <w:t xml:space="preserve"> </w:t>
      </w:r>
      <w:proofErr w:type="spellStart"/>
      <w:r w:rsidRPr="004A5CCD">
        <w:rPr>
          <w:rFonts w:cs="Arial"/>
          <w:sz w:val="19"/>
          <w:szCs w:val="19"/>
        </w:rPr>
        <w:t>kada</w:t>
      </w:r>
      <w:proofErr w:type="spellEnd"/>
      <w:r w:rsidRPr="004A5CCD">
        <w:rPr>
          <w:rFonts w:cs="Arial"/>
          <w:sz w:val="19"/>
          <w:szCs w:val="19"/>
        </w:rPr>
        <w:t xml:space="preserve"> je u </w:t>
      </w:r>
      <w:proofErr w:type="spellStart"/>
      <w:r w:rsidRPr="004A5CCD">
        <w:rPr>
          <w:rFonts w:cs="Arial"/>
          <w:sz w:val="19"/>
          <w:szCs w:val="19"/>
        </w:rPr>
        <w:t>pitanju</w:t>
      </w:r>
      <w:proofErr w:type="spellEnd"/>
      <w:r w:rsidRPr="004A5CCD">
        <w:rPr>
          <w:rFonts w:cs="Arial"/>
          <w:sz w:val="19"/>
          <w:szCs w:val="19"/>
        </w:rPr>
        <w:t xml:space="preserve"> oblast </w:t>
      </w:r>
      <w:proofErr w:type="spellStart"/>
      <w:r>
        <w:rPr>
          <w:rFonts w:cs="Arial"/>
          <w:sz w:val="19"/>
          <w:szCs w:val="19"/>
        </w:rPr>
        <w:t>sigurnosti</w:t>
      </w:r>
      <w:proofErr w:type="spellEnd"/>
      <w:r>
        <w:rPr>
          <w:rFonts w:cs="Arial"/>
          <w:sz w:val="19"/>
          <w:szCs w:val="19"/>
        </w:rPr>
        <w:t>-Security (</w:t>
      </w:r>
      <w:proofErr w:type="spellStart"/>
      <w:r>
        <w:rPr>
          <w:rFonts w:cs="Arial"/>
          <w:sz w:val="19"/>
          <w:szCs w:val="19"/>
        </w:rPr>
        <w:t>i</w:t>
      </w:r>
      <w:proofErr w:type="spellEnd"/>
      <w:r>
        <w:rPr>
          <w:rFonts w:cs="Arial"/>
          <w:sz w:val="19"/>
          <w:szCs w:val="19"/>
        </w:rPr>
        <w:t xml:space="preserve"> u </w:t>
      </w:r>
      <w:proofErr w:type="spellStart"/>
      <w:r>
        <w:rPr>
          <w:rFonts w:cs="Arial"/>
          <w:sz w:val="19"/>
          <w:szCs w:val="19"/>
        </w:rPr>
        <w:t>jednom</w:t>
      </w:r>
      <w:proofErr w:type="spellEnd"/>
      <w:r>
        <w:rPr>
          <w:rFonts w:cs="Arial"/>
          <w:sz w:val="19"/>
          <w:szCs w:val="19"/>
        </w:rPr>
        <w:t xml:space="preserve"> </w:t>
      </w:r>
      <w:proofErr w:type="spellStart"/>
      <w:r>
        <w:rPr>
          <w:rFonts w:cs="Arial"/>
          <w:sz w:val="19"/>
          <w:szCs w:val="19"/>
        </w:rPr>
        <w:t>dijelu</w:t>
      </w:r>
      <w:proofErr w:type="spellEnd"/>
      <w:r>
        <w:rPr>
          <w:rFonts w:cs="Arial"/>
          <w:sz w:val="19"/>
          <w:szCs w:val="19"/>
        </w:rPr>
        <w:t xml:space="preserve"> </w:t>
      </w:r>
      <w:proofErr w:type="spellStart"/>
      <w:r>
        <w:rPr>
          <w:rFonts w:cs="Arial"/>
          <w:sz w:val="19"/>
          <w:szCs w:val="19"/>
        </w:rPr>
        <w:t>kada</w:t>
      </w:r>
      <w:proofErr w:type="spellEnd"/>
      <w:r>
        <w:rPr>
          <w:rFonts w:cs="Arial"/>
          <w:sz w:val="19"/>
          <w:szCs w:val="19"/>
        </w:rPr>
        <w:t xml:space="preserve"> je u </w:t>
      </w:r>
      <w:proofErr w:type="spellStart"/>
      <w:r>
        <w:rPr>
          <w:rFonts w:cs="Arial"/>
          <w:sz w:val="19"/>
          <w:szCs w:val="19"/>
        </w:rPr>
        <w:t>pitanju</w:t>
      </w:r>
      <w:proofErr w:type="spellEnd"/>
      <w:r>
        <w:rPr>
          <w:rFonts w:cs="Arial"/>
          <w:sz w:val="19"/>
          <w:szCs w:val="19"/>
        </w:rPr>
        <w:t xml:space="preserve"> </w:t>
      </w:r>
      <w:proofErr w:type="spellStart"/>
      <w:r>
        <w:rPr>
          <w:rFonts w:cs="Arial"/>
          <w:sz w:val="19"/>
          <w:szCs w:val="19"/>
        </w:rPr>
        <w:t>sigurnost</w:t>
      </w:r>
      <w:proofErr w:type="spellEnd"/>
      <w:r>
        <w:rPr>
          <w:rFonts w:cs="Arial"/>
          <w:sz w:val="19"/>
          <w:szCs w:val="19"/>
        </w:rPr>
        <w:t xml:space="preserve"> </w:t>
      </w:r>
      <w:proofErr w:type="spellStart"/>
      <w:r>
        <w:rPr>
          <w:rFonts w:cs="Arial"/>
          <w:sz w:val="19"/>
          <w:szCs w:val="19"/>
        </w:rPr>
        <w:t>zračne</w:t>
      </w:r>
      <w:proofErr w:type="spellEnd"/>
      <w:r>
        <w:rPr>
          <w:rFonts w:cs="Arial"/>
          <w:sz w:val="19"/>
          <w:szCs w:val="19"/>
        </w:rPr>
        <w:t xml:space="preserve"> </w:t>
      </w:r>
      <w:proofErr w:type="spellStart"/>
      <w:r>
        <w:rPr>
          <w:rFonts w:cs="Arial"/>
          <w:sz w:val="19"/>
          <w:szCs w:val="19"/>
        </w:rPr>
        <w:t>plovidbe</w:t>
      </w:r>
      <w:proofErr w:type="spellEnd"/>
      <w:r>
        <w:rPr>
          <w:rFonts w:cs="Arial"/>
          <w:sz w:val="19"/>
          <w:szCs w:val="19"/>
        </w:rPr>
        <w:t>-Safety</w:t>
      </w:r>
      <w:r w:rsidRPr="004A5CCD">
        <w:rPr>
          <w:rFonts w:cs="Arial"/>
          <w:sz w:val="19"/>
          <w:szCs w:val="19"/>
        </w:rPr>
        <w:t>.</w:t>
      </w:r>
    </w:p>
    <w:p w14:paraId="16FC34AE" w14:textId="77777777" w:rsidR="0086356E" w:rsidRPr="004A5CCD" w:rsidRDefault="0086356E" w:rsidP="0086356E">
      <w:pPr>
        <w:rPr>
          <w:rFonts w:cs="Arial"/>
          <w:b/>
          <w:sz w:val="19"/>
          <w:szCs w:val="19"/>
        </w:rPr>
      </w:pPr>
    </w:p>
    <w:p w14:paraId="647DB433" w14:textId="77777777" w:rsidR="0086356E" w:rsidRPr="004A5CCD" w:rsidRDefault="0086356E" w:rsidP="0086356E">
      <w:pPr>
        <w:rPr>
          <w:rFonts w:cs="Arial"/>
          <w:b/>
          <w:sz w:val="19"/>
          <w:szCs w:val="19"/>
        </w:rPr>
      </w:pPr>
      <w:r w:rsidRPr="004A5CCD">
        <w:rPr>
          <w:rFonts w:cs="Arial"/>
          <w:b/>
          <w:sz w:val="19"/>
          <w:szCs w:val="19"/>
        </w:rPr>
        <w:t xml:space="preserve">UGOVORNE KAZNE </w:t>
      </w:r>
    </w:p>
    <w:p w14:paraId="4577032F"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14</w:t>
      </w:r>
      <w:r w:rsidRPr="004A5CCD">
        <w:rPr>
          <w:rFonts w:cs="Arial"/>
          <w:b/>
          <w:sz w:val="19"/>
          <w:szCs w:val="19"/>
        </w:rPr>
        <w:t>.</w:t>
      </w:r>
    </w:p>
    <w:p w14:paraId="01C2092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Ugovorne</w:t>
      </w:r>
      <w:proofErr w:type="spellEnd"/>
      <w:r w:rsidRPr="004A5CCD">
        <w:rPr>
          <w:rFonts w:cs="Arial"/>
          <w:b/>
          <w:sz w:val="19"/>
          <w:szCs w:val="19"/>
        </w:rPr>
        <w:t xml:space="preserve"> </w:t>
      </w:r>
      <w:proofErr w:type="spellStart"/>
      <w:r w:rsidRPr="004A5CCD">
        <w:rPr>
          <w:rFonts w:cs="Arial"/>
          <w:b/>
          <w:sz w:val="19"/>
          <w:szCs w:val="19"/>
        </w:rPr>
        <w:t>kazne</w:t>
      </w:r>
      <w:proofErr w:type="spellEnd"/>
      <w:r w:rsidRPr="004A5CCD">
        <w:rPr>
          <w:rFonts w:cs="Arial"/>
          <w:b/>
          <w:sz w:val="19"/>
          <w:szCs w:val="19"/>
        </w:rPr>
        <w:t xml:space="preserve"> za </w:t>
      </w:r>
      <w:proofErr w:type="spellStart"/>
      <w:r w:rsidRPr="004A5CCD">
        <w:rPr>
          <w:rFonts w:cs="Arial"/>
          <w:b/>
          <w:sz w:val="19"/>
          <w:szCs w:val="19"/>
        </w:rPr>
        <w:t>Zakupca</w:t>
      </w:r>
      <w:proofErr w:type="spellEnd"/>
      <w:r w:rsidRPr="004A5CCD">
        <w:rPr>
          <w:rFonts w:cs="Arial"/>
          <w:b/>
          <w:sz w:val="19"/>
          <w:szCs w:val="19"/>
        </w:rPr>
        <w:t>)</w:t>
      </w:r>
    </w:p>
    <w:p w14:paraId="0BE6DACB" w14:textId="77777777" w:rsidR="0086356E" w:rsidRPr="00B93587" w:rsidRDefault="0086356E" w:rsidP="0086356E">
      <w:pPr>
        <w:ind w:firstLine="708"/>
        <w:jc w:val="both"/>
        <w:rPr>
          <w:rStyle w:val="y2iqfc"/>
          <w:rFonts w:eastAsiaTheme="majorEastAsia" w:cs="Arial"/>
          <w:sz w:val="19"/>
          <w:szCs w:val="19"/>
        </w:rPr>
      </w:pPr>
      <w:r w:rsidRPr="004A5CCD">
        <w:rPr>
          <w:rFonts w:cs="Arial"/>
          <w:sz w:val="19"/>
          <w:szCs w:val="19"/>
        </w:rPr>
        <w:t xml:space="preserve">Za </w:t>
      </w:r>
      <w:proofErr w:type="spellStart"/>
      <w:r w:rsidRPr="004A5CCD">
        <w:rPr>
          <w:rFonts w:cs="Arial"/>
          <w:sz w:val="19"/>
          <w:szCs w:val="19"/>
        </w:rPr>
        <w:t>slučaj</w:t>
      </w:r>
      <w:proofErr w:type="spellEnd"/>
      <w:r w:rsidRPr="004A5CCD">
        <w:rPr>
          <w:rFonts w:cs="Arial"/>
          <w:sz w:val="19"/>
          <w:szCs w:val="19"/>
        </w:rPr>
        <w:t xml:space="preserve"> </w:t>
      </w:r>
      <w:proofErr w:type="spellStart"/>
      <w:r w:rsidRPr="004A5CCD">
        <w:rPr>
          <w:rFonts w:cs="Arial"/>
          <w:sz w:val="19"/>
          <w:szCs w:val="19"/>
        </w:rPr>
        <w:t>neispunjavanja</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saglasne</w:t>
      </w:r>
      <w:proofErr w:type="spellEnd"/>
      <w:r w:rsidRPr="004A5CCD">
        <w:rPr>
          <w:rFonts w:cs="Arial"/>
          <w:sz w:val="19"/>
          <w:szCs w:val="19"/>
        </w:rPr>
        <w:t xml:space="preserve"> da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Style w:val="y2iqfc"/>
          <w:rFonts w:eastAsiaTheme="majorEastAsia" w:cs="Arial"/>
          <w:sz w:val="19"/>
          <w:szCs w:val="19"/>
        </w:rPr>
        <w:t xml:space="preserve"> Zakupodavcu </w:t>
      </w:r>
      <w:proofErr w:type="spellStart"/>
      <w:r w:rsidRPr="004A5CCD">
        <w:rPr>
          <w:rStyle w:val="y2iqfc"/>
          <w:rFonts w:eastAsiaTheme="majorEastAsia" w:cs="Arial"/>
          <w:sz w:val="19"/>
          <w:szCs w:val="19"/>
        </w:rPr>
        <w:t>isplaćivati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novčane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kazne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kako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slijedi</w:t>
      </w:r>
      <w:proofErr w:type="spellEnd"/>
      <w:r w:rsidRPr="004A5CCD">
        <w:rPr>
          <w:rStyle w:val="y2iqfc"/>
          <w:rFonts w:eastAsiaTheme="majorEastAsia" w:cs="Arial"/>
          <w:sz w:val="19"/>
          <w:szCs w:val="19"/>
        </w:rPr>
        <w:t>:</w:t>
      </w:r>
    </w:p>
    <w:p w14:paraId="32645040"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Zakupodavac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zbog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nemara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bude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morao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izvršiti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renoviranja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troškovi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cjelokupnog</w:t>
      </w:r>
      <w:proofErr w:type="spellEnd"/>
      <w:r w:rsidRPr="004A5CCD">
        <w:rPr>
          <w:rStyle w:val="y2iqfc"/>
          <w:rFonts w:eastAsiaTheme="majorEastAsia" w:cs="Arial"/>
          <w:sz w:val="19"/>
          <w:szCs w:val="19"/>
        </w:rPr>
        <w:t xml:space="preserve"> rada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materijala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druge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naknade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potrebne</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obavljanje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takvog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posla</w:t>
      </w:r>
      <w:proofErr w:type="spellEnd"/>
      <w:r w:rsidRPr="004A5CCD">
        <w:rPr>
          <w:rStyle w:val="y2iqfc"/>
          <w:rFonts w:eastAsiaTheme="majorEastAsia" w:cs="Arial"/>
          <w:sz w:val="19"/>
          <w:szCs w:val="19"/>
        </w:rPr>
        <w:t xml:space="preserve">, plus 50% </w:t>
      </w:r>
      <w:proofErr w:type="spellStart"/>
      <w:r w:rsidRPr="004A5CCD">
        <w:rPr>
          <w:rStyle w:val="y2iqfc"/>
          <w:rFonts w:eastAsiaTheme="majorEastAsia" w:cs="Arial"/>
          <w:sz w:val="19"/>
          <w:szCs w:val="19"/>
        </w:rPr>
        <w:t>od</w:t>
      </w:r>
      <w:proofErr w:type="spellEnd"/>
      <w:r w:rsidRPr="004A5CCD">
        <w:rPr>
          <w:rStyle w:val="y2iqfc"/>
          <w:rFonts w:eastAsiaTheme="majorEastAsia" w:cs="Arial"/>
          <w:sz w:val="19"/>
          <w:szCs w:val="19"/>
        </w:rPr>
        <w:t xml:space="preserve"> toga za </w:t>
      </w:r>
      <w:proofErr w:type="spellStart"/>
      <w:r w:rsidRPr="004A5CCD">
        <w:rPr>
          <w:rStyle w:val="y2iqfc"/>
          <w:rFonts w:eastAsiaTheme="majorEastAsia" w:cs="Arial"/>
          <w:sz w:val="19"/>
          <w:szCs w:val="19"/>
        </w:rPr>
        <w:t>troškove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administracije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biće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fakturisani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će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cijelosti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doznačiti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uplate</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Zakupodavcu</w:t>
      </w:r>
      <w:proofErr w:type="spellEnd"/>
      <w:r w:rsidRPr="004A5CCD">
        <w:rPr>
          <w:rStyle w:val="y2iqfc"/>
          <w:rFonts w:eastAsiaTheme="majorEastAsia" w:cs="Arial"/>
          <w:sz w:val="19"/>
          <w:szCs w:val="19"/>
        </w:rPr>
        <w:t>;</w:t>
      </w:r>
      <w:proofErr w:type="gramEnd"/>
    </w:p>
    <w:p w14:paraId="4D67820E"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da </w:t>
      </w:r>
      <w:proofErr w:type="spellStart"/>
      <w:r w:rsidRPr="004A5CCD">
        <w:rPr>
          <w:rStyle w:val="y2iqfc"/>
          <w:rFonts w:eastAsiaTheme="majorEastAsia" w:cs="Arial"/>
          <w:sz w:val="19"/>
          <w:szCs w:val="19"/>
        </w:rPr>
        <w:t>Zakupac</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svojim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radnjama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propuštanjima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ugrozi</w:t>
      </w:r>
      <w:proofErr w:type="spellEnd"/>
      <w:r w:rsidRPr="004A5CCD">
        <w:rPr>
          <w:rStyle w:val="y2iqfc"/>
          <w:rFonts w:eastAsiaTheme="majorEastAsia" w:cs="Arial"/>
          <w:sz w:val="19"/>
          <w:szCs w:val="19"/>
        </w:rPr>
        <w:t xml:space="preserve">, </w:t>
      </w:r>
      <w:proofErr w:type="spellStart"/>
      <w:r w:rsidRPr="004A5CCD">
        <w:rPr>
          <w:rFonts w:cs="Arial"/>
          <w:sz w:val="19"/>
          <w:szCs w:val="19"/>
        </w:rPr>
        <w:t>poništi</w:t>
      </w:r>
      <w:proofErr w:type="spellEnd"/>
      <w:r w:rsidRPr="004A5CCD">
        <w:rPr>
          <w:rFonts w:cs="Arial"/>
          <w:sz w:val="19"/>
          <w:szCs w:val="19"/>
        </w:rPr>
        <w:t xml:space="preserve">, </w:t>
      </w:r>
      <w:proofErr w:type="spellStart"/>
      <w:r w:rsidRPr="004A5CCD">
        <w:rPr>
          <w:rFonts w:cs="Arial"/>
          <w:sz w:val="19"/>
          <w:szCs w:val="19"/>
        </w:rPr>
        <w:t>suspenduje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poveća</w:t>
      </w:r>
      <w:proofErr w:type="spellEnd"/>
      <w:r w:rsidRPr="004A5CCD">
        <w:rPr>
          <w:rFonts w:cs="Arial"/>
          <w:sz w:val="19"/>
          <w:szCs w:val="19"/>
        </w:rPr>
        <w:t xml:space="preserve"> </w:t>
      </w:r>
      <w:proofErr w:type="spellStart"/>
      <w:r w:rsidRPr="004A5CCD">
        <w:rPr>
          <w:rFonts w:cs="Arial"/>
          <w:sz w:val="19"/>
          <w:szCs w:val="19"/>
        </w:rPr>
        <w:t>stopu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police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pokriva</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objekte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aerodrom</w:t>
      </w:r>
      <w:proofErr w:type="spellEnd"/>
      <w:r w:rsidRPr="004A5CCD">
        <w:rPr>
          <w:rFonts w:cs="Arial"/>
          <w:sz w:val="19"/>
          <w:szCs w:val="19"/>
        </w:rPr>
        <w:t xml:space="preserve"> u </w:t>
      </w:r>
      <w:proofErr w:type="spellStart"/>
      <w:r w:rsidRPr="004A5CCD">
        <w:rPr>
          <w:rFonts w:cs="Arial"/>
          <w:sz w:val="19"/>
          <w:szCs w:val="19"/>
        </w:rPr>
        <w:t>cjelini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roofErr w:type="spellStart"/>
      <w:r w:rsidRPr="004A5CCD">
        <w:rPr>
          <w:rFonts w:cs="Arial"/>
          <w:sz w:val="19"/>
          <w:szCs w:val="19"/>
        </w:rPr>
        <w:t>platiti</w:t>
      </w:r>
      <w:proofErr w:type="spellEnd"/>
      <w:r w:rsidRPr="004A5CCD">
        <w:rPr>
          <w:rFonts w:cs="Arial"/>
          <w:sz w:val="19"/>
          <w:szCs w:val="19"/>
        </w:rPr>
        <w:t xml:space="preserve"> </w:t>
      </w:r>
      <w:proofErr w:type="spellStart"/>
      <w:r w:rsidRPr="004A5CCD">
        <w:rPr>
          <w:rFonts w:cs="Arial"/>
          <w:sz w:val="19"/>
          <w:szCs w:val="19"/>
        </w:rPr>
        <w:t>dio</w:t>
      </w:r>
      <w:proofErr w:type="spellEnd"/>
      <w:r w:rsidRPr="004A5CCD">
        <w:rPr>
          <w:rFonts w:cs="Arial"/>
          <w:sz w:val="19"/>
          <w:szCs w:val="19"/>
        </w:rPr>
        <w:t xml:space="preserve"> </w:t>
      </w:r>
      <w:proofErr w:type="spellStart"/>
      <w:r w:rsidRPr="004A5CCD">
        <w:rPr>
          <w:rFonts w:cs="Arial"/>
          <w:sz w:val="19"/>
          <w:szCs w:val="19"/>
        </w:rPr>
        <w:t>premije</w:t>
      </w:r>
      <w:proofErr w:type="spellEnd"/>
      <w:r w:rsidRPr="004A5CCD">
        <w:rPr>
          <w:rFonts w:cs="Arial"/>
          <w:sz w:val="19"/>
          <w:szCs w:val="19"/>
        </w:rPr>
        <w:t xml:space="preserv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naplaćene</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Style w:val="y2iqfc"/>
          <w:rFonts w:eastAsiaTheme="majorEastAsia" w:cs="Arial"/>
          <w:sz w:val="19"/>
          <w:szCs w:val="19"/>
        </w:rPr>
        <w:t>.</w:t>
      </w:r>
    </w:p>
    <w:p w14:paraId="16F52360" w14:textId="77777777" w:rsidR="0086356E" w:rsidRPr="004A5CCD" w:rsidRDefault="0086356E" w:rsidP="0086356E">
      <w:pPr>
        <w:pStyle w:val="ListParagraph"/>
        <w:numPr>
          <w:ilvl w:val="0"/>
          <w:numId w:val="20"/>
        </w:numPr>
        <w:jc w:val="both"/>
        <w:rPr>
          <w:rStyle w:val="y2iqfc"/>
          <w:rFonts w:eastAsiaTheme="majorEastAsia" w:cs="Arial"/>
          <w:sz w:val="19"/>
          <w:szCs w:val="19"/>
        </w:rPr>
      </w:pP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slučaju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evidentiranih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postupanja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definisanih</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sekciji</w:t>
      </w:r>
      <w:proofErr w:type="spellEnd"/>
      <w:r w:rsidRPr="004A5CCD">
        <w:rPr>
          <w:rStyle w:val="y2iqfc"/>
          <w:rFonts w:eastAsiaTheme="majorEastAsia" w:cs="Arial"/>
          <w:sz w:val="19"/>
          <w:szCs w:val="19"/>
        </w:rPr>
        <w:t xml:space="preserve"> 7. </w:t>
      </w:r>
      <w:proofErr w:type="spellStart"/>
      <w:r w:rsidRPr="004A5CCD">
        <w:rPr>
          <w:rStyle w:val="y2iqfc"/>
          <w:rFonts w:eastAsiaTheme="majorEastAsia" w:cs="Arial"/>
          <w:sz w:val="19"/>
          <w:szCs w:val="19"/>
        </w:rPr>
        <w:t>Kazne</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zakupce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Cjenovnika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komplementarnih</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usluga</w:t>
      </w:r>
      <w:proofErr w:type="spellEnd"/>
      <w:r w:rsidRPr="004A5CCD">
        <w:rPr>
          <w:rStyle w:val="y2iqfc"/>
          <w:rFonts w:eastAsiaTheme="majorEastAsia" w:cs="Arial"/>
          <w:sz w:val="19"/>
          <w:szCs w:val="19"/>
        </w:rPr>
        <w:t xml:space="preserve"> - o </w:t>
      </w:r>
      <w:proofErr w:type="spellStart"/>
      <w:r w:rsidRPr="004A5CCD">
        <w:rPr>
          <w:rStyle w:val="y2iqfc"/>
          <w:rFonts w:eastAsiaTheme="majorEastAsia" w:cs="Arial"/>
          <w:sz w:val="19"/>
          <w:szCs w:val="19"/>
        </w:rPr>
        <w:t>čemu</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predstavnik</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Zakupodavca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pisanim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putem</w:t>
      </w:r>
      <w:proofErr w:type="spellEnd"/>
      <w:r w:rsidRPr="004A5CCD">
        <w:rPr>
          <w:rStyle w:val="y2iqfc"/>
          <w:rFonts w:eastAsiaTheme="majorEastAsia" w:cs="Arial"/>
          <w:sz w:val="19"/>
          <w:szCs w:val="19"/>
        </w:rPr>
        <w:t xml:space="preserve"> (e-mail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dopis</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informiše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Zakupca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ako</w:t>
      </w:r>
      <w:proofErr w:type="spellEnd"/>
      <w:r w:rsidRPr="004A5CCD">
        <w:rPr>
          <w:rStyle w:val="y2iqfc"/>
          <w:rFonts w:eastAsiaTheme="majorEastAsia" w:cs="Arial"/>
          <w:sz w:val="19"/>
          <w:szCs w:val="19"/>
        </w:rPr>
        <w:t xml:space="preserve"> Zakupac </w:t>
      </w:r>
      <w:proofErr w:type="spellStart"/>
      <w:r w:rsidRPr="004A5CCD">
        <w:rPr>
          <w:rStyle w:val="y2iqfc"/>
          <w:rFonts w:eastAsiaTheme="majorEastAsia" w:cs="Arial"/>
          <w:sz w:val="19"/>
          <w:szCs w:val="19"/>
        </w:rPr>
        <w:t>propusti</w:t>
      </w:r>
      <w:proofErr w:type="spellEnd"/>
      <w:r w:rsidRPr="004A5CCD">
        <w:rPr>
          <w:rStyle w:val="y2iqfc"/>
          <w:rFonts w:eastAsiaTheme="majorEastAsia" w:cs="Arial"/>
          <w:sz w:val="19"/>
          <w:szCs w:val="19"/>
        </w:rPr>
        <w:t xml:space="preserve"> da u </w:t>
      </w:r>
      <w:proofErr w:type="spellStart"/>
      <w:r w:rsidRPr="004A5CCD">
        <w:rPr>
          <w:rStyle w:val="y2iqfc"/>
          <w:rFonts w:eastAsiaTheme="majorEastAsia" w:cs="Arial"/>
          <w:sz w:val="19"/>
          <w:szCs w:val="19"/>
        </w:rPr>
        <w:t>datim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rokovima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otkloni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propust</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imaju</w:t>
      </w:r>
      <w:proofErr w:type="spellEnd"/>
      <w:r w:rsidRPr="004A5CCD">
        <w:rPr>
          <w:rStyle w:val="y2iqfc"/>
          <w:rFonts w:eastAsiaTheme="majorEastAsia" w:cs="Arial"/>
          <w:sz w:val="19"/>
          <w:szCs w:val="19"/>
        </w:rPr>
        <w:t xml:space="preserve"> mu se </w:t>
      </w:r>
      <w:proofErr w:type="spellStart"/>
      <w:r w:rsidRPr="004A5CCD">
        <w:rPr>
          <w:rStyle w:val="y2iqfc"/>
          <w:rFonts w:eastAsiaTheme="majorEastAsia" w:cs="Arial"/>
          <w:sz w:val="19"/>
          <w:szCs w:val="19"/>
        </w:rPr>
        <w:t>fakturisati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definisani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iznosi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kazni</w:t>
      </w:r>
      <w:proofErr w:type="spellEnd"/>
      <w:r w:rsidRPr="004A5CCD">
        <w:rPr>
          <w:rStyle w:val="y2iqfc"/>
          <w:rFonts w:eastAsiaTheme="majorEastAsia" w:cs="Arial"/>
          <w:sz w:val="19"/>
          <w:szCs w:val="19"/>
        </w:rPr>
        <w:t>.</w:t>
      </w:r>
    </w:p>
    <w:p w14:paraId="555AD238"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Uplate</w:t>
      </w:r>
      <w:proofErr w:type="spellEnd"/>
      <w:r w:rsidRPr="004A5CCD">
        <w:rPr>
          <w:rFonts w:cs="Arial"/>
          <w:sz w:val="19"/>
          <w:szCs w:val="19"/>
        </w:rPr>
        <w:t xml:space="preserve"> </w:t>
      </w:r>
      <w:proofErr w:type="spellStart"/>
      <w:r w:rsidRPr="004A5CCD">
        <w:rPr>
          <w:rFonts w:cs="Arial"/>
          <w:sz w:val="19"/>
          <w:szCs w:val="19"/>
        </w:rPr>
        <w:t>naprijed</w:t>
      </w:r>
      <w:proofErr w:type="spellEnd"/>
      <w:r w:rsidRPr="004A5CCD">
        <w:rPr>
          <w:rFonts w:cs="Arial"/>
          <w:sz w:val="19"/>
          <w:szCs w:val="19"/>
        </w:rPr>
        <w:t xml:space="preserve"> </w:t>
      </w:r>
      <w:proofErr w:type="spellStart"/>
      <w:r w:rsidRPr="004A5CCD">
        <w:rPr>
          <w:rFonts w:cs="Arial"/>
          <w:sz w:val="19"/>
          <w:szCs w:val="19"/>
        </w:rPr>
        <w:t>navedenih</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kazni</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 xml:space="preserve"> se </w:t>
      </w:r>
      <w:proofErr w:type="spellStart"/>
      <w:r w:rsidRPr="004A5CCD">
        <w:rPr>
          <w:rFonts w:cs="Arial"/>
          <w:sz w:val="19"/>
          <w:szCs w:val="19"/>
        </w:rPr>
        <w:t>obavezuje</w:t>
      </w:r>
      <w:proofErr w:type="spellEnd"/>
      <w:r w:rsidRPr="004A5CCD">
        <w:rPr>
          <w:rFonts w:cs="Arial"/>
          <w:sz w:val="19"/>
          <w:szCs w:val="19"/>
        </w:rPr>
        <w:t xml:space="preserve"> </w:t>
      </w:r>
      <w:proofErr w:type="spellStart"/>
      <w:r w:rsidRPr="004A5CCD">
        <w:rPr>
          <w:rFonts w:cs="Arial"/>
          <w:sz w:val="19"/>
          <w:szCs w:val="19"/>
        </w:rPr>
        <w:t>izvršiti</w:t>
      </w:r>
      <w:proofErr w:type="spellEnd"/>
      <w:r w:rsidRPr="004A5CCD">
        <w:rPr>
          <w:rFonts w:cs="Arial"/>
          <w:sz w:val="19"/>
          <w:szCs w:val="19"/>
        </w:rPr>
        <w:t xml:space="preserve"> </w:t>
      </w:r>
      <w:r w:rsidRPr="004A5CCD">
        <w:rPr>
          <w:rStyle w:val="y2iqfc"/>
          <w:rFonts w:eastAsiaTheme="majorEastAsia" w:cs="Arial"/>
          <w:sz w:val="19"/>
          <w:szCs w:val="19"/>
        </w:rPr>
        <w:t xml:space="preserve">u </w:t>
      </w:r>
      <w:proofErr w:type="spellStart"/>
      <w:r w:rsidRPr="004A5CCD">
        <w:rPr>
          <w:rStyle w:val="y2iqfc"/>
          <w:rFonts w:eastAsiaTheme="majorEastAsia" w:cs="Arial"/>
          <w:sz w:val="19"/>
          <w:szCs w:val="19"/>
        </w:rPr>
        <w:t>roku</w:t>
      </w:r>
      <w:proofErr w:type="spellEnd"/>
      <w:r w:rsidRPr="004A5CCD">
        <w:rPr>
          <w:rStyle w:val="y2iqfc"/>
          <w:rFonts w:eastAsiaTheme="majorEastAsia" w:cs="Arial"/>
          <w:sz w:val="19"/>
          <w:szCs w:val="19"/>
        </w:rPr>
        <w:t xml:space="preserve"> od 10 (</w:t>
      </w:r>
      <w:proofErr w:type="spellStart"/>
      <w:r w:rsidRPr="004A5CCD">
        <w:rPr>
          <w:rStyle w:val="y2iqfc"/>
          <w:rFonts w:eastAsiaTheme="majorEastAsia" w:cs="Arial"/>
          <w:sz w:val="19"/>
          <w:szCs w:val="19"/>
        </w:rPr>
        <w:t>deset</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kalendarskih</w:t>
      </w:r>
      <w:proofErr w:type="spellEnd"/>
      <w:r w:rsidRPr="004A5CCD">
        <w:rPr>
          <w:rStyle w:val="y2iqfc"/>
          <w:rFonts w:eastAsiaTheme="majorEastAsia" w:cs="Arial"/>
          <w:sz w:val="19"/>
          <w:szCs w:val="19"/>
        </w:rPr>
        <w:t xml:space="preserve"> dana od </w:t>
      </w:r>
      <w:proofErr w:type="spellStart"/>
      <w:r w:rsidRPr="004A5CCD">
        <w:rPr>
          <w:rStyle w:val="y2iqfc"/>
          <w:rFonts w:eastAsiaTheme="majorEastAsia" w:cs="Arial"/>
          <w:sz w:val="19"/>
          <w:szCs w:val="19"/>
        </w:rPr>
        <w:t>ispostavljanja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fakture</w:t>
      </w:r>
      <w:proofErr w:type="spellEnd"/>
      <w:r w:rsidRPr="004A5CCD">
        <w:rPr>
          <w:rFonts w:cs="Arial"/>
          <w:sz w:val="19"/>
          <w:szCs w:val="19"/>
        </w:rPr>
        <w:t>.</w:t>
      </w:r>
    </w:p>
    <w:p w14:paraId="183F9EF7"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Prednje</w:t>
      </w:r>
      <w:proofErr w:type="spellEnd"/>
      <w:r w:rsidRPr="004A5CCD">
        <w:rPr>
          <w:rFonts w:cs="Arial"/>
          <w:sz w:val="19"/>
          <w:szCs w:val="19"/>
        </w:rPr>
        <w:t xml:space="preserve"> ne </w:t>
      </w:r>
      <w:proofErr w:type="spellStart"/>
      <w:r w:rsidRPr="004A5CCD">
        <w:rPr>
          <w:rFonts w:cs="Arial"/>
          <w:sz w:val="19"/>
          <w:szCs w:val="19"/>
        </w:rPr>
        <w:t>isključuje</w:t>
      </w:r>
      <w:proofErr w:type="spellEnd"/>
      <w:r w:rsidRPr="004A5CCD">
        <w:rPr>
          <w:rFonts w:cs="Arial"/>
          <w:sz w:val="19"/>
          <w:szCs w:val="19"/>
        </w:rPr>
        <w:t xml:space="preserve"> </w:t>
      </w:r>
      <w:proofErr w:type="spellStart"/>
      <w:r w:rsidRPr="004A5CCD">
        <w:rPr>
          <w:rFonts w:cs="Arial"/>
          <w:sz w:val="19"/>
          <w:szCs w:val="19"/>
        </w:rPr>
        <w:t>mogućnost</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da, u </w:t>
      </w:r>
      <w:proofErr w:type="spellStart"/>
      <w:r w:rsidRPr="004A5CCD">
        <w:rPr>
          <w:rFonts w:cs="Arial"/>
          <w:sz w:val="19"/>
          <w:szCs w:val="19"/>
        </w:rPr>
        <w:t>vezi</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članom</w:t>
      </w:r>
      <w:proofErr w:type="spellEnd"/>
      <w:r w:rsidRPr="004A5CCD">
        <w:rPr>
          <w:rFonts w:cs="Arial"/>
          <w:sz w:val="19"/>
          <w:szCs w:val="19"/>
        </w:rPr>
        <w:t xml:space="preserve"> 1</w:t>
      </w:r>
      <w:r>
        <w:rPr>
          <w:rFonts w:cs="Arial"/>
          <w:sz w:val="19"/>
          <w:szCs w:val="19"/>
        </w:rPr>
        <w:t>5</w:t>
      </w:r>
      <w:r w:rsidRPr="004A5CCD">
        <w:rPr>
          <w:rFonts w:cs="Arial"/>
          <w:sz w:val="19"/>
          <w:szCs w:val="19"/>
        </w:rPr>
        <w:t xml:space="preserve">.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naprijed</w:t>
      </w:r>
      <w:proofErr w:type="spellEnd"/>
      <w:r w:rsidRPr="004A5CCD">
        <w:rPr>
          <w:rFonts w:cs="Arial"/>
          <w:sz w:val="19"/>
          <w:szCs w:val="19"/>
        </w:rPr>
        <w:t xml:space="preserve"> </w:t>
      </w:r>
      <w:proofErr w:type="spellStart"/>
      <w:r w:rsidRPr="004A5CCD">
        <w:rPr>
          <w:rFonts w:cs="Arial"/>
          <w:sz w:val="19"/>
          <w:szCs w:val="19"/>
        </w:rPr>
        <w:t>navedenih</w:t>
      </w:r>
      <w:proofErr w:type="spellEnd"/>
      <w:r w:rsidRPr="004A5CCD">
        <w:rPr>
          <w:rFonts w:cs="Arial"/>
          <w:sz w:val="19"/>
          <w:szCs w:val="19"/>
        </w:rPr>
        <w:t xml:space="preserve"> </w:t>
      </w:r>
      <w:proofErr w:type="spellStart"/>
      <w:r w:rsidRPr="004A5CCD">
        <w:rPr>
          <w:rFonts w:cs="Arial"/>
          <w:sz w:val="19"/>
          <w:szCs w:val="19"/>
        </w:rPr>
        <w:t>razloga</w:t>
      </w:r>
      <w:proofErr w:type="spellEnd"/>
      <w:r w:rsidRPr="004A5CCD">
        <w:rPr>
          <w:rFonts w:cs="Arial"/>
          <w:sz w:val="19"/>
          <w:szCs w:val="19"/>
        </w:rPr>
        <w:t xml:space="preserve"> </w:t>
      </w:r>
      <w:proofErr w:type="spellStart"/>
      <w:r w:rsidRPr="004A5CCD">
        <w:rPr>
          <w:rFonts w:cs="Arial"/>
          <w:sz w:val="19"/>
          <w:szCs w:val="19"/>
        </w:rPr>
        <w:t>jednostrano</w:t>
      </w:r>
      <w:proofErr w:type="spellEnd"/>
      <w:r w:rsidRPr="004A5CCD">
        <w:rPr>
          <w:rFonts w:cs="Arial"/>
          <w:sz w:val="19"/>
          <w:szCs w:val="19"/>
        </w:rPr>
        <w:t xml:space="preserve"> </w:t>
      </w:r>
      <w:proofErr w:type="spellStart"/>
      <w:r w:rsidRPr="004A5CCD">
        <w:rPr>
          <w:rFonts w:cs="Arial"/>
          <w:sz w:val="19"/>
          <w:szCs w:val="19"/>
        </w:rPr>
        <w:t>raskine</w:t>
      </w:r>
      <w:proofErr w:type="spellEnd"/>
      <w:r w:rsidRPr="004A5CCD">
        <w:rPr>
          <w:rFonts w:cs="Arial"/>
          <w:sz w:val="19"/>
          <w:szCs w:val="19"/>
        </w:rPr>
        <w:t xml:space="preserve"> </w:t>
      </w:r>
      <w:proofErr w:type="spellStart"/>
      <w:r w:rsidRPr="004A5CCD">
        <w:rPr>
          <w:rFonts w:cs="Arial"/>
          <w:sz w:val="19"/>
          <w:szCs w:val="19"/>
        </w:rPr>
        <w:t>ovaj</w:t>
      </w:r>
      <w:proofErr w:type="spellEnd"/>
      <w:r w:rsidRPr="004A5CCD">
        <w:rPr>
          <w:rFonts w:cs="Arial"/>
          <w:sz w:val="19"/>
          <w:szCs w:val="19"/>
        </w:rPr>
        <w:t xml:space="preserve"> Ugovor.  </w:t>
      </w:r>
    </w:p>
    <w:p w14:paraId="5BC21D6E" w14:textId="77777777" w:rsidR="0086356E" w:rsidRPr="004A5CCD" w:rsidRDefault="0086356E" w:rsidP="0086356E">
      <w:pPr>
        <w:rPr>
          <w:rFonts w:cs="Arial"/>
          <w:b/>
          <w:sz w:val="19"/>
          <w:szCs w:val="19"/>
        </w:rPr>
      </w:pPr>
    </w:p>
    <w:p w14:paraId="40EFEB8A" w14:textId="77777777" w:rsidR="0086356E" w:rsidRPr="004A5CCD" w:rsidRDefault="0086356E" w:rsidP="0086356E">
      <w:pPr>
        <w:rPr>
          <w:rFonts w:cs="Arial"/>
          <w:b/>
          <w:sz w:val="19"/>
          <w:szCs w:val="19"/>
        </w:rPr>
      </w:pPr>
      <w:r w:rsidRPr="004A5CCD">
        <w:rPr>
          <w:rFonts w:cs="Arial"/>
          <w:b/>
          <w:sz w:val="19"/>
          <w:szCs w:val="19"/>
        </w:rPr>
        <w:t>PRESTANAK ZAKUPA</w:t>
      </w:r>
    </w:p>
    <w:p w14:paraId="4F2BDA29"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5</w:t>
      </w:r>
      <w:r w:rsidRPr="004A5CCD">
        <w:rPr>
          <w:rFonts w:cs="Arial"/>
          <w:b/>
          <w:sz w:val="19"/>
          <w:szCs w:val="19"/>
        </w:rPr>
        <w:t>.</w:t>
      </w:r>
    </w:p>
    <w:p w14:paraId="605D263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Načini</w:t>
      </w:r>
      <w:proofErr w:type="spellEnd"/>
      <w:r w:rsidRPr="004A5CCD">
        <w:rPr>
          <w:rFonts w:cs="Arial"/>
          <w:b/>
          <w:sz w:val="19"/>
          <w:szCs w:val="19"/>
        </w:rPr>
        <w:t xml:space="preserve"> </w:t>
      </w:r>
      <w:proofErr w:type="spellStart"/>
      <w:r w:rsidRPr="004A5CCD">
        <w:rPr>
          <w:rFonts w:cs="Arial"/>
          <w:b/>
          <w:sz w:val="19"/>
          <w:szCs w:val="19"/>
        </w:rPr>
        <w:t>prestanka</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70910012"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w:t>
      </w:r>
      <w:proofErr w:type="spellStart"/>
      <w:r w:rsidRPr="004A5CCD">
        <w:rPr>
          <w:rFonts w:cs="Arial"/>
          <w:sz w:val="19"/>
          <w:szCs w:val="19"/>
        </w:rPr>
        <w:t>osim</w:t>
      </w:r>
      <w:proofErr w:type="spellEnd"/>
      <w:r w:rsidRPr="004A5CCD">
        <w:rPr>
          <w:rFonts w:cs="Arial"/>
          <w:sz w:val="19"/>
          <w:szCs w:val="19"/>
        </w:rPr>
        <w:t xml:space="preserve"> </w:t>
      </w:r>
      <w:proofErr w:type="spellStart"/>
      <w:r w:rsidRPr="004A5CCD">
        <w:rPr>
          <w:rFonts w:cs="Arial"/>
          <w:sz w:val="19"/>
          <w:szCs w:val="19"/>
        </w:rPr>
        <w:t>isteka</w:t>
      </w:r>
      <w:proofErr w:type="spellEnd"/>
      <w:r w:rsidRPr="004A5CCD">
        <w:rPr>
          <w:rFonts w:cs="Arial"/>
          <w:sz w:val="19"/>
          <w:szCs w:val="19"/>
        </w:rPr>
        <w:t xml:space="preserve"> </w:t>
      </w:r>
      <w:proofErr w:type="spellStart"/>
      <w:r w:rsidRPr="004A5CCD">
        <w:rPr>
          <w:rFonts w:cs="Arial"/>
          <w:sz w:val="19"/>
          <w:szCs w:val="19"/>
        </w:rPr>
        <w:t>perioda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koji je </w:t>
      </w:r>
      <w:proofErr w:type="spellStart"/>
      <w:r w:rsidRPr="004A5CCD">
        <w:rPr>
          <w:rFonts w:cs="Arial"/>
          <w:sz w:val="19"/>
          <w:szCs w:val="19"/>
        </w:rPr>
        <w:t>zaključen</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prestati</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njegovim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to:</w:t>
      </w:r>
    </w:p>
    <w:p w14:paraId="05BCB3CB" w14:textId="77777777" w:rsidR="0086356E" w:rsidRPr="004A5CCD" w:rsidRDefault="0086356E" w:rsidP="0086356E">
      <w:pPr>
        <w:pStyle w:val="ListParagraph"/>
        <w:numPr>
          <w:ilvl w:val="0"/>
          <w:numId w:val="23"/>
        </w:numPr>
        <w:jc w:val="both"/>
        <w:rPr>
          <w:rFonts w:cs="Arial"/>
          <w:sz w:val="19"/>
          <w:szCs w:val="19"/>
        </w:rPr>
      </w:pPr>
      <w:proofErr w:type="spellStart"/>
      <w:r w:rsidRPr="004A5CCD">
        <w:rPr>
          <w:rFonts w:cs="Arial"/>
          <w:sz w:val="19"/>
          <w:szCs w:val="19"/>
        </w:rPr>
        <w:t>jednostranim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p>
    <w:p w14:paraId="334A32F6" w14:textId="77777777" w:rsidR="0086356E" w:rsidRPr="004A5CCD" w:rsidRDefault="0086356E" w:rsidP="0086356E">
      <w:pPr>
        <w:pStyle w:val="ListParagraph"/>
        <w:numPr>
          <w:ilvl w:val="0"/>
          <w:numId w:val="23"/>
        </w:numPr>
        <w:jc w:val="both"/>
        <w:rPr>
          <w:rFonts w:cs="Arial"/>
          <w:sz w:val="19"/>
          <w:szCs w:val="19"/>
        </w:rPr>
      </w:pPr>
      <w:proofErr w:type="spellStart"/>
      <w:r w:rsidRPr="004A5CCD">
        <w:rPr>
          <w:rFonts w:cs="Arial"/>
          <w:sz w:val="19"/>
          <w:szCs w:val="19"/>
        </w:rPr>
        <w:t>jednostranim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proofErr w:type="gramStart"/>
      <w:r w:rsidRPr="004A5CCD">
        <w:rPr>
          <w:rFonts w:cs="Arial"/>
          <w:sz w:val="19"/>
          <w:szCs w:val="19"/>
        </w:rPr>
        <w:t>Zakupodavca</w:t>
      </w:r>
      <w:proofErr w:type="spellEnd"/>
      <w:r w:rsidRPr="004A5CCD">
        <w:rPr>
          <w:rFonts w:cs="Arial"/>
          <w:sz w:val="19"/>
          <w:szCs w:val="19"/>
        </w:rPr>
        <w:t>;</w:t>
      </w:r>
      <w:proofErr w:type="gramEnd"/>
    </w:p>
    <w:p w14:paraId="4091D465" w14:textId="77777777" w:rsidR="0086356E" w:rsidRDefault="0086356E" w:rsidP="0086356E">
      <w:pPr>
        <w:pStyle w:val="ListParagraph"/>
        <w:numPr>
          <w:ilvl w:val="0"/>
          <w:numId w:val="23"/>
        </w:numPr>
        <w:jc w:val="both"/>
        <w:rPr>
          <w:rFonts w:cs="Arial"/>
          <w:sz w:val="19"/>
          <w:szCs w:val="19"/>
        </w:rPr>
      </w:pPr>
      <w:proofErr w:type="spellStart"/>
      <w:r w:rsidRPr="004A5CCD">
        <w:rPr>
          <w:rFonts w:cs="Arial"/>
          <w:sz w:val="19"/>
          <w:szCs w:val="19"/>
        </w:rPr>
        <w:t>sporazumnim</w:t>
      </w:r>
      <w:proofErr w:type="spellEnd"/>
      <w:r w:rsidRPr="004A5CCD">
        <w:rPr>
          <w:rFonts w:cs="Arial"/>
          <w:sz w:val="19"/>
          <w:szCs w:val="19"/>
        </w:rPr>
        <w:t xml:space="preserve"> </w:t>
      </w:r>
      <w:proofErr w:type="spellStart"/>
      <w:r w:rsidRPr="004A5CCD">
        <w:rPr>
          <w:rFonts w:cs="Arial"/>
          <w:sz w:val="19"/>
          <w:szCs w:val="19"/>
        </w:rPr>
        <w:t>raskidom</w:t>
      </w:r>
      <w:proofErr w:type="spellEnd"/>
      <w:r w:rsidRPr="004A5CCD">
        <w:rPr>
          <w:rFonts w:cs="Arial"/>
          <w:sz w:val="19"/>
          <w:szCs w:val="19"/>
        </w:rPr>
        <w:t xml:space="preserve"> </w:t>
      </w:r>
      <w:proofErr w:type="spellStart"/>
      <w:proofErr w:type="gramStart"/>
      <w:r w:rsidRPr="004A5CCD">
        <w:rPr>
          <w:rFonts w:cs="Arial"/>
          <w:sz w:val="19"/>
          <w:szCs w:val="19"/>
        </w:rPr>
        <w:t>ugovora</w:t>
      </w:r>
      <w:proofErr w:type="spellEnd"/>
      <w:r>
        <w:rPr>
          <w:rFonts w:cs="Arial"/>
          <w:sz w:val="19"/>
          <w:szCs w:val="19"/>
        </w:rPr>
        <w:t>;</w:t>
      </w:r>
      <w:proofErr w:type="gramEnd"/>
    </w:p>
    <w:p w14:paraId="358DF60B" w14:textId="77777777" w:rsidR="0086356E" w:rsidRDefault="0086356E" w:rsidP="0086356E">
      <w:pPr>
        <w:pStyle w:val="ListParagraph"/>
        <w:numPr>
          <w:ilvl w:val="0"/>
          <w:numId w:val="23"/>
        </w:numPr>
        <w:jc w:val="both"/>
        <w:rPr>
          <w:rFonts w:cs="Arial"/>
          <w:sz w:val="19"/>
          <w:szCs w:val="19"/>
        </w:rPr>
      </w:pPr>
      <w:proofErr w:type="spellStart"/>
      <w:r>
        <w:rPr>
          <w:rFonts w:cs="Arial"/>
          <w:sz w:val="19"/>
          <w:szCs w:val="19"/>
        </w:rPr>
        <w:t>raskidom</w:t>
      </w:r>
      <w:proofErr w:type="spellEnd"/>
      <w:r>
        <w:rPr>
          <w:rFonts w:cs="Arial"/>
          <w:sz w:val="19"/>
          <w:szCs w:val="19"/>
        </w:rPr>
        <w:t xml:space="preserve"> </w:t>
      </w:r>
      <w:proofErr w:type="spellStart"/>
      <w:r>
        <w:rPr>
          <w:rFonts w:cs="Arial"/>
          <w:sz w:val="19"/>
          <w:szCs w:val="19"/>
        </w:rPr>
        <w:t>ugovora</w:t>
      </w:r>
      <w:proofErr w:type="spellEnd"/>
      <w:r>
        <w:rPr>
          <w:rFonts w:cs="Arial"/>
          <w:sz w:val="19"/>
          <w:szCs w:val="19"/>
        </w:rPr>
        <w:t xml:space="preserve"> </w:t>
      </w:r>
      <w:proofErr w:type="spellStart"/>
      <w:r>
        <w:rPr>
          <w:rFonts w:cs="Arial"/>
          <w:sz w:val="19"/>
          <w:szCs w:val="19"/>
        </w:rPr>
        <w:t>zbog</w:t>
      </w:r>
      <w:proofErr w:type="spellEnd"/>
      <w:r>
        <w:rPr>
          <w:rFonts w:cs="Arial"/>
          <w:sz w:val="19"/>
          <w:szCs w:val="19"/>
        </w:rPr>
        <w:t xml:space="preserve"> </w:t>
      </w:r>
      <w:proofErr w:type="spellStart"/>
      <w:r>
        <w:rPr>
          <w:rFonts w:cs="Arial"/>
          <w:sz w:val="19"/>
          <w:szCs w:val="19"/>
        </w:rPr>
        <w:t>promjene</w:t>
      </w:r>
      <w:proofErr w:type="spellEnd"/>
      <w:r>
        <w:rPr>
          <w:rFonts w:cs="Arial"/>
          <w:sz w:val="19"/>
          <w:szCs w:val="19"/>
        </w:rPr>
        <w:t xml:space="preserve"> </w:t>
      </w:r>
      <w:proofErr w:type="spellStart"/>
      <w:r>
        <w:rPr>
          <w:rFonts w:cs="Arial"/>
          <w:sz w:val="19"/>
          <w:szCs w:val="19"/>
        </w:rPr>
        <w:t>cjenovnih</w:t>
      </w:r>
      <w:proofErr w:type="spellEnd"/>
      <w:r>
        <w:rPr>
          <w:rFonts w:cs="Arial"/>
          <w:sz w:val="19"/>
          <w:szCs w:val="19"/>
        </w:rPr>
        <w:t xml:space="preserve"> </w:t>
      </w:r>
      <w:proofErr w:type="spellStart"/>
      <w:r>
        <w:rPr>
          <w:rFonts w:cs="Arial"/>
          <w:sz w:val="19"/>
          <w:szCs w:val="19"/>
        </w:rPr>
        <w:t>uslova</w:t>
      </w:r>
      <w:proofErr w:type="spellEnd"/>
      <w:r>
        <w:rPr>
          <w:rFonts w:cs="Arial"/>
          <w:sz w:val="19"/>
          <w:szCs w:val="19"/>
        </w:rPr>
        <w:t>.</w:t>
      </w:r>
    </w:p>
    <w:p w14:paraId="2224C530" w14:textId="77777777" w:rsidR="0086356E" w:rsidRPr="004A5CCD" w:rsidRDefault="0086356E" w:rsidP="0086356E">
      <w:pPr>
        <w:jc w:val="both"/>
        <w:rPr>
          <w:rFonts w:cs="Arial"/>
          <w:sz w:val="19"/>
          <w:szCs w:val="19"/>
        </w:rPr>
      </w:pPr>
    </w:p>
    <w:p w14:paraId="77AD76F6"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6</w:t>
      </w:r>
      <w:r w:rsidRPr="004A5CCD">
        <w:rPr>
          <w:rFonts w:cs="Arial"/>
          <w:b/>
          <w:sz w:val="19"/>
          <w:szCs w:val="19"/>
        </w:rPr>
        <w:t>.</w:t>
      </w:r>
    </w:p>
    <w:p w14:paraId="54B9A1DE"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Jednostrani</w:t>
      </w:r>
      <w:proofErr w:type="spellEnd"/>
      <w:r w:rsidRPr="004A5CCD">
        <w:rPr>
          <w:rFonts w:cs="Arial"/>
          <w:b/>
          <w:sz w:val="19"/>
          <w:szCs w:val="19"/>
        </w:rPr>
        <w:t xml:space="preserve"> </w:t>
      </w:r>
      <w:proofErr w:type="spellStart"/>
      <w:r w:rsidRPr="004A5CCD">
        <w:rPr>
          <w:rFonts w:cs="Arial"/>
          <w:b/>
          <w:sz w:val="19"/>
          <w:szCs w:val="19"/>
        </w:rPr>
        <w:t>raskid</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 xml:space="preserve"> </w:t>
      </w:r>
      <w:proofErr w:type="spellStart"/>
      <w:r w:rsidRPr="004A5CCD">
        <w:rPr>
          <w:rFonts w:cs="Arial"/>
          <w:b/>
          <w:sz w:val="19"/>
          <w:szCs w:val="19"/>
        </w:rPr>
        <w:t>od</w:t>
      </w:r>
      <w:proofErr w:type="spellEnd"/>
      <w:r w:rsidRPr="004A5CCD">
        <w:rPr>
          <w:rFonts w:cs="Arial"/>
          <w:b/>
          <w:sz w:val="19"/>
          <w:szCs w:val="19"/>
        </w:rPr>
        <w:t xml:space="preserve"> </w:t>
      </w:r>
      <w:proofErr w:type="spellStart"/>
      <w:r w:rsidRPr="004A5CCD">
        <w:rPr>
          <w:rFonts w:cs="Arial"/>
          <w:b/>
          <w:sz w:val="19"/>
          <w:szCs w:val="19"/>
        </w:rPr>
        <w:t>strane</w:t>
      </w:r>
      <w:proofErr w:type="spellEnd"/>
      <w:r w:rsidRPr="004A5CCD">
        <w:rPr>
          <w:rFonts w:cs="Arial"/>
          <w:b/>
          <w:sz w:val="19"/>
          <w:szCs w:val="19"/>
        </w:rPr>
        <w:t xml:space="preserve"> </w:t>
      </w:r>
      <w:proofErr w:type="spellStart"/>
      <w:r w:rsidRPr="004A5CCD">
        <w:rPr>
          <w:rFonts w:cs="Arial"/>
          <w:b/>
          <w:sz w:val="19"/>
          <w:szCs w:val="19"/>
        </w:rPr>
        <w:t>Zakupca</w:t>
      </w:r>
      <w:proofErr w:type="spellEnd"/>
      <w:r w:rsidRPr="004A5CCD">
        <w:rPr>
          <w:rFonts w:cs="Arial"/>
          <w:b/>
          <w:sz w:val="19"/>
          <w:szCs w:val="19"/>
        </w:rPr>
        <w:t>)</w:t>
      </w:r>
    </w:p>
    <w:p w14:paraId="7083AE11"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raskinuti</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s </w:t>
      </w:r>
      <w:proofErr w:type="spellStart"/>
      <w:r w:rsidRPr="004A5CCD">
        <w:rPr>
          <w:rFonts w:cs="Arial"/>
          <w:sz w:val="19"/>
          <w:szCs w:val="19"/>
        </w:rPr>
        <w:t>raskidnim</w:t>
      </w:r>
      <w:proofErr w:type="spellEnd"/>
      <w:r w:rsidRPr="004A5CCD">
        <w:rPr>
          <w:rFonts w:cs="Arial"/>
          <w:sz w:val="19"/>
          <w:szCs w:val="19"/>
        </w:rPr>
        <w:t xml:space="preserve"> </w:t>
      </w:r>
      <w:proofErr w:type="spellStart"/>
      <w:r w:rsidRPr="004A5CCD">
        <w:rPr>
          <w:rFonts w:cs="Arial"/>
          <w:sz w:val="19"/>
          <w:szCs w:val="19"/>
        </w:rPr>
        <w:t>rokom</w:t>
      </w:r>
      <w:proofErr w:type="spellEnd"/>
      <w:r w:rsidRPr="004A5CCD">
        <w:rPr>
          <w:rFonts w:cs="Arial"/>
          <w:sz w:val="19"/>
          <w:szCs w:val="19"/>
        </w:rPr>
        <w:t xml:space="preserve"> od 30 (</w:t>
      </w:r>
      <w:proofErr w:type="spellStart"/>
      <w:r w:rsidRPr="004A5CCD">
        <w:rPr>
          <w:rFonts w:cs="Arial"/>
          <w:sz w:val="19"/>
          <w:szCs w:val="19"/>
        </w:rPr>
        <w:t>trideset</w:t>
      </w:r>
      <w:proofErr w:type="spellEnd"/>
      <w:r w:rsidRPr="004A5CCD">
        <w:rPr>
          <w:rFonts w:cs="Arial"/>
          <w:sz w:val="19"/>
          <w:szCs w:val="19"/>
        </w:rPr>
        <w:t xml:space="preserve">) dana, </w:t>
      </w:r>
      <w:proofErr w:type="spellStart"/>
      <w:r w:rsidRPr="004A5CCD">
        <w:rPr>
          <w:rFonts w:cs="Arial"/>
          <w:sz w:val="19"/>
          <w:szCs w:val="19"/>
        </w:rPr>
        <w:t>ako</w:t>
      </w:r>
      <w:proofErr w:type="spellEnd"/>
      <w:r w:rsidRPr="004A5CCD">
        <w:rPr>
          <w:rFonts w:cs="Arial"/>
          <w:sz w:val="19"/>
          <w:szCs w:val="19"/>
        </w:rPr>
        <w:t xml:space="preserve"> se </w:t>
      </w:r>
      <w:proofErr w:type="spellStart"/>
      <w:r w:rsidRPr="004A5CCD">
        <w:rPr>
          <w:rFonts w:cs="Arial"/>
          <w:sz w:val="19"/>
          <w:szCs w:val="19"/>
        </w:rPr>
        <w:t>dogodi</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koji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više</w:t>
      </w:r>
      <w:proofErr w:type="spellEnd"/>
      <w:r w:rsidRPr="004A5CCD">
        <w:rPr>
          <w:rFonts w:cs="Arial"/>
          <w:sz w:val="19"/>
          <w:szCs w:val="19"/>
        </w:rPr>
        <w:t xml:space="preserve"> od </w:t>
      </w:r>
      <w:proofErr w:type="spellStart"/>
      <w:r w:rsidRPr="004A5CCD">
        <w:rPr>
          <w:rFonts w:cs="Arial"/>
          <w:sz w:val="19"/>
          <w:szCs w:val="19"/>
        </w:rPr>
        <w:t>niženavedenih</w:t>
      </w:r>
      <w:proofErr w:type="spellEnd"/>
      <w:r w:rsidRPr="004A5CCD">
        <w:rPr>
          <w:rFonts w:cs="Arial"/>
          <w:sz w:val="19"/>
          <w:szCs w:val="19"/>
        </w:rPr>
        <w:t xml:space="preserve"> </w:t>
      </w:r>
      <w:proofErr w:type="spellStart"/>
      <w:r w:rsidRPr="004A5CCD">
        <w:rPr>
          <w:rFonts w:cs="Arial"/>
          <w:sz w:val="19"/>
          <w:szCs w:val="19"/>
        </w:rPr>
        <w:t>događaja</w:t>
      </w:r>
      <w:proofErr w:type="spellEnd"/>
      <w:r w:rsidRPr="004A5CCD">
        <w:rPr>
          <w:rFonts w:cs="Arial"/>
          <w:sz w:val="19"/>
          <w:szCs w:val="19"/>
        </w:rPr>
        <w:t xml:space="preserve">, </w:t>
      </w:r>
      <w:proofErr w:type="spellStart"/>
      <w:r w:rsidRPr="004A5CCD">
        <w:rPr>
          <w:rFonts w:cs="Arial"/>
          <w:sz w:val="19"/>
          <w:szCs w:val="19"/>
        </w:rPr>
        <w:t>ali</w:t>
      </w:r>
      <w:proofErr w:type="spellEnd"/>
      <w:r w:rsidRPr="004A5CCD">
        <w:rPr>
          <w:rFonts w:cs="Arial"/>
          <w:sz w:val="19"/>
          <w:szCs w:val="19"/>
        </w:rPr>
        <w:t xml:space="preserve"> </w:t>
      </w:r>
      <w:proofErr w:type="spellStart"/>
      <w:r w:rsidRPr="004A5CCD">
        <w:rPr>
          <w:rFonts w:cs="Arial"/>
          <w:sz w:val="19"/>
          <w:szCs w:val="19"/>
        </w:rPr>
        <w:t>tek</w:t>
      </w:r>
      <w:proofErr w:type="spellEnd"/>
      <w:r w:rsidRPr="004A5CCD">
        <w:rPr>
          <w:rFonts w:cs="Arial"/>
          <w:sz w:val="19"/>
          <w:szCs w:val="19"/>
        </w:rPr>
        <w:t xml:space="preserve"> </w:t>
      </w:r>
      <w:proofErr w:type="spellStart"/>
      <w:r w:rsidRPr="004A5CCD">
        <w:rPr>
          <w:rFonts w:cs="Arial"/>
          <w:sz w:val="19"/>
          <w:szCs w:val="19"/>
        </w:rPr>
        <w:t>nakon</w:t>
      </w:r>
      <w:proofErr w:type="spellEnd"/>
      <w:r w:rsidRPr="004A5CCD">
        <w:rPr>
          <w:rFonts w:cs="Arial"/>
          <w:sz w:val="19"/>
          <w:szCs w:val="19"/>
        </w:rPr>
        <w:t xml:space="preserve"> </w:t>
      </w:r>
      <w:proofErr w:type="spellStart"/>
      <w:r w:rsidRPr="004A5CCD">
        <w:rPr>
          <w:rFonts w:cs="Arial"/>
          <w:sz w:val="19"/>
          <w:szCs w:val="19"/>
        </w:rPr>
        <w:t>što</w:t>
      </w:r>
      <w:proofErr w:type="spellEnd"/>
      <w:r w:rsidRPr="004A5CCD">
        <w:rPr>
          <w:rFonts w:cs="Arial"/>
          <w:sz w:val="19"/>
          <w:szCs w:val="19"/>
        </w:rPr>
        <w:t xml:space="preserve"> o </w:t>
      </w:r>
      <w:proofErr w:type="spellStart"/>
      <w:r w:rsidRPr="004A5CCD">
        <w:rPr>
          <w:rFonts w:cs="Arial"/>
          <w:sz w:val="19"/>
          <w:szCs w:val="19"/>
        </w:rPr>
        <w:t>istima</w:t>
      </w:r>
      <w:proofErr w:type="spellEnd"/>
      <w:r w:rsidRPr="004A5CCD">
        <w:rPr>
          <w:rFonts w:cs="Arial"/>
          <w:sz w:val="19"/>
          <w:szCs w:val="19"/>
        </w:rPr>
        <w:t xml:space="preserve"> </w:t>
      </w:r>
      <w:proofErr w:type="spellStart"/>
      <w:r w:rsidRPr="004A5CCD">
        <w:rPr>
          <w:rFonts w:cs="Arial"/>
          <w:sz w:val="19"/>
          <w:szCs w:val="19"/>
        </w:rPr>
        <w:t>pisanim</w:t>
      </w:r>
      <w:proofErr w:type="spellEnd"/>
      <w:r w:rsidRPr="004A5CCD">
        <w:rPr>
          <w:rFonts w:cs="Arial"/>
          <w:sz w:val="19"/>
          <w:szCs w:val="19"/>
        </w:rPr>
        <w:t xml:space="preserve"> </w:t>
      </w:r>
      <w:proofErr w:type="spellStart"/>
      <w:r w:rsidRPr="004A5CCD">
        <w:rPr>
          <w:rFonts w:cs="Arial"/>
          <w:sz w:val="19"/>
          <w:szCs w:val="19"/>
        </w:rPr>
        <w:t>putem</w:t>
      </w:r>
      <w:proofErr w:type="spellEnd"/>
      <w:r w:rsidRPr="004A5CCD">
        <w:rPr>
          <w:rFonts w:cs="Arial"/>
          <w:sz w:val="19"/>
          <w:szCs w:val="19"/>
        </w:rPr>
        <w:t xml:space="preserve">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prethodno</w:t>
      </w:r>
      <w:proofErr w:type="spellEnd"/>
      <w:r w:rsidRPr="004A5CCD">
        <w:rPr>
          <w:rFonts w:cs="Arial"/>
          <w:sz w:val="19"/>
          <w:szCs w:val="19"/>
        </w:rPr>
        <w:t xml:space="preserve"> </w:t>
      </w:r>
      <w:proofErr w:type="spellStart"/>
      <w:r w:rsidRPr="004A5CCD">
        <w:rPr>
          <w:rFonts w:cs="Arial"/>
          <w:sz w:val="19"/>
          <w:szCs w:val="19"/>
        </w:rPr>
        <w:t>obaviješten</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Zakupodavca</w:t>
      </w:r>
      <w:proofErr w:type="spellEnd"/>
      <w:r w:rsidRPr="004A5CCD">
        <w:rPr>
          <w:rFonts w:cs="Arial"/>
          <w:sz w:val="19"/>
          <w:szCs w:val="19"/>
        </w:rPr>
        <w:t xml:space="preserve"> 15 (</w:t>
      </w:r>
      <w:proofErr w:type="spellStart"/>
      <w:r w:rsidRPr="004A5CCD">
        <w:rPr>
          <w:rFonts w:cs="Arial"/>
          <w:sz w:val="19"/>
          <w:szCs w:val="19"/>
        </w:rPr>
        <w:t>petnaest</w:t>
      </w:r>
      <w:proofErr w:type="spellEnd"/>
      <w:r w:rsidRPr="004A5CCD">
        <w:rPr>
          <w:rFonts w:cs="Arial"/>
          <w:sz w:val="19"/>
          <w:szCs w:val="19"/>
        </w:rPr>
        <w:t xml:space="preserve">) </w:t>
      </w:r>
      <w:proofErr w:type="spellStart"/>
      <w:r w:rsidRPr="004A5CCD">
        <w:rPr>
          <w:rFonts w:cs="Arial"/>
          <w:sz w:val="19"/>
          <w:szCs w:val="19"/>
        </w:rPr>
        <w:t>kalendarskih</w:t>
      </w:r>
      <w:proofErr w:type="spellEnd"/>
      <w:r w:rsidRPr="004A5CCD">
        <w:rPr>
          <w:rFonts w:cs="Arial"/>
          <w:sz w:val="19"/>
          <w:szCs w:val="19"/>
        </w:rPr>
        <w:t xml:space="preserve"> dana </w:t>
      </w:r>
      <w:proofErr w:type="spellStart"/>
      <w:r w:rsidRPr="004A5CCD">
        <w:rPr>
          <w:rFonts w:cs="Arial"/>
          <w:sz w:val="19"/>
          <w:szCs w:val="19"/>
        </w:rPr>
        <w:t>ranije</w:t>
      </w:r>
      <w:proofErr w:type="spellEnd"/>
      <w:r w:rsidRPr="004A5CCD">
        <w:rPr>
          <w:rFonts w:cs="Arial"/>
          <w:sz w:val="19"/>
          <w:szCs w:val="19"/>
        </w:rPr>
        <w:t xml:space="preserve">, pod </w:t>
      </w:r>
      <w:proofErr w:type="spellStart"/>
      <w:r w:rsidRPr="004A5CCD">
        <w:rPr>
          <w:rFonts w:cs="Arial"/>
          <w:sz w:val="19"/>
          <w:szCs w:val="19"/>
        </w:rPr>
        <w:t>uslovom</w:t>
      </w:r>
      <w:proofErr w:type="spellEnd"/>
      <w:r w:rsidRPr="004A5CCD">
        <w:rPr>
          <w:rFonts w:cs="Arial"/>
          <w:sz w:val="19"/>
          <w:szCs w:val="19"/>
        </w:rPr>
        <w:t xml:space="preserve"> da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nema</w:t>
      </w:r>
      <w:proofErr w:type="spellEnd"/>
      <w:r w:rsidRPr="004A5CCD">
        <w:rPr>
          <w:rFonts w:cs="Arial"/>
          <w:sz w:val="19"/>
          <w:szCs w:val="19"/>
        </w:rPr>
        <w:t xml:space="preserve"> </w:t>
      </w:r>
      <w:proofErr w:type="spellStart"/>
      <w:r w:rsidRPr="004A5CCD">
        <w:rPr>
          <w:rFonts w:cs="Arial"/>
          <w:sz w:val="19"/>
          <w:szCs w:val="19"/>
        </w:rPr>
        <w:t>neizmirenih</w:t>
      </w:r>
      <w:proofErr w:type="spellEnd"/>
      <w:r w:rsidRPr="004A5CCD">
        <w:rPr>
          <w:rFonts w:cs="Arial"/>
          <w:sz w:val="19"/>
          <w:szCs w:val="19"/>
        </w:rPr>
        <w:t xml:space="preserve"> </w:t>
      </w:r>
      <w:proofErr w:type="spellStart"/>
      <w:r w:rsidRPr="004A5CCD">
        <w:rPr>
          <w:rFonts w:cs="Arial"/>
          <w:sz w:val="19"/>
          <w:szCs w:val="19"/>
        </w:rPr>
        <w:t>dugovanja</w:t>
      </w:r>
      <w:proofErr w:type="spellEnd"/>
      <w:r w:rsidRPr="004A5CCD">
        <w:rPr>
          <w:rFonts w:cs="Arial"/>
          <w:sz w:val="19"/>
          <w:szCs w:val="19"/>
        </w:rPr>
        <w:t xml:space="preserve"> </w:t>
      </w:r>
      <w:proofErr w:type="spellStart"/>
      <w:r w:rsidRPr="004A5CCD">
        <w:rPr>
          <w:rFonts w:cs="Arial"/>
          <w:sz w:val="19"/>
          <w:szCs w:val="19"/>
        </w:rPr>
        <w:t>prema</w:t>
      </w:r>
      <w:proofErr w:type="spellEnd"/>
      <w:r w:rsidRPr="004A5CCD">
        <w:rPr>
          <w:rFonts w:cs="Arial"/>
          <w:sz w:val="19"/>
          <w:szCs w:val="19"/>
        </w:rPr>
        <w:t xml:space="preserve"> </w:t>
      </w:r>
      <w:proofErr w:type="spellStart"/>
      <w:r w:rsidRPr="004A5CCD">
        <w:rPr>
          <w:rFonts w:cs="Arial"/>
          <w:sz w:val="19"/>
          <w:szCs w:val="19"/>
        </w:rPr>
        <w:t>Zakupodavcu</w:t>
      </w:r>
      <w:proofErr w:type="spellEnd"/>
      <w:r w:rsidRPr="004A5CCD">
        <w:rPr>
          <w:rFonts w:cs="Arial"/>
          <w:sz w:val="19"/>
          <w:szCs w:val="19"/>
        </w:rPr>
        <w:t xml:space="preserve">. </w:t>
      </w:r>
    </w:p>
    <w:p w14:paraId="06B9BC03"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Događaji</w:t>
      </w:r>
      <w:proofErr w:type="spellEnd"/>
      <w:r w:rsidRPr="004A5CCD">
        <w:rPr>
          <w:rFonts w:cs="Arial"/>
          <w:sz w:val="19"/>
          <w:szCs w:val="19"/>
        </w:rPr>
        <w:t xml:space="preserve"> koji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osnov</w:t>
      </w:r>
      <w:proofErr w:type="spellEnd"/>
      <w:r w:rsidRPr="004A5CCD">
        <w:rPr>
          <w:rFonts w:cs="Arial"/>
          <w:sz w:val="19"/>
          <w:szCs w:val="19"/>
        </w:rPr>
        <w:t xml:space="preserve"> za </w:t>
      </w:r>
      <w:proofErr w:type="spellStart"/>
      <w:r w:rsidRPr="004A5CCD">
        <w:rPr>
          <w:rFonts w:cs="Arial"/>
          <w:sz w:val="19"/>
          <w:szCs w:val="19"/>
        </w:rPr>
        <w:t>jednostrani</w:t>
      </w:r>
      <w:proofErr w:type="spellEnd"/>
      <w:r w:rsidRPr="004A5CCD">
        <w:rPr>
          <w:rFonts w:cs="Arial"/>
          <w:sz w:val="19"/>
          <w:szCs w:val="19"/>
        </w:rPr>
        <w:t xml:space="preserve"> </w:t>
      </w:r>
      <w:proofErr w:type="spellStart"/>
      <w:r w:rsidRPr="004A5CCD">
        <w:rPr>
          <w:rFonts w:cs="Arial"/>
          <w:sz w:val="19"/>
          <w:szCs w:val="19"/>
        </w:rPr>
        <w:t>raskid</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 xml:space="preserve"> </w:t>
      </w:r>
      <w:proofErr w:type="spellStart"/>
      <w:r w:rsidRPr="004A5CCD">
        <w:rPr>
          <w:rFonts w:cs="Arial"/>
          <w:sz w:val="19"/>
          <w:szCs w:val="19"/>
        </w:rPr>
        <w:t>su</w:t>
      </w:r>
      <w:proofErr w:type="spellEnd"/>
      <w:r w:rsidRPr="004A5CCD">
        <w:rPr>
          <w:rFonts w:cs="Arial"/>
          <w:sz w:val="19"/>
          <w:szCs w:val="19"/>
        </w:rPr>
        <w:t xml:space="preserve"> </w:t>
      </w:r>
      <w:proofErr w:type="spellStart"/>
      <w:r w:rsidRPr="004A5CCD">
        <w:rPr>
          <w:rFonts w:cs="Arial"/>
          <w:sz w:val="19"/>
          <w:szCs w:val="19"/>
        </w:rPr>
        <w:t>sljedeći</w:t>
      </w:r>
      <w:proofErr w:type="spellEnd"/>
      <w:r w:rsidRPr="004A5CCD">
        <w:rPr>
          <w:rFonts w:cs="Arial"/>
          <w:sz w:val="19"/>
          <w:szCs w:val="19"/>
        </w:rPr>
        <w:t xml:space="preserve">: </w:t>
      </w:r>
    </w:p>
    <w:p w14:paraId="1E6E800E" w14:textId="77777777" w:rsidR="0086356E" w:rsidRPr="00124164" w:rsidRDefault="0086356E" w:rsidP="00124164">
      <w:pPr>
        <w:pStyle w:val="ListParagraph"/>
        <w:numPr>
          <w:ilvl w:val="0"/>
          <w:numId w:val="67"/>
        </w:numPr>
        <w:jc w:val="both"/>
        <w:rPr>
          <w:rFonts w:cs="Arial"/>
          <w:sz w:val="19"/>
          <w:szCs w:val="19"/>
        </w:rPr>
      </w:pPr>
      <w:proofErr w:type="spellStart"/>
      <w:r w:rsidRPr="00124164">
        <w:rPr>
          <w:rFonts w:cs="Arial"/>
          <w:sz w:val="19"/>
          <w:szCs w:val="19"/>
        </w:rPr>
        <w:t>napuštanje</w:t>
      </w:r>
      <w:proofErr w:type="spellEnd"/>
      <w:r w:rsidRPr="00124164">
        <w:rPr>
          <w:rFonts w:cs="Arial"/>
          <w:sz w:val="19"/>
          <w:szCs w:val="19"/>
        </w:rPr>
        <w:t xml:space="preserve">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kao</w:t>
      </w:r>
      <w:proofErr w:type="spellEnd"/>
      <w:r w:rsidRPr="00124164">
        <w:rPr>
          <w:rFonts w:cs="Arial"/>
          <w:sz w:val="19"/>
          <w:szCs w:val="19"/>
        </w:rPr>
        <w:t xml:space="preserve"> </w:t>
      </w:r>
      <w:proofErr w:type="spellStart"/>
      <w:r w:rsidRPr="00124164">
        <w:rPr>
          <w:rFonts w:cs="Arial"/>
          <w:sz w:val="19"/>
          <w:szCs w:val="19"/>
        </w:rPr>
        <w:t>avio</w:t>
      </w:r>
      <w:proofErr w:type="spellEnd"/>
      <w:r w:rsidRPr="00124164">
        <w:rPr>
          <w:rFonts w:cs="Arial"/>
          <w:sz w:val="19"/>
          <w:szCs w:val="19"/>
        </w:rPr>
        <w:t xml:space="preserve"> </w:t>
      </w:r>
      <w:proofErr w:type="spellStart"/>
      <w:r w:rsidRPr="00124164">
        <w:rPr>
          <w:rFonts w:cs="Arial"/>
          <w:sz w:val="19"/>
          <w:szCs w:val="19"/>
        </w:rPr>
        <w:t>terminala</w:t>
      </w:r>
      <w:proofErr w:type="spellEnd"/>
      <w:r w:rsidRPr="00124164">
        <w:rPr>
          <w:rFonts w:cs="Arial"/>
          <w:sz w:val="19"/>
          <w:szCs w:val="19"/>
        </w:rPr>
        <w:t xml:space="preserve"> </w:t>
      </w:r>
      <w:proofErr w:type="spellStart"/>
      <w:r w:rsidRPr="00124164">
        <w:rPr>
          <w:rFonts w:cs="Arial"/>
          <w:sz w:val="19"/>
          <w:szCs w:val="19"/>
        </w:rPr>
        <w:t>ili</w:t>
      </w:r>
      <w:proofErr w:type="spellEnd"/>
      <w:r w:rsidRPr="00124164">
        <w:rPr>
          <w:rFonts w:cs="Arial"/>
          <w:sz w:val="19"/>
          <w:szCs w:val="19"/>
        </w:rPr>
        <w:t xml:space="preserve"> </w:t>
      </w:r>
      <w:proofErr w:type="spellStart"/>
      <w:r w:rsidRPr="00124164">
        <w:rPr>
          <w:rFonts w:cs="Arial"/>
          <w:sz w:val="19"/>
          <w:szCs w:val="19"/>
        </w:rPr>
        <w:t>trajno</w:t>
      </w:r>
      <w:proofErr w:type="spellEnd"/>
      <w:r w:rsidRPr="00124164">
        <w:rPr>
          <w:rFonts w:cs="Arial"/>
          <w:sz w:val="19"/>
          <w:szCs w:val="19"/>
        </w:rPr>
        <w:t xml:space="preserve"> </w:t>
      </w:r>
      <w:proofErr w:type="spellStart"/>
      <w:r w:rsidRPr="00124164">
        <w:rPr>
          <w:rFonts w:cs="Arial"/>
          <w:sz w:val="19"/>
          <w:szCs w:val="19"/>
        </w:rPr>
        <w:t>uklanjanje</w:t>
      </w:r>
      <w:proofErr w:type="spellEnd"/>
      <w:r w:rsidRPr="00124164">
        <w:rPr>
          <w:rFonts w:cs="Arial"/>
          <w:sz w:val="19"/>
          <w:szCs w:val="19"/>
        </w:rPr>
        <w:t xml:space="preserve"> </w:t>
      </w:r>
      <w:proofErr w:type="spellStart"/>
      <w:r w:rsidRPr="00124164">
        <w:rPr>
          <w:rFonts w:cs="Arial"/>
          <w:sz w:val="19"/>
          <w:szCs w:val="19"/>
        </w:rPr>
        <w:t>svih</w:t>
      </w:r>
      <w:proofErr w:type="spellEnd"/>
      <w:r w:rsidRPr="00124164">
        <w:rPr>
          <w:rFonts w:cs="Arial"/>
          <w:sz w:val="19"/>
          <w:szCs w:val="19"/>
        </w:rPr>
        <w:t xml:space="preserve"> </w:t>
      </w:r>
      <w:proofErr w:type="spellStart"/>
      <w:r w:rsidRPr="00124164">
        <w:rPr>
          <w:rFonts w:cs="Arial"/>
          <w:sz w:val="19"/>
          <w:szCs w:val="19"/>
        </w:rPr>
        <w:t>putničkih</w:t>
      </w:r>
      <w:proofErr w:type="spellEnd"/>
      <w:r w:rsidRPr="00124164">
        <w:rPr>
          <w:rFonts w:cs="Arial"/>
          <w:sz w:val="19"/>
          <w:szCs w:val="19"/>
        </w:rPr>
        <w:t xml:space="preserve"> </w:t>
      </w:r>
      <w:proofErr w:type="spellStart"/>
      <w:r w:rsidRPr="00124164">
        <w:rPr>
          <w:rFonts w:cs="Arial"/>
          <w:sz w:val="19"/>
          <w:szCs w:val="19"/>
        </w:rPr>
        <w:t>avio</w:t>
      </w:r>
      <w:proofErr w:type="spellEnd"/>
      <w:r w:rsidRPr="00124164">
        <w:rPr>
          <w:rFonts w:cs="Arial"/>
          <w:sz w:val="19"/>
          <w:szCs w:val="19"/>
        </w:rPr>
        <w:t xml:space="preserve"> </w:t>
      </w:r>
      <w:proofErr w:type="spellStart"/>
      <w:r w:rsidRPr="00124164">
        <w:rPr>
          <w:rFonts w:cs="Arial"/>
          <w:sz w:val="19"/>
          <w:szCs w:val="19"/>
        </w:rPr>
        <w:t>usluga</w:t>
      </w:r>
      <w:proofErr w:type="spellEnd"/>
      <w:r w:rsidRPr="00124164">
        <w:rPr>
          <w:rFonts w:cs="Arial"/>
          <w:sz w:val="19"/>
          <w:szCs w:val="19"/>
        </w:rPr>
        <w:t xml:space="preserve"> </w:t>
      </w:r>
      <w:proofErr w:type="spellStart"/>
      <w:r w:rsidRPr="00124164">
        <w:rPr>
          <w:rFonts w:cs="Arial"/>
          <w:sz w:val="19"/>
          <w:szCs w:val="19"/>
        </w:rPr>
        <w:t>sa</w:t>
      </w:r>
      <w:proofErr w:type="spellEnd"/>
      <w:r w:rsidRPr="00124164">
        <w:rPr>
          <w:rFonts w:cs="Arial"/>
          <w:sz w:val="19"/>
          <w:szCs w:val="19"/>
        </w:rPr>
        <w:t xml:space="preserve">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na</w:t>
      </w:r>
      <w:proofErr w:type="spellEnd"/>
      <w:r w:rsidRPr="00124164">
        <w:rPr>
          <w:rFonts w:cs="Arial"/>
          <w:sz w:val="19"/>
          <w:szCs w:val="19"/>
        </w:rPr>
        <w:t xml:space="preserve"> </w:t>
      </w:r>
      <w:proofErr w:type="spellStart"/>
      <w:r w:rsidRPr="00124164">
        <w:rPr>
          <w:rFonts w:cs="Arial"/>
          <w:sz w:val="19"/>
          <w:szCs w:val="19"/>
        </w:rPr>
        <w:t>duže</w:t>
      </w:r>
      <w:proofErr w:type="spellEnd"/>
      <w:r w:rsidRPr="00124164">
        <w:rPr>
          <w:rFonts w:cs="Arial"/>
          <w:sz w:val="19"/>
          <w:szCs w:val="19"/>
        </w:rPr>
        <w:t xml:space="preserve"> od 15 (</w:t>
      </w:r>
      <w:proofErr w:type="spellStart"/>
      <w:r w:rsidRPr="00124164">
        <w:rPr>
          <w:rFonts w:cs="Arial"/>
          <w:sz w:val="19"/>
          <w:szCs w:val="19"/>
        </w:rPr>
        <w:t>petnaest</w:t>
      </w:r>
      <w:proofErr w:type="spellEnd"/>
      <w:r w:rsidRPr="00124164">
        <w:rPr>
          <w:rFonts w:cs="Arial"/>
          <w:sz w:val="19"/>
          <w:szCs w:val="19"/>
        </w:rPr>
        <w:t xml:space="preserve">) </w:t>
      </w:r>
      <w:proofErr w:type="spellStart"/>
      <w:r w:rsidRPr="00124164">
        <w:rPr>
          <w:rFonts w:cs="Arial"/>
          <w:sz w:val="19"/>
          <w:szCs w:val="19"/>
        </w:rPr>
        <w:t>kalendarskih</w:t>
      </w:r>
      <w:proofErr w:type="spellEnd"/>
      <w:r w:rsidRPr="00124164">
        <w:rPr>
          <w:rFonts w:cs="Arial"/>
          <w:sz w:val="19"/>
          <w:szCs w:val="19"/>
        </w:rPr>
        <w:t xml:space="preserve"> </w:t>
      </w:r>
      <w:proofErr w:type="gramStart"/>
      <w:r w:rsidRPr="00124164">
        <w:rPr>
          <w:rFonts w:cs="Arial"/>
          <w:sz w:val="19"/>
          <w:szCs w:val="19"/>
        </w:rPr>
        <w:t>dana;</w:t>
      </w:r>
      <w:proofErr w:type="gramEnd"/>
    </w:p>
    <w:p w14:paraId="10335F12" w14:textId="77777777" w:rsidR="0086356E" w:rsidRPr="00124164" w:rsidRDefault="0086356E" w:rsidP="00124164">
      <w:pPr>
        <w:pStyle w:val="ListParagraph"/>
        <w:numPr>
          <w:ilvl w:val="0"/>
          <w:numId w:val="67"/>
        </w:numPr>
        <w:jc w:val="both"/>
        <w:rPr>
          <w:rFonts w:cs="Arial"/>
          <w:sz w:val="19"/>
          <w:szCs w:val="19"/>
        </w:rPr>
      </w:pPr>
      <w:proofErr w:type="spellStart"/>
      <w:r w:rsidRPr="00124164">
        <w:rPr>
          <w:rFonts w:cs="Arial"/>
          <w:sz w:val="19"/>
          <w:szCs w:val="19"/>
        </w:rPr>
        <w:lastRenderedPageBreak/>
        <w:t>ukoliko</w:t>
      </w:r>
      <w:proofErr w:type="spellEnd"/>
      <w:r w:rsidRPr="00124164">
        <w:rPr>
          <w:rFonts w:cs="Arial"/>
          <w:sz w:val="19"/>
          <w:szCs w:val="19"/>
        </w:rPr>
        <w:t xml:space="preserve"> organ </w:t>
      </w:r>
      <w:proofErr w:type="spellStart"/>
      <w:r w:rsidRPr="00124164">
        <w:rPr>
          <w:rFonts w:cs="Arial"/>
          <w:sz w:val="19"/>
          <w:szCs w:val="19"/>
        </w:rPr>
        <w:t>nadležan</w:t>
      </w:r>
      <w:proofErr w:type="spellEnd"/>
      <w:r w:rsidRPr="00124164">
        <w:rPr>
          <w:rFonts w:cs="Arial"/>
          <w:sz w:val="19"/>
          <w:szCs w:val="19"/>
        </w:rPr>
        <w:t xml:space="preserve"> za </w:t>
      </w:r>
      <w:proofErr w:type="spellStart"/>
      <w:r w:rsidRPr="00124164">
        <w:rPr>
          <w:rFonts w:cs="Arial"/>
          <w:sz w:val="19"/>
          <w:szCs w:val="19"/>
        </w:rPr>
        <w:t>funkcionisanje</w:t>
      </w:r>
      <w:proofErr w:type="spellEnd"/>
      <w:r w:rsidRPr="00124164">
        <w:rPr>
          <w:rFonts w:cs="Arial"/>
          <w:sz w:val="19"/>
          <w:szCs w:val="19"/>
        </w:rPr>
        <w:t xml:space="preserve"> </w:t>
      </w:r>
      <w:proofErr w:type="spellStart"/>
      <w:r w:rsidRPr="00124164">
        <w:rPr>
          <w:rFonts w:cs="Arial"/>
          <w:sz w:val="19"/>
          <w:szCs w:val="19"/>
        </w:rPr>
        <w:t>i</w:t>
      </w:r>
      <w:proofErr w:type="spellEnd"/>
      <w:r w:rsidRPr="00124164">
        <w:rPr>
          <w:rFonts w:cs="Arial"/>
          <w:sz w:val="19"/>
          <w:szCs w:val="19"/>
        </w:rPr>
        <w:t xml:space="preserve"> </w:t>
      </w:r>
      <w:proofErr w:type="spellStart"/>
      <w:r w:rsidRPr="00124164">
        <w:rPr>
          <w:rFonts w:cs="Arial"/>
          <w:sz w:val="19"/>
          <w:szCs w:val="19"/>
        </w:rPr>
        <w:t>kontrolu</w:t>
      </w:r>
      <w:proofErr w:type="spellEnd"/>
      <w:r w:rsidRPr="00124164">
        <w:rPr>
          <w:rFonts w:cs="Arial"/>
          <w:sz w:val="19"/>
          <w:szCs w:val="19"/>
        </w:rPr>
        <w:t xml:space="preserve">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značajno</w:t>
      </w:r>
      <w:proofErr w:type="spellEnd"/>
      <w:r w:rsidRPr="00124164">
        <w:rPr>
          <w:rFonts w:cs="Arial"/>
          <w:sz w:val="19"/>
          <w:szCs w:val="19"/>
        </w:rPr>
        <w:t xml:space="preserve"> </w:t>
      </w:r>
      <w:proofErr w:type="spellStart"/>
      <w:r w:rsidRPr="00124164">
        <w:rPr>
          <w:rFonts w:cs="Arial"/>
          <w:sz w:val="19"/>
          <w:szCs w:val="19"/>
        </w:rPr>
        <w:t>ograniči</w:t>
      </w:r>
      <w:proofErr w:type="spellEnd"/>
      <w:r w:rsidRPr="00124164">
        <w:rPr>
          <w:rFonts w:cs="Arial"/>
          <w:sz w:val="19"/>
          <w:szCs w:val="19"/>
        </w:rPr>
        <w:t xml:space="preserve"> </w:t>
      </w:r>
      <w:proofErr w:type="spellStart"/>
      <w:r w:rsidRPr="00124164">
        <w:rPr>
          <w:rFonts w:cs="Arial"/>
          <w:sz w:val="19"/>
          <w:szCs w:val="19"/>
        </w:rPr>
        <w:t>Zakupca</w:t>
      </w:r>
      <w:proofErr w:type="spellEnd"/>
      <w:r w:rsidRPr="00124164">
        <w:rPr>
          <w:rFonts w:cs="Arial"/>
          <w:sz w:val="19"/>
          <w:szCs w:val="19"/>
        </w:rPr>
        <w:t xml:space="preserve"> da </w:t>
      </w:r>
      <w:proofErr w:type="spellStart"/>
      <w:r w:rsidRPr="00124164">
        <w:rPr>
          <w:rFonts w:cs="Arial"/>
          <w:sz w:val="19"/>
          <w:szCs w:val="19"/>
        </w:rPr>
        <w:t>obavlja</w:t>
      </w:r>
      <w:proofErr w:type="spellEnd"/>
      <w:r w:rsidRPr="00124164">
        <w:rPr>
          <w:rFonts w:cs="Arial"/>
          <w:sz w:val="19"/>
          <w:szCs w:val="19"/>
        </w:rPr>
        <w:t xml:space="preserve"> </w:t>
      </w:r>
      <w:proofErr w:type="spellStart"/>
      <w:r w:rsidRPr="00124164">
        <w:rPr>
          <w:rFonts w:cs="Arial"/>
          <w:sz w:val="19"/>
          <w:szCs w:val="19"/>
        </w:rPr>
        <w:t>svoju</w:t>
      </w:r>
      <w:proofErr w:type="spellEnd"/>
      <w:r w:rsidRPr="00124164">
        <w:rPr>
          <w:rFonts w:cs="Arial"/>
          <w:sz w:val="19"/>
          <w:szCs w:val="19"/>
        </w:rPr>
        <w:t xml:space="preserve"> </w:t>
      </w:r>
      <w:proofErr w:type="spellStart"/>
      <w:r w:rsidRPr="00124164">
        <w:rPr>
          <w:rFonts w:cs="Arial"/>
          <w:sz w:val="19"/>
          <w:szCs w:val="19"/>
        </w:rPr>
        <w:t>djelatnost</w:t>
      </w:r>
      <w:proofErr w:type="spellEnd"/>
      <w:r w:rsidRPr="00124164">
        <w:rPr>
          <w:rFonts w:cs="Arial"/>
          <w:sz w:val="19"/>
          <w:szCs w:val="19"/>
        </w:rPr>
        <w:t xml:space="preserve"> u </w:t>
      </w:r>
      <w:proofErr w:type="spellStart"/>
      <w:r w:rsidRPr="00124164">
        <w:rPr>
          <w:rFonts w:cs="Arial"/>
          <w:sz w:val="19"/>
          <w:szCs w:val="19"/>
        </w:rPr>
        <w:t>periodu</w:t>
      </w:r>
      <w:proofErr w:type="spellEnd"/>
      <w:r w:rsidRPr="00124164">
        <w:rPr>
          <w:rFonts w:cs="Arial"/>
          <w:sz w:val="19"/>
          <w:szCs w:val="19"/>
        </w:rPr>
        <w:t xml:space="preserve"> od </w:t>
      </w:r>
      <w:proofErr w:type="spellStart"/>
      <w:r w:rsidRPr="00124164">
        <w:rPr>
          <w:rFonts w:cs="Arial"/>
          <w:sz w:val="19"/>
          <w:szCs w:val="19"/>
        </w:rPr>
        <w:t>najmanje</w:t>
      </w:r>
      <w:proofErr w:type="spellEnd"/>
      <w:r w:rsidRPr="00124164">
        <w:rPr>
          <w:rFonts w:cs="Arial"/>
          <w:sz w:val="19"/>
          <w:szCs w:val="19"/>
        </w:rPr>
        <w:t xml:space="preserve"> 15 (</w:t>
      </w:r>
      <w:proofErr w:type="spellStart"/>
      <w:r w:rsidRPr="00124164">
        <w:rPr>
          <w:rFonts w:cs="Arial"/>
          <w:sz w:val="19"/>
          <w:szCs w:val="19"/>
        </w:rPr>
        <w:t>petnaest</w:t>
      </w:r>
      <w:proofErr w:type="spellEnd"/>
      <w:r w:rsidRPr="00124164">
        <w:rPr>
          <w:rFonts w:cs="Arial"/>
          <w:sz w:val="19"/>
          <w:szCs w:val="19"/>
        </w:rPr>
        <w:t xml:space="preserve">) </w:t>
      </w:r>
      <w:proofErr w:type="spellStart"/>
      <w:r w:rsidRPr="00124164">
        <w:rPr>
          <w:rFonts w:cs="Arial"/>
          <w:sz w:val="19"/>
          <w:szCs w:val="19"/>
        </w:rPr>
        <w:t>kalendarskih</w:t>
      </w:r>
      <w:proofErr w:type="spellEnd"/>
      <w:r w:rsidRPr="00124164">
        <w:rPr>
          <w:rFonts w:cs="Arial"/>
          <w:sz w:val="19"/>
          <w:szCs w:val="19"/>
        </w:rPr>
        <w:t xml:space="preserve"> </w:t>
      </w:r>
      <w:proofErr w:type="gramStart"/>
      <w:r w:rsidRPr="00124164">
        <w:rPr>
          <w:rFonts w:cs="Arial"/>
          <w:sz w:val="19"/>
          <w:szCs w:val="19"/>
        </w:rPr>
        <w:t>dana;</w:t>
      </w:r>
      <w:proofErr w:type="gramEnd"/>
    </w:p>
    <w:p w14:paraId="1DD3020B" w14:textId="77777777" w:rsidR="0086356E" w:rsidRPr="00124164" w:rsidRDefault="0086356E" w:rsidP="00124164">
      <w:pPr>
        <w:pStyle w:val="ListParagraph"/>
        <w:numPr>
          <w:ilvl w:val="0"/>
          <w:numId w:val="67"/>
        </w:numPr>
        <w:jc w:val="both"/>
        <w:rPr>
          <w:rFonts w:cs="Arial"/>
          <w:sz w:val="19"/>
          <w:szCs w:val="19"/>
        </w:rPr>
      </w:pPr>
      <w:proofErr w:type="spellStart"/>
      <w:r w:rsidRPr="00124164">
        <w:rPr>
          <w:rFonts w:cs="Arial"/>
          <w:sz w:val="19"/>
          <w:szCs w:val="19"/>
        </w:rPr>
        <w:t>izdavanja</w:t>
      </w:r>
      <w:proofErr w:type="spellEnd"/>
      <w:r w:rsidRPr="00124164">
        <w:rPr>
          <w:rFonts w:cs="Arial"/>
          <w:sz w:val="19"/>
          <w:szCs w:val="19"/>
        </w:rPr>
        <w:t xml:space="preserve"> </w:t>
      </w:r>
      <w:proofErr w:type="spellStart"/>
      <w:r w:rsidRPr="00124164">
        <w:rPr>
          <w:rFonts w:cs="Arial"/>
          <w:sz w:val="19"/>
          <w:szCs w:val="19"/>
        </w:rPr>
        <w:t>zabrane</w:t>
      </w:r>
      <w:proofErr w:type="spellEnd"/>
      <w:r w:rsidRPr="00124164">
        <w:rPr>
          <w:rFonts w:cs="Arial"/>
          <w:sz w:val="19"/>
          <w:szCs w:val="19"/>
        </w:rPr>
        <w:t xml:space="preserve"> </w:t>
      </w:r>
      <w:proofErr w:type="spellStart"/>
      <w:r w:rsidRPr="00124164">
        <w:rPr>
          <w:rFonts w:cs="Arial"/>
          <w:sz w:val="19"/>
          <w:szCs w:val="19"/>
        </w:rPr>
        <w:t>od</w:t>
      </w:r>
      <w:proofErr w:type="spellEnd"/>
      <w:r w:rsidRPr="00124164">
        <w:rPr>
          <w:rFonts w:cs="Arial"/>
          <w:sz w:val="19"/>
          <w:szCs w:val="19"/>
        </w:rPr>
        <w:t xml:space="preserve"> </w:t>
      </w:r>
      <w:proofErr w:type="spellStart"/>
      <w:r w:rsidRPr="00124164">
        <w:rPr>
          <w:rFonts w:cs="Arial"/>
          <w:sz w:val="19"/>
          <w:szCs w:val="19"/>
        </w:rPr>
        <w:t>strane</w:t>
      </w:r>
      <w:proofErr w:type="spellEnd"/>
      <w:r w:rsidRPr="00124164">
        <w:rPr>
          <w:rFonts w:cs="Arial"/>
          <w:sz w:val="19"/>
          <w:szCs w:val="19"/>
        </w:rPr>
        <w:t xml:space="preserve"> </w:t>
      </w:r>
      <w:proofErr w:type="spellStart"/>
      <w:r w:rsidRPr="00124164">
        <w:rPr>
          <w:rFonts w:cs="Arial"/>
          <w:sz w:val="19"/>
          <w:szCs w:val="19"/>
        </w:rPr>
        <w:t>nadležnog</w:t>
      </w:r>
      <w:proofErr w:type="spellEnd"/>
      <w:r w:rsidRPr="00124164">
        <w:rPr>
          <w:rFonts w:cs="Arial"/>
          <w:sz w:val="19"/>
          <w:szCs w:val="19"/>
        </w:rPr>
        <w:t xml:space="preserve"> </w:t>
      </w:r>
      <w:proofErr w:type="spellStart"/>
      <w:r w:rsidRPr="00124164">
        <w:rPr>
          <w:rFonts w:cs="Arial"/>
          <w:sz w:val="19"/>
          <w:szCs w:val="19"/>
        </w:rPr>
        <w:t>suda</w:t>
      </w:r>
      <w:proofErr w:type="spellEnd"/>
      <w:r w:rsidRPr="00124164">
        <w:rPr>
          <w:rFonts w:cs="Arial"/>
          <w:sz w:val="19"/>
          <w:szCs w:val="19"/>
        </w:rPr>
        <w:t xml:space="preserve"> za </w:t>
      </w:r>
      <w:proofErr w:type="spellStart"/>
      <w:r w:rsidRPr="00124164">
        <w:rPr>
          <w:rFonts w:cs="Arial"/>
          <w:sz w:val="19"/>
          <w:szCs w:val="19"/>
        </w:rPr>
        <w:t>korištenje</w:t>
      </w:r>
      <w:proofErr w:type="spellEnd"/>
      <w:r w:rsidRPr="00124164">
        <w:rPr>
          <w:rFonts w:cs="Arial"/>
          <w:sz w:val="19"/>
          <w:szCs w:val="19"/>
        </w:rPr>
        <w:t xml:space="preserve"> </w:t>
      </w:r>
      <w:proofErr w:type="spellStart"/>
      <w:r w:rsidRPr="00124164">
        <w:rPr>
          <w:rFonts w:cs="Arial"/>
          <w:sz w:val="19"/>
          <w:szCs w:val="19"/>
        </w:rPr>
        <w:t>aerodroma</w:t>
      </w:r>
      <w:proofErr w:type="spellEnd"/>
      <w:r w:rsidRPr="00124164">
        <w:rPr>
          <w:rFonts w:cs="Arial"/>
          <w:sz w:val="19"/>
          <w:szCs w:val="19"/>
        </w:rPr>
        <w:t xml:space="preserve"> </w:t>
      </w:r>
      <w:proofErr w:type="spellStart"/>
      <w:r w:rsidRPr="00124164">
        <w:rPr>
          <w:rFonts w:cs="Arial"/>
          <w:sz w:val="19"/>
          <w:szCs w:val="19"/>
        </w:rPr>
        <w:t>na</w:t>
      </w:r>
      <w:proofErr w:type="spellEnd"/>
      <w:r w:rsidRPr="00124164">
        <w:rPr>
          <w:rFonts w:cs="Arial"/>
          <w:sz w:val="19"/>
          <w:szCs w:val="19"/>
        </w:rPr>
        <w:t xml:space="preserve"> </w:t>
      </w:r>
      <w:proofErr w:type="spellStart"/>
      <w:r w:rsidRPr="00124164">
        <w:rPr>
          <w:rFonts w:cs="Arial"/>
          <w:sz w:val="19"/>
          <w:szCs w:val="19"/>
        </w:rPr>
        <w:t>takav</w:t>
      </w:r>
      <w:proofErr w:type="spellEnd"/>
      <w:r w:rsidRPr="00124164">
        <w:rPr>
          <w:rFonts w:cs="Arial"/>
          <w:sz w:val="19"/>
          <w:szCs w:val="19"/>
        </w:rPr>
        <w:t xml:space="preserve"> </w:t>
      </w:r>
      <w:proofErr w:type="spellStart"/>
      <w:r w:rsidRPr="00124164">
        <w:rPr>
          <w:rFonts w:cs="Arial"/>
          <w:sz w:val="19"/>
          <w:szCs w:val="19"/>
        </w:rPr>
        <w:t>način</w:t>
      </w:r>
      <w:proofErr w:type="spellEnd"/>
      <w:r w:rsidRPr="00124164">
        <w:rPr>
          <w:rFonts w:cs="Arial"/>
          <w:sz w:val="19"/>
          <w:szCs w:val="19"/>
        </w:rPr>
        <w:t xml:space="preserve"> da se </w:t>
      </w:r>
      <w:proofErr w:type="spellStart"/>
      <w:r w:rsidRPr="00124164">
        <w:rPr>
          <w:rFonts w:cs="Arial"/>
          <w:sz w:val="19"/>
          <w:szCs w:val="19"/>
        </w:rPr>
        <w:t>značajno</w:t>
      </w:r>
      <w:proofErr w:type="spellEnd"/>
      <w:r w:rsidRPr="00124164">
        <w:rPr>
          <w:rFonts w:cs="Arial"/>
          <w:sz w:val="19"/>
          <w:szCs w:val="19"/>
        </w:rPr>
        <w:t xml:space="preserve"> </w:t>
      </w:r>
      <w:proofErr w:type="spellStart"/>
      <w:r w:rsidRPr="00124164">
        <w:rPr>
          <w:rFonts w:cs="Arial"/>
          <w:sz w:val="19"/>
          <w:szCs w:val="19"/>
        </w:rPr>
        <w:t>ograniči</w:t>
      </w:r>
      <w:proofErr w:type="spellEnd"/>
      <w:r w:rsidRPr="00124164">
        <w:rPr>
          <w:rFonts w:cs="Arial"/>
          <w:sz w:val="19"/>
          <w:szCs w:val="19"/>
        </w:rPr>
        <w:t xml:space="preserve"> </w:t>
      </w:r>
      <w:proofErr w:type="spellStart"/>
      <w:r w:rsidRPr="00124164">
        <w:rPr>
          <w:rFonts w:cs="Arial"/>
          <w:sz w:val="19"/>
          <w:szCs w:val="19"/>
        </w:rPr>
        <w:t>Zakupca</w:t>
      </w:r>
      <w:proofErr w:type="spellEnd"/>
      <w:r w:rsidRPr="00124164">
        <w:rPr>
          <w:rFonts w:cs="Arial"/>
          <w:sz w:val="19"/>
          <w:szCs w:val="19"/>
        </w:rPr>
        <w:t xml:space="preserve"> u </w:t>
      </w:r>
      <w:proofErr w:type="spellStart"/>
      <w:r w:rsidRPr="00124164">
        <w:rPr>
          <w:rFonts w:cs="Arial"/>
          <w:sz w:val="19"/>
          <w:szCs w:val="19"/>
        </w:rPr>
        <w:t>obavljanju</w:t>
      </w:r>
      <w:proofErr w:type="spellEnd"/>
      <w:r w:rsidRPr="00124164">
        <w:rPr>
          <w:rFonts w:cs="Arial"/>
          <w:sz w:val="19"/>
          <w:szCs w:val="19"/>
        </w:rPr>
        <w:t xml:space="preserve"> </w:t>
      </w:r>
      <w:proofErr w:type="spellStart"/>
      <w:r w:rsidRPr="00124164">
        <w:rPr>
          <w:rFonts w:cs="Arial"/>
          <w:sz w:val="19"/>
          <w:szCs w:val="19"/>
        </w:rPr>
        <w:t>svojih</w:t>
      </w:r>
      <w:proofErr w:type="spellEnd"/>
      <w:r w:rsidRPr="00124164">
        <w:rPr>
          <w:rFonts w:cs="Arial"/>
          <w:sz w:val="19"/>
          <w:szCs w:val="19"/>
        </w:rPr>
        <w:t xml:space="preserve"> </w:t>
      </w:r>
      <w:proofErr w:type="spellStart"/>
      <w:r w:rsidRPr="00124164">
        <w:rPr>
          <w:rFonts w:cs="Arial"/>
          <w:sz w:val="19"/>
          <w:szCs w:val="19"/>
        </w:rPr>
        <w:t>poslova</w:t>
      </w:r>
      <w:proofErr w:type="spellEnd"/>
      <w:r w:rsidRPr="00124164">
        <w:rPr>
          <w:rFonts w:cs="Arial"/>
          <w:sz w:val="19"/>
          <w:szCs w:val="19"/>
        </w:rPr>
        <w:t>.</w:t>
      </w:r>
    </w:p>
    <w:p w14:paraId="430224EE"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također</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raskinuti</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bez </w:t>
      </w:r>
      <w:proofErr w:type="spellStart"/>
      <w:r w:rsidRPr="004A5CCD">
        <w:rPr>
          <w:rFonts w:cs="Arial"/>
          <w:sz w:val="19"/>
          <w:szCs w:val="19"/>
        </w:rPr>
        <w:t>posebnog</w:t>
      </w:r>
      <w:proofErr w:type="spellEnd"/>
      <w:r w:rsidRPr="004A5CCD">
        <w:rPr>
          <w:rFonts w:cs="Arial"/>
          <w:sz w:val="19"/>
          <w:szCs w:val="19"/>
        </w:rPr>
        <w:t xml:space="preserve"> </w:t>
      </w:r>
      <w:proofErr w:type="spellStart"/>
      <w:r w:rsidRPr="004A5CCD">
        <w:rPr>
          <w:rFonts w:cs="Arial"/>
          <w:sz w:val="19"/>
          <w:szCs w:val="19"/>
        </w:rPr>
        <w:t>obrazloženja</w:t>
      </w:r>
      <w:proofErr w:type="spellEnd"/>
      <w:r w:rsidRPr="004A5CCD">
        <w:rPr>
          <w:rFonts w:cs="Arial"/>
          <w:sz w:val="19"/>
          <w:szCs w:val="19"/>
        </w:rPr>
        <w:t xml:space="preserve">. U </w:t>
      </w:r>
      <w:proofErr w:type="spellStart"/>
      <w:r w:rsidRPr="004A5CCD">
        <w:rPr>
          <w:rFonts w:cs="Arial"/>
          <w:sz w:val="19"/>
          <w:szCs w:val="19"/>
        </w:rPr>
        <w:t>ovom</w:t>
      </w:r>
      <w:proofErr w:type="spellEnd"/>
      <w:r w:rsidRPr="004A5CCD">
        <w:rPr>
          <w:rFonts w:cs="Arial"/>
          <w:sz w:val="19"/>
          <w:szCs w:val="19"/>
        </w:rPr>
        <w:t xml:space="preserve"> </w:t>
      </w:r>
      <w:proofErr w:type="spellStart"/>
      <w:r w:rsidRPr="004A5CCD">
        <w:rPr>
          <w:rFonts w:cs="Arial"/>
          <w:sz w:val="19"/>
          <w:szCs w:val="19"/>
        </w:rPr>
        <w:t>slučaju</w:t>
      </w:r>
      <w:proofErr w:type="spellEnd"/>
      <w:r w:rsidRPr="004A5CCD">
        <w:rPr>
          <w:rFonts w:cs="Arial"/>
          <w:sz w:val="19"/>
          <w:szCs w:val="19"/>
        </w:rPr>
        <w:t xml:space="preserve"> </w:t>
      </w:r>
      <w:proofErr w:type="spellStart"/>
      <w:r w:rsidRPr="004A5CCD">
        <w:rPr>
          <w:rFonts w:cs="Arial"/>
          <w:sz w:val="19"/>
          <w:szCs w:val="19"/>
        </w:rPr>
        <w:t>raskidni</w:t>
      </w:r>
      <w:proofErr w:type="spellEnd"/>
      <w:r w:rsidRPr="004A5CCD">
        <w:rPr>
          <w:rFonts w:cs="Arial"/>
          <w:sz w:val="19"/>
          <w:szCs w:val="19"/>
        </w:rPr>
        <w:t xml:space="preserve"> </w:t>
      </w:r>
      <w:proofErr w:type="spellStart"/>
      <w:r w:rsidRPr="004A5CCD">
        <w:rPr>
          <w:rFonts w:cs="Arial"/>
          <w:sz w:val="19"/>
          <w:szCs w:val="19"/>
        </w:rPr>
        <w:t>rok</w:t>
      </w:r>
      <w:proofErr w:type="spellEnd"/>
      <w:r w:rsidRPr="004A5CCD">
        <w:rPr>
          <w:rFonts w:cs="Arial"/>
          <w:sz w:val="19"/>
          <w:szCs w:val="19"/>
        </w:rPr>
        <w:t xml:space="preserve"> je </w:t>
      </w:r>
      <w:proofErr w:type="spellStart"/>
      <w:r w:rsidRPr="004A5CCD">
        <w:rPr>
          <w:rFonts w:cs="Arial"/>
          <w:sz w:val="19"/>
          <w:szCs w:val="19"/>
        </w:rPr>
        <w:t>minimalno</w:t>
      </w:r>
      <w:proofErr w:type="spellEnd"/>
      <w:r w:rsidRPr="004A5CCD">
        <w:rPr>
          <w:rFonts w:cs="Arial"/>
          <w:sz w:val="19"/>
          <w:szCs w:val="19"/>
        </w:rPr>
        <w:t xml:space="preserve"> 3 (tri) </w:t>
      </w:r>
      <w:proofErr w:type="spellStart"/>
      <w:r w:rsidRPr="004A5CCD">
        <w:rPr>
          <w:rFonts w:cs="Arial"/>
          <w:sz w:val="19"/>
          <w:szCs w:val="19"/>
        </w:rPr>
        <w:t>mjeseca</w:t>
      </w:r>
      <w:proofErr w:type="spellEnd"/>
      <w:r w:rsidRPr="004A5CCD">
        <w:rPr>
          <w:rFonts w:cs="Arial"/>
          <w:sz w:val="19"/>
          <w:szCs w:val="19"/>
        </w:rPr>
        <w:t xml:space="preserve"> od dana </w:t>
      </w:r>
      <w:proofErr w:type="spellStart"/>
      <w:r w:rsidRPr="004A5CCD">
        <w:rPr>
          <w:rFonts w:cs="Arial"/>
          <w:sz w:val="19"/>
          <w:szCs w:val="19"/>
        </w:rPr>
        <w:t>prijema</w:t>
      </w:r>
      <w:proofErr w:type="spellEnd"/>
      <w:r w:rsidRPr="004A5CCD">
        <w:rPr>
          <w:rFonts w:cs="Arial"/>
          <w:sz w:val="19"/>
          <w:szCs w:val="19"/>
        </w:rPr>
        <w:t xml:space="preserve"> </w:t>
      </w:r>
      <w:proofErr w:type="spellStart"/>
      <w:r w:rsidRPr="004A5CCD">
        <w:rPr>
          <w:rFonts w:cs="Arial"/>
          <w:sz w:val="19"/>
          <w:szCs w:val="19"/>
        </w:rPr>
        <w:t>obavijesti</w:t>
      </w:r>
      <w:proofErr w:type="spellEnd"/>
      <w:r w:rsidRPr="004A5CCD">
        <w:rPr>
          <w:rFonts w:cs="Arial"/>
          <w:sz w:val="19"/>
          <w:szCs w:val="19"/>
        </w:rPr>
        <w:t xml:space="preserve"> o </w:t>
      </w:r>
      <w:proofErr w:type="spellStart"/>
      <w:r w:rsidRPr="004A5CCD">
        <w:rPr>
          <w:rFonts w:cs="Arial"/>
          <w:sz w:val="19"/>
          <w:szCs w:val="19"/>
        </w:rPr>
        <w:t>raskidu</w:t>
      </w:r>
      <w:proofErr w:type="spellEnd"/>
      <w:r w:rsidRPr="004A5CCD">
        <w:rPr>
          <w:rFonts w:cs="Arial"/>
          <w:sz w:val="19"/>
          <w:szCs w:val="19"/>
        </w:rPr>
        <w:t xml:space="preserve">, </w:t>
      </w:r>
      <w:proofErr w:type="spellStart"/>
      <w:r w:rsidRPr="004A5CCD">
        <w:rPr>
          <w:rFonts w:cs="Arial"/>
          <w:sz w:val="19"/>
          <w:szCs w:val="19"/>
        </w:rPr>
        <w:t>uz</w:t>
      </w:r>
      <w:proofErr w:type="spellEnd"/>
      <w:r w:rsidRPr="004A5CCD">
        <w:rPr>
          <w:rFonts w:cs="Arial"/>
          <w:sz w:val="19"/>
          <w:szCs w:val="19"/>
        </w:rPr>
        <w:t xml:space="preserve"> </w:t>
      </w:r>
      <w:proofErr w:type="spellStart"/>
      <w:r w:rsidRPr="004A5CCD">
        <w:rPr>
          <w:rFonts w:cs="Arial"/>
          <w:sz w:val="19"/>
          <w:szCs w:val="19"/>
        </w:rPr>
        <w:t>poštivanje</w:t>
      </w:r>
      <w:proofErr w:type="spellEnd"/>
      <w:r w:rsidRPr="004A5CCD">
        <w:rPr>
          <w:rFonts w:cs="Arial"/>
          <w:sz w:val="19"/>
          <w:szCs w:val="19"/>
        </w:rPr>
        <w:t xml:space="preserve"> </w:t>
      </w:r>
      <w:proofErr w:type="spellStart"/>
      <w:r w:rsidRPr="004A5CCD">
        <w:rPr>
          <w:rFonts w:cs="Arial"/>
          <w:sz w:val="19"/>
          <w:szCs w:val="19"/>
        </w:rPr>
        <w:t>svih</w:t>
      </w:r>
      <w:proofErr w:type="spellEnd"/>
      <w:r w:rsidRPr="004A5CCD">
        <w:rPr>
          <w:rFonts w:cs="Arial"/>
          <w:sz w:val="19"/>
          <w:szCs w:val="19"/>
        </w:rPr>
        <w:t xml:space="preserve"> </w:t>
      </w:r>
      <w:proofErr w:type="spellStart"/>
      <w:r w:rsidRPr="004A5CCD">
        <w:rPr>
          <w:rFonts w:cs="Arial"/>
          <w:sz w:val="19"/>
          <w:szCs w:val="19"/>
        </w:rPr>
        <w:t>prava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važećih</w:t>
      </w:r>
      <w:proofErr w:type="spellEnd"/>
      <w:r w:rsidRPr="004A5CCD">
        <w:rPr>
          <w:rFonts w:cs="Arial"/>
          <w:sz w:val="19"/>
          <w:szCs w:val="19"/>
        </w:rPr>
        <w:t xml:space="preserve"> </w:t>
      </w:r>
      <w:proofErr w:type="spellStart"/>
      <w:r w:rsidRPr="004A5CCD">
        <w:rPr>
          <w:rFonts w:cs="Arial"/>
          <w:sz w:val="19"/>
          <w:szCs w:val="19"/>
        </w:rPr>
        <w:t>uslova</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u </w:t>
      </w:r>
      <w:proofErr w:type="spellStart"/>
      <w:r w:rsidRPr="004A5CCD">
        <w:rPr>
          <w:rFonts w:cs="Arial"/>
          <w:sz w:val="19"/>
          <w:szCs w:val="19"/>
        </w:rPr>
        <w:t>periodu</w:t>
      </w:r>
      <w:proofErr w:type="spellEnd"/>
      <w:r w:rsidRPr="004A5CCD">
        <w:rPr>
          <w:rFonts w:cs="Arial"/>
          <w:sz w:val="19"/>
          <w:szCs w:val="19"/>
        </w:rPr>
        <w:t xml:space="preserve"> </w:t>
      </w:r>
      <w:proofErr w:type="spellStart"/>
      <w:r>
        <w:rPr>
          <w:rFonts w:cs="Arial"/>
          <w:sz w:val="19"/>
          <w:szCs w:val="19"/>
        </w:rPr>
        <w:t>raskidnog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od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Zakupca</w:t>
      </w:r>
      <w:proofErr w:type="spellEnd"/>
      <w:r w:rsidRPr="004A5CCD">
        <w:rPr>
          <w:rFonts w:cs="Arial"/>
          <w:sz w:val="19"/>
          <w:szCs w:val="19"/>
        </w:rPr>
        <w:t>.</w:t>
      </w:r>
    </w:p>
    <w:p w14:paraId="444F9C7F"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Nepoštivanje</w:t>
      </w:r>
      <w:proofErr w:type="spellEnd"/>
      <w:r w:rsidRPr="004A5CCD">
        <w:rPr>
          <w:rFonts w:cs="Arial"/>
          <w:sz w:val="19"/>
          <w:szCs w:val="19"/>
        </w:rPr>
        <w:t xml:space="preserve"> </w:t>
      </w:r>
      <w:proofErr w:type="spellStart"/>
      <w:r w:rsidRPr="004A5CCD">
        <w:rPr>
          <w:rFonts w:cs="Arial"/>
          <w:sz w:val="19"/>
          <w:szCs w:val="19"/>
        </w:rPr>
        <w:t>navedenog</w:t>
      </w:r>
      <w:proofErr w:type="spellEnd"/>
      <w:r w:rsidRPr="004A5CCD">
        <w:rPr>
          <w:rFonts w:cs="Arial"/>
          <w:sz w:val="19"/>
          <w:szCs w:val="19"/>
        </w:rPr>
        <w:t xml:space="preserve"> </w:t>
      </w:r>
      <w:proofErr w:type="spellStart"/>
      <w:r w:rsidRPr="004A5CCD">
        <w:rPr>
          <w:rFonts w:cs="Arial"/>
          <w:sz w:val="19"/>
          <w:szCs w:val="19"/>
        </w:rPr>
        <w:t>raskidnog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prethodnog</w:t>
      </w:r>
      <w:proofErr w:type="spellEnd"/>
      <w:r w:rsidRPr="004A5CCD">
        <w:rPr>
          <w:rFonts w:cs="Arial"/>
          <w:sz w:val="19"/>
          <w:szCs w:val="19"/>
        </w:rPr>
        <w:t xml:space="preserve"> </w:t>
      </w:r>
      <w:proofErr w:type="spellStart"/>
      <w:r w:rsidRPr="004A5CCD">
        <w:rPr>
          <w:rFonts w:cs="Arial"/>
          <w:sz w:val="19"/>
          <w:szCs w:val="19"/>
        </w:rPr>
        <w:t>stava</w:t>
      </w:r>
      <w:proofErr w:type="spellEnd"/>
      <w:r w:rsidRPr="004A5CCD">
        <w:rPr>
          <w:rFonts w:cs="Arial"/>
          <w:sz w:val="19"/>
          <w:szCs w:val="19"/>
        </w:rPr>
        <w:t xml:space="preserve"> </w:t>
      </w:r>
      <w:proofErr w:type="spellStart"/>
      <w:r w:rsidRPr="004A5CCD">
        <w:rPr>
          <w:rFonts w:cs="Arial"/>
          <w:sz w:val="19"/>
          <w:szCs w:val="19"/>
        </w:rPr>
        <w:t>rezultirat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zadržavanje</w:t>
      </w:r>
      <w:r>
        <w:rPr>
          <w:rFonts w:cs="Arial"/>
          <w:sz w:val="19"/>
          <w:szCs w:val="19"/>
        </w:rPr>
        <w:t>m</w:t>
      </w:r>
      <w:proofErr w:type="spellEnd"/>
      <w:r w:rsidRPr="004A5CCD">
        <w:rPr>
          <w:rFonts w:cs="Arial"/>
          <w:sz w:val="19"/>
          <w:szCs w:val="19"/>
        </w:rPr>
        <w:t xml:space="preserve"> </w:t>
      </w:r>
      <w:proofErr w:type="spellStart"/>
      <w:r w:rsidRPr="004A5CCD">
        <w:rPr>
          <w:rFonts w:cs="Arial"/>
          <w:sz w:val="19"/>
          <w:szCs w:val="19"/>
        </w:rPr>
        <w:t>uplaćenog</w:t>
      </w:r>
      <w:proofErr w:type="spellEnd"/>
      <w:r w:rsidRPr="004A5CCD">
        <w:rPr>
          <w:rFonts w:cs="Arial"/>
          <w:sz w:val="19"/>
          <w:szCs w:val="19"/>
        </w:rPr>
        <w:t xml:space="preserve"> </w:t>
      </w:r>
      <w:proofErr w:type="spellStart"/>
      <w:r w:rsidRPr="004A5CCD">
        <w:rPr>
          <w:rFonts w:cs="Arial"/>
          <w:sz w:val="19"/>
          <w:szCs w:val="19"/>
        </w:rPr>
        <w:t>depozita</w:t>
      </w:r>
      <w:proofErr w:type="spellEnd"/>
      <w:r w:rsidRPr="004A5CCD">
        <w:rPr>
          <w:rFonts w:cs="Arial"/>
          <w:sz w:val="19"/>
          <w:szCs w:val="19"/>
        </w:rPr>
        <w:t>.</w:t>
      </w:r>
    </w:p>
    <w:p w14:paraId="3D338C67" w14:textId="77777777" w:rsidR="0086356E" w:rsidRPr="004A5CCD" w:rsidRDefault="0086356E" w:rsidP="0086356E">
      <w:pPr>
        <w:rPr>
          <w:rFonts w:cs="Arial"/>
          <w:b/>
          <w:sz w:val="19"/>
          <w:szCs w:val="19"/>
        </w:rPr>
      </w:pPr>
    </w:p>
    <w:p w14:paraId="7D9E2434"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7</w:t>
      </w:r>
      <w:r w:rsidRPr="004A5CCD">
        <w:rPr>
          <w:rFonts w:cs="Arial"/>
          <w:b/>
          <w:sz w:val="19"/>
          <w:szCs w:val="19"/>
        </w:rPr>
        <w:t>.</w:t>
      </w:r>
    </w:p>
    <w:p w14:paraId="36DFE876"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Jednostrani</w:t>
      </w:r>
      <w:proofErr w:type="spellEnd"/>
      <w:r w:rsidRPr="004A5CCD">
        <w:rPr>
          <w:rFonts w:cs="Arial"/>
          <w:b/>
          <w:sz w:val="19"/>
          <w:szCs w:val="19"/>
        </w:rPr>
        <w:t xml:space="preserve"> </w:t>
      </w:r>
      <w:proofErr w:type="spellStart"/>
      <w:r w:rsidRPr="004A5CCD">
        <w:rPr>
          <w:rFonts w:cs="Arial"/>
          <w:b/>
          <w:sz w:val="19"/>
          <w:szCs w:val="19"/>
        </w:rPr>
        <w:t>raskid</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 xml:space="preserve"> </w:t>
      </w:r>
      <w:proofErr w:type="spellStart"/>
      <w:r w:rsidRPr="004A5CCD">
        <w:rPr>
          <w:rFonts w:cs="Arial"/>
          <w:b/>
          <w:sz w:val="19"/>
          <w:szCs w:val="19"/>
        </w:rPr>
        <w:t>od</w:t>
      </w:r>
      <w:proofErr w:type="spellEnd"/>
      <w:r w:rsidRPr="004A5CCD">
        <w:rPr>
          <w:rFonts w:cs="Arial"/>
          <w:b/>
          <w:sz w:val="19"/>
          <w:szCs w:val="19"/>
        </w:rPr>
        <w:t xml:space="preserve"> </w:t>
      </w:r>
      <w:proofErr w:type="spellStart"/>
      <w:r w:rsidRPr="004A5CCD">
        <w:rPr>
          <w:rFonts w:cs="Arial"/>
          <w:b/>
          <w:sz w:val="19"/>
          <w:szCs w:val="19"/>
        </w:rPr>
        <w:t>strane</w:t>
      </w:r>
      <w:proofErr w:type="spellEnd"/>
      <w:r w:rsidRPr="004A5CCD">
        <w:rPr>
          <w:rFonts w:cs="Arial"/>
          <w:b/>
          <w:sz w:val="19"/>
          <w:szCs w:val="19"/>
        </w:rPr>
        <w:t xml:space="preserve"> </w:t>
      </w:r>
      <w:proofErr w:type="spellStart"/>
      <w:r w:rsidRPr="004A5CCD">
        <w:rPr>
          <w:rFonts w:cs="Arial"/>
          <w:b/>
          <w:sz w:val="19"/>
          <w:szCs w:val="19"/>
        </w:rPr>
        <w:t>Zakupodavca</w:t>
      </w:r>
      <w:proofErr w:type="spellEnd"/>
      <w:r w:rsidRPr="004A5CCD">
        <w:rPr>
          <w:rFonts w:cs="Arial"/>
          <w:b/>
          <w:sz w:val="19"/>
          <w:szCs w:val="19"/>
        </w:rPr>
        <w:t>)</w:t>
      </w:r>
    </w:p>
    <w:p w14:paraId="46E5BD3A" w14:textId="77777777" w:rsidR="0086356E" w:rsidRPr="00317A2B" w:rsidRDefault="0086356E" w:rsidP="0086356E">
      <w:pPr>
        <w:ind w:firstLine="720"/>
        <w:jc w:val="both"/>
        <w:rPr>
          <w:rFonts w:cs="Arial"/>
          <w:sz w:val="19"/>
          <w:szCs w:val="19"/>
        </w:rPr>
      </w:pP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može</w:t>
      </w:r>
      <w:proofErr w:type="spellEnd"/>
      <w:r w:rsidRPr="004A5CCD">
        <w:rPr>
          <w:rFonts w:cs="Arial"/>
          <w:sz w:val="19"/>
          <w:szCs w:val="19"/>
        </w:rPr>
        <w:t xml:space="preserve"> </w:t>
      </w:r>
      <w:proofErr w:type="spellStart"/>
      <w:r w:rsidRPr="004A5CCD">
        <w:rPr>
          <w:rFonts w:cs="Arial"/>
          <w:sz w:val="19"/>
          <w:szCs w:val="19"/>
        </w:rPr>
        <w:t>raskinuti</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bez </w:t>
      </w:r>
      <w:proofErr w:type="spellStart"/>
      <w:r>
        <w:rPr>
          <w:rFonts w:cs="Arial"/>
          <w:sz w:val="19"/>
          <w:szCs w:val="19"/>
        </w:rPr>
        <w:t>raskidnog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w:t>
      </w:r>
      <w:proofErr w:type="spellStart"/>
      <w:r w:rsidRPr="004A5CCD">
        <w:rPr>
          <w:rFonts w:cs="Arial"/>
          <w:sz w:val="19"/>
          <w:szCs w:val="19"/>
        </w:rPr>
        <w:t>zbog</w:t>
      </w:r>
      <w:proofErr w:type="spellEnd"/>
      <w:r w:rsidRPr="004A5CCD">
        <w:rPr>
          <w:rFonts w:cs="Arial"/>
          <w:sz w:val="19"/>
          <w:szCs w:val="19"/>
        </w:rPr>
        <w:t xml:space="preserve"> </w:t>
      </w:r>
      <w:proofErr w:type="spellStart"/>
      <w:r w:rsidRPr="004A5CCD">
        <w:rPr>
          <w:rFonts w:cs="Arial"/>
          <w:sz w:val="19"/>
          <w:szCs w:val="19"/>
        </w:rPr>
        <w:t>kršenja</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obaveza</w:t>
      </w:r>
      <w:proofErr w:type="spellEnd"/>
      <w:r w:rsidRPr="004A5CCD">
        <w:rPr>
          <w:rFonts w:cs="Arial"/>
          <w:sz w:val="19"/>
          <w:szCs w:val="19"/>
        </w:rPr>
        <w:t xml:space="preserve">, </w:t>
      </w:r>
      <w:proofErr w:type="spellStart"/>
      <w:r w:rsidRPr="004A5CCD">
        <w:rPr>
          <w:rFonts w:cs="Arial"/>
          <w:sz w:val="19"/>
          <w:szCs w:val="19"/>
        </w:rPr>
        <w:t>ako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poslije</w:t>
      </w:r>
      <w:proofErr w:type="spellEnd"/>
      <w:r w:rsidRPr="004A5CCD">
        <w:rPr>
          <w:rFonts w:cs="Arial"/>
          <w:sz w:val="19"/>
          <w:szCs w:val="19"/>
        </w:rPr>
        <w:t xml:space="preserve"> </w:t>
      </w:r>
      <w:proofErr w:type="spellStart"/>
      <w:r w:rsidRPr="004A5CCD">
        <w:rPr>
          <w:rFonts w:cs="Arial"/>
          <w:sz w:val="19"/>
          <w:szCs w:val="19"/>
        </w:rPr>
        <w:t>pisane</w:t>
      </w:r>
      <w:proofErr w:type="spellEnd"/>
      <w:r w:rsidRPr="004A5CCD">
        <w:rPr>
          <w:rFonts w:cs="Arial"/>
          <w:sz w:val="19"/>
          <w:szCs w:val="19"/>
        </w:rPr>
        <w:t xml:space="preserve"> </w:t>
      </w:r>
      <w:proofErr w:type="spellStart"/>
      <w:r w:rsidRPr="004A5CCD">
        <w:rPr>
          <w:rFonts w:cs="Arial"/>
          <w:sz w:val="19"/>
          <w:szCs w:val="19"/>
        </w:rPr>
        <w:t>opomene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isteka</w:t>
      </w:r>
      <w:proofErr w:type="spellEnd"/>
      <w:r w:rsidRPr="004A5CCD">
        <w:rPr>
          <w:rFonts w:cs="Arial"/>
          <w:sz w:val="19"/>
          <w:szCs w:val="19"/>
        </w:rPr>
        <w:t xml:space="preserve"> </w:t>
      </w:r>
      <w:proofErr w:type="spellStart"/>
      <w:r w:rsidRPr="004A5CCD">
        <w:rPr>
          <w:rFonts w:cs="Arial"/>
          <w:sz w:val="19"/>
          <w:szCs w:val="19"/>
        </w:rPr>
        <w:t>dodatnog</w:t>
      </w:r>
      <w:proofErr w:type="spellEnd"/>
      <w:r w:rsidRPr="004A5CCD">
        <w:rPr>
          <w:rFonts w:cs="Arial"/>
          <w:sz w:val="19"/>
          <w:szCs w:val="19"/>
        </w:rPr>
        <w:t xml:space="preserve"> </w:t>
      </w:r>
      <w:proofErr w:type="spellStart"/>
      <w:r w:rsidRPr="004A5CCD">
        <w:rPr>
          <w:rFonts w:cs="Arial"/>
          <w:sz w:val="19"/>
          <w:szCs w:val="19"/>
        </w:rPr>
        <w:t>roka</w:t>
      </w:r>
      <w:proofErr w:type="spellEnd"/>
      <w:r w:rsidRPr="004A5CCD">
        <w:rPr>
          <w:rFonts w:cs="Arial"/>
          <w:sz w:val="19"/>
          <w:szCs w:val="19"/>
        </w:rPr>
        <w:t xml:space="preserve"> za </w:t>
      </w:r>
      <w:proofErr w:type="spellStart"/>
      <w:r w:rsidRPr="004A5CCD">
        <w:rPr>
          <w:rFonts w:cs="Arial"/>
          <w:sz w:val="19"/>
          <w:szCs w:val="19"/>
        </w:rPr>
        <w:t>ispunjenje</w:t>
      </w:r>
      <w:proofErr w:type="spellEnd"/>
      <w:r w:rsidRPr="004A5CCD">
        <w:rPr>
          <w:rFonts w:cs="Arial"/>
          <w:sz w:val="19"/>
          <w:szCs w:val="19"/>
        </w:rPr>
        <w:t xml:space="preserve"> </w:t>
      </w:r>
      <w:proofErr w:type="spellStart"/>
      <w:r w:rsidRPr="004A5CCD">
        <w:rPr>
          <w:rFonts w:cs="Arial"/>
          <w:sz w:val="19"/>
          <w:szCs w:val="19"/>
        </w:rPr>
        <w:t>Zakupac</w:t>
      </w:r>
      <w:proofErr w:type="spellEnd"/>
      <w:r w:rsidRPr="004A5CCD">
        <w:rPr>
          <w:rFonts w:cs="Arial"/>
          <w:sz w:val="19"/>
          <w:szCs w:val="19"/>
        </w:rPr>
        <w:t>:</w:t>
      </w:r>
    </w:p>
    <w:p w14:paraId="7699230C" w14:textId="77777777" w:rsidR="0086356E" w:rsidRPr="004A5CCD" w:rsidRDefault="0086356E" w:rsidP="00FD5939">
      <w:pPr>
        <w:pStyle w:val="ListParagraph"/>
        <w:numPr>
          <w:ilvl w:val="0"/>
          <w:numId w:val="46"/>
        </w:numPr>
        <w:jc w:val="both"/>
        <w:rPr>
          <w:rFonts w:cs="Arial"/>
          <w:sz w:val="19"/>
          <w:szCs w:val="19"/>
        </w:rPr>
      </w:pPr>
      <w:r w:rsidRPr="007D7FF1">
        <w:rPr>
          <w:rFonts w:eastAsiaTheme="majorEastAsia" w:cs="Arial"/>
          <w:b/>
          <w:bCs/>
          <w:i/>
          <w:iCs/>
          <w:sz w:val="19"/>
          <w:szCs w:val="19"/>
        </w:rPr>
        <w:t xml:space="preserve">ne </w:t>
      </w:r>
      <w:proofErr w:type="spellStart"/>
      <w:r w:rsidRPr="007D7FF1">
        <w:rPr>
          <w:rFonts w:eastAsiaTheme="majorEastAsia" w:cs="Arial"/>
          <w:b/>
          <w:bCs/>
          <w:i/>
          <w:iCs/>
          <w:sz w:val="19"/>
          <w:szCs w:val="19"/>
        </w:rPr>
        <w:t>uplati</w:t>
      </w:r>
      <w:proofErr w:type="spellEnd"/>
      <w:r w:rsidRPr="007D7FF1">
        <w:rPr>
          <w:rFonts w:eastAsiaTheme="majorEastAsia" w:cs="Arial"/>
          <w:b/>
          <w:bCs/>
          <w:i/>
          <w:iCs/>
          <w:sz w:val="19"/>
          <w:szCs w:val="19"/>
        </w:rPr>
        <w:t xml:space="preserve"> </w:t>
      </w:r>
      <w:proofErr w:type="spellStart"/>
      <w:r w:rsidRPr="007D7FF1">
        <w:rPr>
          <w:rFonts w:cs="Arial"/>
          <w:b/>
          <w:bCs/>
          <w:i/>
          <w:iCs/>
          <w:sz w:val="19"/>
          <w:szCs w:val="19"/>
        </w:rPr>
        <w:t>Zakupodavcu</w:t>
      </w:r>
      <w:proofErr w:type="spellEnd"/>
      <w:r w:rsidRPr="007D7FF1">
        <w:rPr>
          <w:rFonts w:cs="Arial"/>
          <w:b/>
          <w:bCs/>
          <w:i/>
          <w:iCs/>
          <w:sz w:val="19"/>
          <w:szCs w:val="19"/>
        </w:rPr>
        <w:t xml:space="preserve"> </w:t>
      </w:r>
      <w:proofErr w:type="spellStart"/>
      <w:r w:rsidRPr="007D7FF1">
        <w:rPr>
          <w:rFonts w:cs="Arial"/>
          <w:b/>
          <w:bCs/>
          <w:i/>
          <w:iCs/>
          <w:sz w:val="19"/>
          <w:szCs w:val="19"/>
        </w:rPr>
        <w:t>depozit</w:t>
      </w:r>
      <w:proofErr w:type="spellEnd"/>
      <w:r w:rsidRPr="007D7FF1">
        <w:rPr>
          <w:rFonts w:cs="Arial"/>
          <w:b/>
          <w:bCs/>
          <w:i/>
          <w:iCs/>
          <w:sz w:val="19"/>
          <w:szCs w:val="19"/>
        </w:rPr>
        <w:t xml:space="preserve"> / ne </w:t>
      </w:r>
      <w:proofErr w:type="spellStart"/>
      <w:r w:rsidRPr="007D7FF1">
        <w:rPr>
          <w:rFonts w:cs="Arial"/>
          <w:b/>
          <w:bCs/>
          <w:i/>
          <w:iCs/>
          <w:sz w:val="19"/>
          <w:szCs w:val="19"/>
        </w:rPr>
        <w:t>dostavi</w:t>
      </w:r>
      <w:proofErr w:type="spellEnd"/>
      <w:r w:rsidRPr="007D7FF1">
        <w:rPr>
          <w:rFonts w:cs="Arial"/>
          <w:b/>
          <w:bCs/>
          <w:i/>
          <w:iCs/>
          <w:sz w:val="19"/>
          <w:szCs w:val="19"/>
        </w:rPr>
        <w:t xml:space="preserve"> </w:t>
      </w:r>
      <w:proofErr w:type="spellStart"/>
      <w:r w:rsidRPr="007D7FF1">
        <w:rPr>
          <w:rFonts w:cs="Arial"/>
          <w:b/>
          <w:bCs/>
          <w:i/>
          <w:iCs/>
          <w:sz w:val="19"/>
          <w:szCs w:val="19"/>
        </w:rPr>
        <w:t>Zakupodavcu</w:t>
      </w:r>
      <w:proofErr w:type="spellEnd"/>
      <w:r w:rsidRPr="007D7FF1">
        <w:rPr>
          <w:rFonts w:cs="Arial"/>
          <w:b/>
          <w:bCs/>
          <w:i/>
          <w:iCs/>
          <w:sz w:val="19"/>
          <w:szCs w:val="19"/>
        </w:rPr>
        <w:t xml:space="preserve"> </w:t>
      </w:r>
      <w:proofErr w:type="spellStart"/>
      <w:r w:rsidRPr="007D7FF1">
        <w:rPr>
          <w:rFonts w:cs="Arial"/>
          <w:b/>
          <w:bCs/>
          <w:i/>
          <w:iCs/>
          <w:sz w:val="19"/>
          <w:szCs w:val="19"/>
        </w:rPr>
        <w:t>bankarsku</w:t>
      </w:r>
      <w:proofErr w:type="spellEnd"/>
      <w:r w:rsidRPr="007D7FF1">
        <w:rPr>
          <w:rFonts w:cs="Arial"/>
          <w:b/>
          <w:bCs/>
          <w:i/>
          <w:iCs/>
          <w:sz w:val="19"/>
          <w:szCs w:val="19"/>
        </w:rPr>
        <w:t xml:space="preserve"> </w:t>
      </w:r>
      <w:proofErr w:type="spellStart"/>
      <w:r w:rsidRPr="007D7FF1">
        <w:rPr>
          <w:rFonts w:cs="Arial"/>
          <w:b/>
          <w:bCs/>
          <w:i/>
          <w:iCs/>
          <w:sz w:val="19"/>
          <w:szCs w:val="19"/>
        </w:rPr>
        <w:t>garanciju</w:t>
      </w:r>
      <w:proofErr w:type="spellEnd"/>
      <w:r w:rsidRPr="007D7FF1">
        <w:rPr>
          <w:rFonts w:cs="Arial"/>
          <w:b/>
          <w:bCs/>
          <w:i/>
          <w:iCs/>
          <w:sz w:val="19"/>
          <w:szCs w:val="19"/>
        </w:rPr>
        <w:t xml:space="preserve"> (</w:t>
      </w:r>
      <w:proofErr w:type="spellStart"/>
      <w:r w:rsidRPr="007D7FF1">
        <w:rPr>
          <w:rFonts w:cs="Arial"/>
          <w:b/>
          <w:bCs/>
          <w:i/>
          <w:iCs/>
          <w:sz w:val="19"/>
          <w:szCs w:val="19"/>
        </w:rPr>
        <w:t>odabrati</w:t>
      </w:r>
      <w:proofErr w:type="spellEnd"/>
      <w:r w:rsidRPr="007D7FF1">
        <w:rPr>
          <w:rFonts w:cs="Arial"/>
          <w:b/>
          <w:bCs/>
          <w:i/>
          <w:iCs/>
          <w:sz w:val="19"/>
          <w:szCs w:val="19"/>
        </w:rPr>
        <w:t xml:space="preserve"> </w:t>
      </w:r>
      <w:proofErr w:type="spellStart"/>
      <w:r w:rsidRPr="007D7FF1">
        <w:rPr>
          <w:rFonts w:cs="Arial"/>
          <w:b/>
          <w:bCs/>
          <w:i/>
          <w:iCs/>
          <w:sz w:val="19"/>
          <w:szCs w:val="19"/>
        </w:rPr>
        <w:t>primjenjivo</w:t>
      </w:r>
      <w:proofErr w:type="spellEnd"/>
      <w:r w:rsidRPr="007D7FF1">
        <w:rPr>
          <w:rFonts w:cs="Arial"/>
          <w:b/>
          <w:bCs/>
          <w:i/>
          <w:iCs/>
          <w:sz w:val="19"/>
          <w:szCs w:val="19"/>
        </w:rPr>
        <w:t>)</w:t>
      </w:r>
      <w:r w:rsidRPr="004A5CCD">
        <w:rPr>
          <w:rFonts w:cs="Arial"/>
          <w:sz w:val="19"/>
          <w:szCs w:val="19"/>
        </w:rPr>
        <w:t xml:space="preserve"> u </w:t>
      </w:r>
      <w:proofErr w:type="spellStart"/>
      <w:r w:rsidRPr="004A5CCD">
        <w:rPr>
          <w:rFonts w:cs="Arial"/>
          <w:sz w:val="19"/>
          <w:szCs w:val="19"/>
        </w:rPr>
        <w:t>skladu</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čl</w:t>
      </w:r>
      <w:proofErr w:type="spellEnd"/>
      <w:r w:rsidRPr="004A5CCD">
        <w:rPr>
          <w:rFonts w:cs="Arial"/>
          <w:sz w:val="19"/>
          <w:szCs w:val="19"/>
        </w:rPr>
        <w:t xml:space="preserve">. </w:t>
      </w:r>
      <w:r>
        <w:rPr>
          <w:rFonts w:cs="Arial"/>
          <w:sz w:val="19"/>
          <w:szCs w:val="19"/>
        </w:rPr>
        <w:t>10</w:t>
      </w:r>
      <w:r w:rsidRPr="004A5CCD">
        <w:rPr>
          <w:rFonts w:cs="Arial"/>
          <w:sz w:val="19"/>
          <w:szCs w:val="19"/>
        </w:rPr>
        <w:t xml:space="preserve">. </w:t>
      </w:r>
      <w:proofErr w:type="spellStart"/>
      <w:r w:rsidRPr="004A5CCD">
        <w:rPr>
          <w:rFonts w:cs="Arial"/>
          <w:sz w:val="19"/>
          <w:szCs w:val="19"/>
        </w:rPr>
        <w:t>ovog</w:t>
      </w:r>
      <w:proofErr w:type="spellEnd"/>
      <w:r w:rsidRPr="004A5CCD">
        <w:rPr>
          <w:rFonts w:cs="Arial"/>
          <w:sz w:val="19"/>
          <w:szCs w:val="19"/>
        </w:rPr>
        <w:t xml:space="preserve"> </w:t>
      </w:r>
      <w:proofErr w:type="spellStart"/>
      <w:proofErr w:type="gramStart"/>
      <w:r w:rsidRPr="004A5CCD">
        <w:rPr>
          <w:rFonts w:cs="Arial"/>
          <w:sz w:val="19"/>
          <w:szCs w:val="19"/>
        </w:rPr>
        <w:t>Ugovora</w:t>
      </w:r>
      <w:proofErr w:type="spellEnd"/>
      <w:r w:rsidRPr="004A5CCD">
        <w:rPr>
          <w:rFonts w:cs="Arial"/>
          <w:sz w:val="19"/>
          <w:szCs w:val="19"/>
        </w:rPr>
        <w:t>;</w:t>
      </w:r>
      <w:proofErr w:type="gramEnd"/>
    </w:p>
    <w:p w14:paraId="6BE2806A" w14:textId="77777777" w:rsidR="0086356E" w:rsidRPr="004A5CCD" w:rsidRDefault="0086356E" w:rsidP="00FD5939">
      <w:pPr>
        <w:pStyle w:val="ListParagraph"/>
        <w:numPr>
          <w:ilvl w:val="0"/>
          <w:numId w:val="46"/>
        </w:numPr>
        <w:tabs>
          <w:tab w:val="left" w:pos="360"/>
        </w:tabs>
        <w:jc w:val="both"/>
        <w:rPr>
          <w:rFonts w:eastAsiaTheme="majorEastAsia" w:cs="Arial"/>
          <w:sz w:val="19"/>
          <w:szCs w:val="19"/>
        </w:rPr>
      </w:pPr>
      <w:proofErr w:type="spellStart"/>
      <w:r w:rsidRPr="004A5CCD">
        <w:rPr>
          <w:rFonts w:cs="Arial"/>
          <w:sz w:val="19"/>
          <w:szCs w:val="19"/>
        </w:rPr>
        <w:t>obaveze</w:t>
      </w:r>
      <w:proofErr w:type="spellEnd"/>
      <w:r w:rsidRPr="004A5CCD">
        <w:rPr>
          <w:rFonts w:cs="Arial"/>
          <w:sz w:val="19"/>
          <w:szCs w:val="19"/>
        </w:rPr>
        <w:t xml:space="preserve"> u </w:t>
      </w:r>
      <w:proofErr w:type="spellStart"/>
      <w:r w:rsidRPr="004A5CCD">
        <w:rPr>
          <w:rFonts w:cs="Arial"/>
          <w:sz w:val="19"/>
          <w:szCs w:val="19"/>
        </w:rPr>
        <w:t>vezi</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plaćanjima</w:t>
      </w:r>
      <w:proofErr w:type="spellEnd"/>
      <w:r w:rsidRPr="004A5CCD">
        <w:rPr>
          <w:rFonts w:cs="Arial"/>
          <w:sz w:val="19"/>
          <w:szCs w:val="19"/>
        </w:rPr>
        <w:t xml:space="preserve"> </w:t>
      </w:r>
      <w:proofErr w:type="spellStart"/>
      <w:r w:rsidRPr="004A5CCD">
        <w:rPr>
          <w:rFonts w:cs="Arial"/>
          <w:sz w:val="19"/>
          <w:szCs w:val="19"/>
        </w:rPr>
        <w:t>preuzetim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ne </w:t>
      </w:r>
      <w:proofErr w:type="spellStart"/>
      <w:r w:rsidRPr="004A5CCD">
        <w:rPr>
          <w:rFonts w:cs="Arial"/>
          <w:sz w:val="19"/>
          <w:szCs w:val="19"/>
        </w:rPr>
        <w:t>ispunjava</w:t>
      </w:r>
      <w:proofErr w:type="spellEnd"/>
      <w:r w:rsidRPr="004A5CCD">
        <w:rPr>
          <w:rFonts w:cs="Arial"/>
          <w:sz w:val="19"/>
          <w:szCs w:val="19"/>
        </w:rPr>
        <w:t xml:space="preserve"> </w:t>
      </w:r>
      <w:proofErr w:type="spellStart"/>
      <w:r w:rsidRPr="004A5CCD">
        <w:rPr>
          <w:rFonts w:cs="Arial"/>
          <w:sz w:val="19"/>
          <w:szCs w:val="19"/>
        </w:rPr>
        <w:t>uredno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u </w:t>
      </w:r>
      <w:proofErr w:type="spellStart"/>
      <w:r w:rsidRPr="004A5CCD">
        <w:rPr>
          <w:rFonts w:cs="Arial"/>
          <w:sz w:val="19"/>
          <w:szCs w:val="19"/>
        </w:rPr>
        <w:t>rokovima</w:t>
      </w:r>
      <w:proofErr w:type="spellEnd"/>
      <w:r w:rsidRPr="004A5CCD">
        <w:rPr>
          <w:rFonts w:cs="Arial"/>
          <w:sz w:val="19"/>
          <w:szCs w:val="19"/>
        </w:rPr>
        <w:t xml:space="preserve"> </w:t>
      </w:r>
      <w:proofErr w:type="spellStart"/>
      <w:r w:rsidRPr="004A5CCD">
        <w:rPr>
          <w:rFonts w:cs="Arial"/>
          <w:sz w:val="19"/>
          <w:szCs w:val="19"/>
        </w:rPr>
        <w:t>dospjelosti</w:t>
      </w:r>
      <w:proofErr w:type="spellEnd"/>
      <w:r w:rsidRPr="004A5CCD">
        <w:rPr>
          <w:rFonts w:cs="Arial"/>
          <w:sz w:val="19"/>
          <w:szCs w:val="19"/>
        </w:rPr>
        <w:t xml:space="preserve">, </w:t>
      </w:r>
      <w:proofErr w:type="spellStart"/>
      <w:r w:rsidRPr="004A5CCD">
        <w:rPr>
          <w:rFonts w:cs="Arial"/>
          <w:sz w:val="19"/>
          <w:szCs w:val="19"/>
        </w:rPr>
        <w:t>odnosno</w:t>
      </w:r>
      <w:proofErr w:type="spellEnd"/>
      <w:r w:rsidRPr="004A5CCD">
        <w:rPr>
          <w:rFonts w:cs="Arial"/>
          <w:sz w:val="19"/>
          <w:szCs w:val="19"/>
        </w:rPr>
        <w:t xml:space="preserve"> </w:t>
      </w:r>
      <w:proofErr w:type="spellStart"/>
      <w:r w:rsidRPr="004A5CCD">
        <w:rPr>
          <w:rFonts w:cs="Arial"/>
          <w:sz w:val="19"/>
          <w:szCs w:val="19"/>
        </w:rPr>
        <w:t>ni</w:t>
      </w:r>
      <w:proofErr w:type="spellEnd"/>
      <w:r w:rsidRPr="004A5CCD">
        <w:rPr>
          <w:rFonts w:cs="Arial"/>
          <w:sz w:val="19"/>
          <w:szCs w:val="19"/>
        </w:rPr>
        <w:t xml:space="preserve"> </w:t>
      </w:r>
      <w:proofErr w:type="spellStart"/>
      <w:r w:rsidRPr="004A5CCD">
        <w:rPr>
          <w:rFonts w:cs="Arial"/>
          <w:sz w:val="19"/>
          <w:szCs w:val="19"/>
        </w:rPr>
        <w:t>nakon</w:t>
      </w:r>
      <w:proofErr w:type="spellEnd"/>
      <w:r w:rsidRPr="004A5CCD">
        <w:rPr>
          <w:rFonts w:cs="Arial"/>
          <w:sz w:val="19"/>
          <w:szCs w:val="19"/>
        </w:rPr>
        <w:t xml:space="preserve"> </w:t>
      </w:r>
      <w:proofErr w:type="spellStart"/>
      <w:r w:rsidRPr="004A5CCD">
        <w:rPr>
          <w:rFonts w:cs="Arial"/>
          <w:sz w:val="19"/>
          <w:szCs w:val="19"/>
        </w:rPr>
        <w:t>pisane</w:t>
      </w:r>
      <w:proofErr w:type="spellEnd"/>
      <w:r w:rsidRPr="004A5CCD">
        <w:rPr>
          <w:rFonts w:cs="Arial"/>
          <w:sz w:val="19"/>
          <w:szCs w:val="19"/>
        </w:rPr>
        <w:t xml:space="preserve"> </w:t>
      </w:r>
      <w:proofErr w:type="spellStart"/>
      <w:proofErr w:type="gramStart"/>
      <w:r w:rsidRPr="004A5CCD">
        <w:rPr>
          <w:rFonts w:cs="Arial"/>
          <w:sz w:val="19"/>
          <w:szCs w:val="19"/>
        </w:rPr>
        <w:t>opomene</w:t>
      </w:r>
      <w:proofErr w:type="spellEnd"/>
      <w:r w:rsidRPr="004A5CCD">
        <w:rPr>
          <w:rFonts w:cs="Arial"/>
          <w:sz w:val="19"/>
          <w:szCs w:val="19"/>
        </w:rPr>
        <w:t>;</w:t>
      </w:r>
      <w:proofErr w:type="gramEnd"/>
    </w:p>
    <w:p w14:paraId="6B65427D" w14:textId="77777777" w:rsidR="0086356E" w:rsidRPr="004A5CCD" w:rsidRDefault="0086356E" w:rsidP="00FD5939">
      <w:pPr>
        <w:pStyle w:val="ListParagraph"/>
        <w:numPr>
          <w:ilvl w:val="0"/>
          <w:numId w:val="46"/>
        </w:numPr>
        <w:tabs>
          <w:tab w:val="left" w:pos="360"/>
        </w:tabs>
        <w:jc w:val="both"/>
        <w:rPr>
          <w:rFonts w:eastAsiaTheme="majorEastAsia" w:cs="Arial"/>
          <w:sz w:val="19"/>
          <w:szCs w:val="19"/>
        </w:rPr>
      </w:pPr>
      <w:r w:rsidRPr="004A5CCD">
        <w:rPr>
          <w:rFonts w:cs="Arial"/>
          <w:sz w:val="19"/>
          <w:szCs w:val="19"/>
        </w:rPr>
        <w:t xml:space="preserve">ne </w:t>
      </w:r>
      <w:proofErr w:type="spellStart"/>
      <w:r w:rsidRPr="004A5CCD">
        <w:rPr>
          <w:rFonts w:cs="Arial"/>
          <w:sz w:val="19"/>
          <w:szCs w:val="19"/>
        </w:rPr>
        <w:t>postupa</w:t>
      </w:r>
      <w:proofErr w:type="spellEnd"/>
      <w:r w:rsidRPr="004A5CCD">
        <w:rPr>
          <w:rFonts w:cs="Arial"/>
          <w:sz w:val="19"/>
          <w:szCs w:val="19"/>
        </w:rPr>
        <w:t xml:space="preserve"> </w:t>
      </w:r>
      <w:proofErr w:type="spellStart"/>
      <w:r w:rsidRPr="004A5CCD">
        <w:rPr>
          <w:rFonts w:cs="Arial"/>
          <w:sz w:val="19"/>
          <w:szCs w:val="19"/>
        </w:rPr>
        <w:t>shodno</w:t>
      </w:r>
      <w:proofErr w:type="spellEnd"/>
      <w:r w:rsidRPr="004A5CCD">
        <w:rPr>
          <w:rFonts w:cs="Arial"/>
          <w:sz w:val="19"/>
          <w:szCs w:val="19"/>
        </w:rPr>
        <w:t xml:space="preserve"> </w:t>
      </w:r>
      <w:proofErr w:type="spellStart"/>
      <w:r w:rsidRPr="004A5CCD">
        <w:rPr>
          <w:rFonts w:cs="Arial"/>
          <w:sz w:val="19"/>
          <w:szCs w:val="19"/>
        </w:rPr>
        <w:t>članu</w:t>
      </w:r>
      <w:proofErr w:type="spellEnd"/>
      <w:r w:rsidRPr="004A5CCD">
        <w:rPr>
          <w:rFonts w:cs="Arial"/>
          <w:sz w:val="19"/>
          <w:szCs w:val="19"/>
        </w:rPr>
        <w:t xml:space="preserve"> </w:t>
      </w:r>
      <w:r>
        <w:rPr>
          <w:rFonts w:cs="Arial"/>
          <w:sz w:val="19"/>
          <w:szCs w:val="19"/>
        </w:rPr>
        <w:t>12</w:t>
      </w:r>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Ostale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w:t>
      </w:r>
      <w:proofErr w:type="spellStart"/>
      <w:proofErr w:type="gramStart"/>
      <w:r w:rsidRPr="004A5CCD">
        <w:rPr>
          <w:rFonts w:cs="Arial"/>
          <w:sz w:val="19"/>
          <w:szCs w:val="19"/>
        </w:rPr>
        <w:t>Zakupca</w:t>
      </w:r>
      <w:proofErr w:type="spellEnd"/>
      <w:r w:rsidRPr="004A5CCD">
        <w:rPr>
          <w:rFonts w:cs="Arial"/>
          <w:sz w:val="19"/>
          <w:szCs w:val="19"/>
        </w:rPr>
        <w:t>“</w:t>
      </w:r>
      <w:proofErr w:type="gramEnd"/>
      <w:r w:rsidRPr="004A5CCD">
        <w:rPr>
          <w:rFonts w:cs="Arial"/>
          <w:sz w:val="19"/>
          <w:szCs w:val="19"/>
        </w:rPr>
        <w:t xml:space="preserve">), a </w:t>
      </w:r>
      <w:proofErr w:type="spellStart"/>
      <w:r w:rsidRPr="004A5CCD">
        <w:rPr>
          <w:rFonts w:cs="Arial"/>
          <w:sz w:val="19"/>
          <w:szCs w:val="19"/>
        </w:rPr>
        <w:t>posebno</w:t>
      </w:r>
      <w:proofErr w:type="spellEnd"/>
      <w:r w:rsidRPr="004A5CCD">
        <w:rPr>
          <w:rFonts w:cs="Arial"/>
          <w:sz w:val="19"/>
          <w:szCs w:val="19"/>
        </w:rPr>
        <w:t xml:space="preserve"> </w:t>
      </w:r>
      <w:proofErr w:type="spellStart"/>
      <w:r w:rsidRPr="004A5CCD">
        <w:rPr>
          <w:rFonts w:cs="Arial"/>
          <w:sz w:val="19"/>
          <w:szCs w:val="19"/>
        </w:rPr>
        <w:t>ako</w:t>
      </w:r>
      <w:proofErr w:type="spellEnd"/>
      <w:r w:rsidRPr="004A5CCD">
        <w:rPr>
          <w:rFonts w:cs="Arial"/>
          <w:sz w:val="19"/>
          <w:szCs w:val="19"/>
        </w:rPr>
        <w:t>:</w:t>
      </w:r>
    </w:p>
    <w:p w14:paraId="26B4A97A"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4A5CCD">
        <w:rPr>
          <w:rFonts w:cs="Arial"/>
          <w:sz w:val="19"/>
          <w:szCs w:val="19"/>
        </w:rPr>
        <w:t>koristi</w:t>
      </w:r>
      <w:proofErr w:type="spellEnd"/>
      <w:r w:rsidRPr="004A5CCD">
        <w:rPr>
          <w:rFonts w:cs="Arial"/>
          <w:sz w:val="19"/>
          <w:szCs w:val="19"/>
        </w:rPr>
        <w:t xml:space="preserve"> </w:t>
      </w: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protivno</w:t>
      </w:r>
      <w:proofErr w:type="spellEnd"/>
      <w:r w:rsidRPr="004A5CCD">
        <w:rPr>
          <w:rFonts w:cs="Arial"/>
          <w:sz w:val="19"/>
          <w:szCs w:val="19"/>
        </w:rPr>
        <w:t xml:space="preserve"> </w:t>
      </w:r>
      <w:proofErr w:type="spellStart"/>
      <w:r w:rsidRPr="004A5CCD">
        <w:rPr>
          <w:rFonts w:cs="Arial"/>
          <w:sz w:val="19"/>
          <w:szCs w:val="19"/>
        </w:rPr>
        <w:t>Ugovoru</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mu </w:t>
      </w:r>
      <w:proofErr w:type="spellStart"/>
      <w:r w:rsidRPr="004A5CCD">
        <w:rPr>
          <w:rFonts w:cs="Arial"/>
          <w:sz w:val="19"/>
          <w:szCs w:val="19"/>
        </w:rPr>
        <w:t>nanosi</w:t>
      </w:r>
      <w:proofErr w:type="spellEnd"/>
      <w:r w:rsidRPr="004A5CCD">
        <w:rPr>
          <w:rFonts w:cs="Arial"/>
          <w:sz w:val="19"/>
          <w:szCs w:val="19"/>
        </w:rPr>
        <w:t xml:space="preserve"> </w:t>
      </w:r>
      <w:proofErr w:type="spellStart"/>
      <w:r w:rsidRPr="004A5CCD">
        <w:rPr>
          <w:rFonts w:cs="Arial"/>
          <w:sz w:val="19"/>
          <w:szCs w:val="19"/>
        </w:rPr>
        <w:t>znatnu</w:t>
      </w:r>
      <w:proofErr w:type="spellEnd"/>
      <w:r w:rsidRPr="004A5CCD">
        <w:rPr>
          <w:rFonts w:cs="Arial"/>
          <w:sz w:val="19"/>
          <w:szCs w:val="19"/>
        </w:rPr>
        <w:t xml:space="preserve"> </w:t>
      </w:r>
      <w:proofErr w:type="spellStart"/>
      <w:r w:rsidRPr="004A5CCD">
        <w:rPr>
          <w:rFonts w:cs="Arial"/>
          <w:sz w:val="19"/>
          <w:szCs w:val="19"/>
        </w:rPr>
        <w:t>štetu</w:t>
      </w:r>
      <w:proofErr w:type="spellEnd"/>
      <w:r w:rsidRPr="004A5CCD">
        <w:rPr>
          <w:rFonts w:cs="Arial"/>
          <w:sz w:val="19"/>
          <w:szCs w:val="19"/>
        </w:rPr>
        <w:t xml:space="preserve">, </w:t>
      </w:r>
      <w:proofErr w:type="spellStart"/>
      <w:r w:rsidRPr="004A5CCD">
        <w:rPr>
          <w:rFonts w:cs="Arial"/>
          <w:sz w:val="19"/>
          <w:szCs w:val="19"/>
        </w:rPr>
        <w:t>koristeći</w:t>
      </w:r>
      <w:proofErr w:type="spellEnd"/>
      <w:r w:rsidRPr="004A5CCD">
        <w:rPr>
          <w:rFonts w:cs="Arial"/>
          <w:sz w:val="19"/>
          <w:szCs w:val="19"/>
        </w:rPr>
        <w:t xml:space="preserve"> </w:t>
      </w:r>
      <w:proofErr w:type="spellStart"/>
      <w:r w:rsidRPr="004A5CCD">
        <w:rPr>
          <w:rFonts w:cs="Arial"/>
          <w:sz w:val="19"/>
          <w:szCs w:val="19"/>
        </w:rPr>
        <w:t>ih</w:t>
      </w:r>
      <w:proofErr w:type="spellEnd"/>
      <w:r w:rsidRPr="004A5CCD">
        <w:rPr>
          <w:rFonts w:cs="Arial"/>
          <w:sz w:val="19"/>
          <w:szCs w:val="19"/>
        </w:rPr>
        <w:t xml:space="preserve"> bez </w:t>
      </w:r>
      <w:proofErr w:type="spellStart"/>
      <w:r w:rsidRPr="004A5CCD">
        <w:rPr>
          <w:rFonts w:cs="Arial"/>
          <w:sz w:val="19"/>
          <w:szCs w:val="19"/>
        </w:rPr>
        <w:t>dužne</w:t>
      </w:r>
      <w:proofErr w:type="spellEnd"/>
      <w:r w:rsidRPr="004A5CCD">
        <w:rPr>
          <w:rFonts w:cs="Arial"/>
          <w:sz w:val="19"/>
          <w:szCs w:val="19"/>
        </w:rPr>
        <w:t xml:space="preserve"> </w:t>
      </w:r>
      <w:proofErr w:type="spellStart"/>
      <w:proofErr w:type="gramStart"/>
      <w:r w:rsidRPr="004A5CCD">
        <w:rPr>
          <w:rFonts w:cs="Arial"/>
          <w:sz w:val="19"/>
          <w:szCs w:val="19"/>
        </w:rPr>
        <w:t>pažnje</w:t>
      </w:r>
      <w:proofErr w:type="spellEnd"/>
      <w:r w:rsidRPr="004A5CCD">
        <w:rPr>
          <w:rFonts w:cs="Arial"/>
          <w:sz w:val="19"/>
          <w:szCs w:val="19"/>
        </w:rPr>
        <w:t>;</w:t>
      </w:r>
      <w:proofErr w:type="gramEnd"/>
    </w:p>
    <w:p w14:paraId="7BD66EBB"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4A5CCD">
        <w:rPr>
          <w:rFonts w:cs="Arial"/>
          <w:sz w:val="19"/>
          <w:szCs w:val="19"/>
        </w:rPr>
        <w:t>Poslovni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ne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kontinuirano</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neprekidno</w:t>
      </w:r>
      <w:proofErr w:type="spellEnd"/>
      <w:r w:rsidRPr="004A5CCD">
        <w:rPr>
          <w:rFonts w:cs="Arial"/>
          <w:sz w:val="19"/>
          <w:szCs w:val="19"/>
        </w:rPr>
        <w:t xml:space="preserve"> </w:t>
      </w:r>
      <w:proofErr w:type="spellStart"/>
      <w:r w:rsidRPr="004A5CCD">
        <w:rPr>
          <w:rFonts w:cs="Arial"/>
          <w:sz w:val="19"/>
          <w:szCs w:val="19"/>
        </w:rPr>
        <w:t>otvoren</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ne </w:t>
      </w:r>
      <w:proofErr w:type="spellStart"/>
      <w:r w:rsidRPr="004A5CCD">
        <w:rPr>
          <w:rFonts w:cs="Arial"/>
          <w:sz w:val="19"/>
          <w:szCs w:val="19"/>
        </w:rPr>
        <w:t>pruža</w:t>
      </w:r>
      <w:proofErr w:type="spellEnd"/>
      <w:r w:rsidRPr="004A5CCD">
        <w:rPr>
          <w:rFonts w:cs="Arial"/>
          <w:sz w:val="19"/>
          <w:szCs w:val="19"/>
        </w:rPr>
        <w:t xml:space="preserve"> </w:t>
      </w:r>
      <w:proofErr w:type="spellStart"/>
      <w:r w:rsidRPr="004A5CCD">
        <w:rPr>
          <w:rFonts w:cs="Arial"/>
          <w:sz w:val="19"/>
          <w:szCs w:val="19"/>
        </w:rPr>
        <w:t>sve</w:t>
      </w:r>
      <w:proofErr w:type="spellEnd"/>
      <w:r w:rsidRPr="004A5CCD">
        <w:rPr>
          <w:rFonts w:cs="Arial"/>
          <w:sz w:val="19"/>
          <w:szCs w:val="19"/>
        </w:rPr>
        <w:t xml:space="preserve"> </w:t>
      </w:r>
      <w:proofErr w:type="spellStart"/>
      <w:r w:rsidRPr="004A5CCD">
        <w:rPr>
          <w:rFonts w:cs="Arial"/>
          <w:sz w:val="19"/>
          <w:szCs w:val="19"/>
        </w:rPr>
        <w:t>usluge</w:t>
      </w:r>
      <w:proofErr w:type="spellEnd"/>
      <w:r w:rsidRPr="004A5CCD">
        <w:rPr>
          <w:rFonts w:cs="Arial"/>
          <w:sz w:val="19"/>
          <w:szCs w:val="19"/>
        </w:rPr>
        <w:t xml:space="preserve"> u </w:t>
      </w:r>
      <w:proofErr w:type="spellStart"/>
      <w:r w:rsidRPr="004A5CCD">
        <w:rPr>
          <w:rFonts w:cs="Arial"/>
          <w:sz w:val="19"/>
          <w:szCs w:val="19"/>
        </w:rPr>
        <w:t>skladu</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članom</w:t>
      </w:r>
      <w:proofErr w:type="spellEnd"/>
      <w:r w:rsidRPr="004A5CCD">
        <w:rPr>
          <w:rFonts w:cs="Arial"/>
          <w:sz w:val="19"/>
          <w:szCs w:val="19"/>
        </w:rPr>
        <w:t xml:space="preserve"> </w:t>
      </w:r>
      <w:r>
        <w:rPr>
          <w:rFonts w:cs="Arial"/>
          <w:sz w:val="19"/>
          <w:szCs w:val="19"/>
        </w:rPr>
        <w:t>12</w:t>
      </w:r>
      <w:r w:rsidRPr="004A5CCD">
        <w:rPr>
          <w:rFonts w:cs="Arial"/>
          <w:sz w:val="19"/>
          <w:szCs w:val="19"/>
        </w:rPr>
        <w:t xml:space="preserve">. </w:t>
      </w:r>
      <w:proofErr w:type="spellStart"/>
      <w:r w:rsidRPr="004A5CCD">
        <w:rPr>
          <w:rFonts w:cs="Arial"/>
          <w:sz w:val="19"/>
          <w:szCs w:val="19"/>
        </w:rPr>
        <w:t>tačka</w:t>
      </w:r>
      <w:proofErr w:type="spellEnd"/>
      <w:r w:rsidRPr="004A5CCD">
        <w:rPr>
          <w:rFonts w:cs="Arial"/>
          <w:sz w:val="19"/>
          <w:szCs w:val="19"/>
        </w:rPr>
        <w:t xml:space="preserve"> 8. </w:t>
      </w:r>
      <w:proofErr w:type="spellStart"/>
      <w:r w:rsidRPr="004A5CCD">
        <w:rPr>
          <w:rFonts w:cs="Arial"/>
          <w:sz w:val="19"/>
          <w:szCs w:val="19"/>
        </w:rPr>
        <w:t>alineja</w:t>
      </w:r>
      <w:proofErr w:type="spellEnd"/>
      <w:r w:rsidRPr="004A5CCD">
        <w:rPr>
          <w:rFonts w:cs="Arial"/>
          <w:sz w:val="19"/>
          <w:szCs w:val="19"/>
        </w:rPr>
        <w:t xml:space="preserve"> </w:t>
      </w:r>
      <w:proofErr w:type="spellStart"/>
      <w:proofErr w:type="gramStart"/>
      <w:r w:rsidRPr="004A5CCD">
        <w:rPr>
          <w:rFonts w:cs="Arial"/>
          <w:sz w:val="19"/>
          <w:szCs w:val="19"/>
        </w:rPr>
        <w:t>druga</w:t>
      </w:r>
      <w:proofErr w:type="spellEnd"/>
      <w:r w:rsidRPr="004A5CCD">
        <w:rPr>
          <w:rFonts w:cs="Arial"/>
          <w:sz w:val="19"/>
          <w:szCs w:val="19"/>
        </w:rPr>
        <w:t>;</w:t>
      </w:r>
      <w:proofErr w:type="gramEnd"/>
    </w:p>
    <w:p w14:paraId="6C62EBB9" w14:textId="77777777" w:rsidR="0086356E" w:rsidRPr="004A5CCD" w:rsidRDefault="0086356E" w:rsidP="00124164">
      <w:pPr>
        <w:pStyle w:val="ListParagraph"/>
        <w:numPr>
          <w:ilvl w:val="0"/>
          <w:numId w:val="69"/>
        </w:numPr>
        <w:tabs>
          <w:tab w:val="left" w:pos="360"/>
        </w:tabs>
        <w:jc w:val="both"/>
        <w:rPr>
          <w:rStyle w:val="y2iqfc"/>
          <w:rFonts w:eastAsiaTheme="majorEastAsia" w:cs="Arial"/>
          <w:sz w:val="19"/>
          <w:szCs w:val="19"/>
        </w:rPr>
      </w:pPr>
      <w:r w:rsidRPr="004A5CCD">
        <w:rPr>
          <w:rStyle w:val="y2iqfc"/>
          <w:rFonts w:eastAsiaTheme="majorEastAsia" w:cs="Arial"/>
          <w:sz w:val="19"/>
          <w:szCs w:val="19"/>
        </w:rPr>
        <w:t xml:space="preserve">ne </w:t>
      </w:r>
      <w:proofErr w:type="spellStart"/>
      <w:r w:rsidRPr="004A5CCD">
        <w:rPr>
          <w:rStyle w:val="y2iqfc"/>
          <w:rFonts w:eastAsiaTheme="majorEastAsia" w:cs="Arial"/>
          <w:sz w:val="19"/>
          <w:szCs w:val="19"/>
        </w:rPr>
        <w:t>zapošljava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obučava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nadgleda</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usmjerava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raspoređuje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potrebnom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broju</w:t>
      </w:r>
      <w:proofErr w:type="spellEnd"/>
      <w:r w:rsidRPr="004A5CCD">
        <w:rPr>
          <w:rStyle w:val="y2iqfc"/>
          <w:rFonts w:eastAsiaTheme="majorEastAsia" w:cs="Arial"/>
          <w:sz w:val="19"/>
          <w:szCs w:val="19"/>
        </w:rPr>
        <w:t xml:space="preserve"> za </w:t>
      </w:r>
      <w:proofErr w:type="spellStart"/>
      <w:r w:rsidRPr="004A5CCD">
        <w:rPr>
          <w:rStyle w:val="y2iqfc"/>
          <w:rFonts w:eastAsiaTheme="majorEastAsia" w:cs="Arial"/>
          <w:sz w:val="19"/>
          <w:szCs w:val="19"/>
        </w:rPr>
        <w:t>blagovremeno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pružanje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usluge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kupcima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ako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osoblje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koje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radi</w:t>
      </w:r>
      <w:proofErr w:type="spellEnd"/>
      <w:r w:rsidRPr="004A5CCD">
        <w:rPr>
          <w:rStyle w:val="y2iqfc"/>
          <w:rFonts w:eastAsiaTheme="majorEastAsia" w:cs="Arial"/>
          <w:sz w:val="19"/>
          <w:szCs w:val="19"/>
        </w:rPr>
        <w:t xml:space="preserve"> u </w:t>
      </w:r>
      <w:proofErr w:type="spellStart"/>
      <w:r w:rsidRPr="004A5CCD">
        <w:rPr>
          <w:rStyle w:val="y2iqfc"/>
          <w:rFonts w:eastAsiaTheme="majorEastAsia" w:cs="Arial"/>
          <w:sz w:val="19"/>
          <w:szCs w:val="19"/>
        </w:rPr>
        <w:t>Poslovnom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prostoru</w:t>
      </w:r>
      <w:proofErr w:type="spellEnd"/>
      <w:r w:rsidRPr="004A5CCD">
        <w:rPr>
          <w:rStyle w:val="y2iqfc"/>
          <w:rFonts w:eastAsiaTheme="majorEastAsia" w:cs="Arial"/>
          <w:sz w:val="19"/>
          <w:szCs w:val="19"/>
        </w:rPr>
        <w:t xml:space="preserve"> ne </w:t>
      </w:r>
      <w:proofErr w:type="spellStart"/>
      <w:r w:rsidRPr="004A5CCD">
        <w:rPr>
          <w:rStyle w:val="y2iqfc"/>
          <w:rFonts w:eastAsiaTheme="majorEastAsia" w:cs="Arial"/>
          <w:sz w:val="19"/>
          <w:szCs w:val="19"/>
        </w:rPr>
        <w:t>ispunjava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uslove</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iz</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člana</w:t>
      </w:r>
      <w:proofErr w:type="spellEnd"/>
      <w:r w:rsidRPr="004A5CCD">
        <w:rPr>
          <w:rStyle w:val="y2iqfc"/>
          <w:rFonts w:eastAsiaTheme="majorEastAsia" w:cs="Arial"/>
          <w:sz w:val="19"/>
          <w:szCs w:val="19"/>
        </w:rPr>
        <w:t xml:space="preserve"> </w:t>
      </w:r>
      <w:r>
        <w:rPr>
          <w:rStyle w:val="y2iqfc"/>
          <w:rFonts w:eastAsiaTheme="majorEastAsia" w:cs="Arial"/>
          <w:sz w:val="19"/>
          <w:szCs w:val="19"/>
        </w:rPr>
        <w:t>12</w:t>
      </w:r>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tačka</w:t>
      </w:r>
      <w:proofErr w:type="spellEnd"/>
      <w:r w:rsidRPr="004A5CCD">
        <w:rPr>
          <w:rStyle w:val="y2iqfc"/>
          <w:rFonts w:eastAsiaTheme="majorEastAsia" w:cs="Arial"/>
          <w:sz w:val="19"/>
          <w:szCs w:val="19"/>
        </w:rPr>
        <w:t xml:space="preserve"> 8) </w:t>
      </w:r>
      <w:proofErr w:type="spellStart"/>
      <w:r w:rsidRPr="004A5CCD">
        <w:rPr>
          <w:rStyle w:val="y2iqfc"/>
          <w:rFonts w:eastAsiaTheme="majorEastAsia" w:cs="Arial"/>
          <w:sz w:val="19"/>
          <w:szCs w:val="19"/>
        </w:rPr>
        <w:t>alineja</w:t>
      </w:r>
      <w:proofErr w:type="spellEnd"/>
      <w:r w:rsidRPr="004A5CCD">
        <w:rPr>
          <w:rStyle w:val="y2iqfc"/>
          <w:rFonts w:eastAsiaTheme="majorEastAsia" w:cs="Arial"/>
          <w:sz w:val="19"/>
          <w:szCs w:val="19"/>
        </w:rPr>
        <w:t xml:space="preserve"> </w:t>
      </w:r>
      <w:proofErr w:type="gramStart"/>
      <w:r w:rsidRPr="004A5CCD">
        <w:rPr>
          <w:rStyle w:val="y2iqfc"/>
          <w:rFonts w:eastAsiaTheme="majorEastAsia" w:cs="Arial"/>
          <w:sz w:val="19"/>
          <w:szCs w:val="19"/>
        </w:rPr>
        <w:t>5;</w:t>
      </w:r>
      <w:proofErr w:type="gramEnd"/>
    </w:p>
    <w:p w14:paraId="29FA18B6" w14:textId="77777777" w:rsidR="0086356E" w:rsidRPr="004A5CCD" w:rsidRDefault="0086356E" w:rsidP="00124164">
      <w:pPr>
        <w:pStyle w:val="ListParagraph"/>
        <w:numPr>
          <w:ilvl w:val="0"/>
          <w:numId w:val="69"/>
        </w:numPr>
        <w:tabs>
          <w:tab w:val="left" w:pos="360"/>
        </w:tabs>
        <w:jc w:val="both"/>
        <w:rPr>
          <w:rStyle w:val="y2iqfc"/>
          <w:rFonts w:eastAsiaTheme="majorEastAsia" w:cs="Arial"/>
          <w:sz w:val="19"/>
          <w:szCs w:val="19"/>
        </w:rPr>
      </w:pPr>
      <w:proofErr w:type="spellStart"/>
      <w:r w:rsidRPr="004A5CCD">
        <w:rPr>
          <w:rStyle w:val="y2iqfc"/>
          <w:rFonts w:eastAsiaTheme="majorEastAsia" w:cs="Arial"/>
          <w:sz w:val="19"/>
          <w:szCs w:val="19"/>
        </w:rPr>
        <w:t>poboljšanja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Poslovnog</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prostora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vrši</w:t>
      </w:r>
      <w:proofErr w:type="spellEnd"/>
      <w:r w:rsidRPr="004A5CCD">
        <w:rPr>
          <w:rStyle w:val="y2iqfc"/>
          <w:rFonts w:eastAsiaTheme="majorEastAsia" w:cs="Arial"/>
          <w:sz w:val="19"/>
          <w:szCs w:val="19"/>
        </w:rPr>
        <w:t xml:space="preserve"> bez </w:t>
      </w:r>
      <w:proofErr w:type="spellStart"/>
      <w:r w:rsidRPr="004A5CCD">
        <w:rPr>
          <w:rStyle w:val="y2iqfc"/>
          <w:rFonts w:eastAsiaTheme="majorEastAsia" w:cs="Arial"/>
          <w:sz w:val="19"/>
          <w:szCs w:val="19"/>
        </w:rPr>
        <w:t>znanja</w:t>
      </w:r>
      <w:proofErr w:type="spellEnd"/>
      <w:r w:rsidRPr="004A5CCD">
        <w:rPr>
          <w:rStyle w:val="y2iqfc"/>
          <w:rFonts w:eastAsiaTheme="majorEastAsia" w:cs="Arial"/>
          <w:sz w:val="19"/>
          <w:szCs w:val="19"/>
        </w:rPr>
        <w:t xml:space="preserve"> Zakupodavca, </w:t>
      </w:r>
      <w:proofErr w:type="spellStart"/>
      <w:r w:rsidRPr="004A5CCD">
        <w:rPr>
          <w:rStyle w:val="y2iqfc"/>
          <w:rFonts w:eastAsiaTheme="majorEastAsia" w:cs="Arial"/>
          <w:sz w:val="19"/>
          <w:szCs w:val="19"/>
        </w:rPr>
        <w:t>odnosno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suprotno</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njegovim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zahtjevima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w:t>
      </w:r>
      <w:proofErr w:type="spellEnd"/>
      <w:r w:rsidRPr="004A5CCD">
        <w:rPr>
          <w:rStyle w:val="y2iqfc"/>
          <w:rFonts w:eastAsiaTheme="majorEastAsia" w:cs="Arial"/>
          <w:sz w:val="19"/>
          <w:szCs w:val="19"/>
        </w:rPr>
        <w:t xml:space="preserve"> </w:t>
      </w:r>
      <w:proofErr w:type="spellStart"/>
      <w:proofErr w:type="gramStart"/>
      <w:r w:rsidRPr="004A5CCD">
        <w:rPr>
          <w:rStyle w:val="y2iqfc"/>
          <w:rFonts w:eastAsiaTheme="majorEastAsia" w:cs="Arial"/>
          <w:sz w:val="19"/>
          <w:szCs w:val="19"/>
        </w:rPr>
        <w:t>uputama</w:t>
      </w:r>
      <w:proofErr w:type="spellEnd"/>
      <w:r w:rsidRPr="004A5CCD">
        <w:rPr>
          <w:rStyle w:val="y2iqfc"/>
          <w:rFonts w:eastAsiaTheme="majorEastAsia" w:cs="Arial"/>
          <w:sz w:val="19"/>
          <w:szCs w:val="19"/>
        </w:rPr>
        <w:t>;</w:t>
      </w:r>
      <w:proofErr w:type="gramEnd"/>
    </w:p>
    <w:p w14:paraId="7A92C55F"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4A5CCD">
        <w:rPr>
          <w:rStyle w:val="y2iqfc"/>
          <w:rFonts w:eastAsiaTheme="majorEastAsia" w:cs="Arial"/>
          <w:sz w:val="19"/>
          <w:szCs w:val="19"/>
        </w:rPr>
        <w:t>svojim</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radnjama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ili</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propuštanjima</w:t>
      </w:r>
      <w:proofErr w:type="spellEnd"/>
      <w:r w:rsidRPr="004A5CCD">
        <w:rPr>
          <w:rStyle w:val="y2iqfc"/>
          <w:rFonts w:eastAsiaTheme="majorEastAsia" w:cs="Arial"/>
          <w:sz w:val="19"/>
          <w:szCs w:val="19"/>
        </w:rPr>
        <w:t xml:space="preserve"> </w:t>
      </w:r>
      <w:proofErr w:type="spellStart"/>
      <w:r w:rsidRPr="004A5CCD">
        <w:rPr>
          <w:rStyle w:val="y2iqfc"/>
          <w:rFonts w:eastAsiaTheme="majorEastAsia" w:cs="Arial"/>
          <w:sz w:val="19"/>
          <w:szCs w:val="19"/>
        </w:rPr>
        <w:t>ugrozi</w:t>
      </w:r>
      <w:proofErr w:type="spellEnd"/>
      <w:r w:rsidRPr="004A5CCD">
        <w:rPr>
          <w:rStyle w:val="y2iqfc"/>
          <w:rFonts w:eastAsiaTheme="majorEastAsia" w:cs="Arial"/>
          <w:sz w:val="19"/>
          <w:szCs w:val="19"/>
        </w:rPr>
        <w:t xml:space="preserve">, </w:t>
      </w:r>
      <w:proofErr w:type="spellStart"/>
      <w:r w:rsidRPr="004A5CCD">
        <w:rPr>
          <w:rFonts w:cs="Arial"/>
          <w:sz w:val="19"/>
          <w:szCs w:val="19"/>
        </w:rPr>
        <w:t>poništi</w:t>
      </w:r>
      <w:proofErr w:type="spellEnd"/>
      <w:r w:rsidRPr="004A5CCD">
        <w:rPr>
          <w:rFonts w:cs="Arial"/>
          <w:sz w:val="19"/>
          <w:szCs w:val="19"/>
        </w:rPr>
        <w:t xml:space="preserve">, </w:t>
      </w:r>
      <w:proofErr w:type="spellStart"/>
      <w:r w:rsidRPr="004A5CCD">
        <w:rPr>
          <w:rFonts w:cs="Arial"/>
          <w:sz w:val="19"/>
          <w:szCs w:val="19"/>
        </w:rPr>
        <w:t>suspenduje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poveća</w:t>
      </w:r>
      <w:proofErr w:type="spellEnd"/>
      <w:r w:rsidRPr="004A5CCD">
        <w:rPr>
          <w:rFonts w:cs="Arial"/>
          <w:sz w:val="19"/>
          <w:szCs w:val="19"/>
        </w:rPr>
        <w:t xml:space="preserve"> </w:t>
      </w:r>
      <w:proofErr w:type="spellStart"/>
      <w:r w:rsidRPr="004A5CCD">
        <w:rPr>
          <w:rFonts w:cs="Arial"/>
          <w:sz w:val="19"/>
          <w:szCs w:val="19"/>
        </w:rPr>
        <w:t>stopu</w:t>
      </w:r>
      <w:proofErr w:type="spellEnd"/>
      <w:r w:rsidRPr="004A5CCD">
        <w:rPr>
          <w:rFonts w:cs="Arial"/>
          <w:sz w:val="19"/>
          <w:szCs w:val="19"/>
        </w:rPr>
        <w:t xml:space="preserve"> </w:t>
      </w:r>
      <w:proofErr w:type="spellStart"/>
      <w:r w:rsidRPr="004A5CCD">
        <w:rPr>
          <w:rFonts w:cs="Arial"/>
          <w:sz w:val="19"/>
          <w:szCs w:val="19"/>
        </w:rPr>
        <w:t>bilo</w:t>
      </w:r>
      <w:proofErr w:type="spellEnd"/>
      <w:r w:rsidRPr="004A5CCD">
        <w:rPr>
          <w:rFonts w:cs="Arial"/>
          <w:sz w:val="19"/>
          <w:szCs w:val="19"/>
        </w:rPr>
        <w:t xml:space="preserve"> </w:t>
      </w:r>
      <w:proofErr w:type="spellStart"/>
      <w:r w:rsidRPr="004A5CCD">
        <w:rPr>
          <w:rFonts w:cs="Arial"/>
          <w:sz w:val="19"/>
          <w:szCs w:val="19"/>
        </w:rPr>
        <w:t>koje</w:t>
      </w:r>
      <w:proofErr w:type="spellEnd"/>
      <w:r w:rsidRPr="004A5CCD">
        <w:rPr>
          <w:rFonts w:cs="Arial"/>
          <w:sz w:val="19"/>
          <w:szCs w:val="19"/>
        </w:rPr>
        <w:t xml:space="preserve"> police </w:t>
      </w:r>
      <w:proofErr w:type="spellStart"/>
      <w:r w:rsidRPr="004A5CCD">
        <w:rPr>
          <w:rFonts w:cs="Arial"/>
          <w:sz w:val="19"/>
          <w:szCs w:val="19"/>
        </w:rPr>
        <w:t>osiguranja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pokriva</w:t>
      </w:r>
      <w:proofErr w:type="spellEnd"/>
      <w:r w:rsidRPr="004A5CCD">
        <w:rPr>
          <w:rFonts w:cs="Arial"/>
          <w:sz w:val="19"/>
          <w:szCs w:val="19"/>
        </w:rPr>
        <w:t xml:space="preserve"> </w:t>
      </w:r>
      <w:proofErr w:type="spellStart"/>
      <w:r w:rsidRPr="004A5CCD">
        <w:rPr>
          <w:rFonts w:cs="Arial"/>
          <w:sz w:val="19"/>
          <w:szCs w:val="19"/>
        </w:rPr>
        <w:t>zakupljeni</w:t>
      </w:r>
      <w:proofErr w:type="spellEnd"/>
      <w:r w:rsidRPr="004A5CCD">
        <w:rPr>
          <w:rFonts w:cs="Arial"/>
          <w:sz w:val="19"/>
          <w:szCs w:val="19"/>
        </w:rPr>
        <w:t xml:space="preserve"> </w:t>
      </w:r>
      <w:proofErr w:type="spellStart"/>
      <w:r w:rsidRPr="004A5CCD">
        <w:rPr>
          <w:rFonts w:cs="Arial"/>
          <w:sz w:val="19"/>
          <w:szCs w:val="19"/>
        </w:rPr>
        <w:t>prostor</w:t>
      </w:r>
      <w:proofErr w:type="spellEnd"/>
      <w:r w:rsidRPr="004A5CCD">
        <w:rPr>
          <w:rFonts w:cs="Arial"/>
          <w:sz w:val="19"/>
          <w:szCs w:val="19"/>
        </w:rPr>
        <w:t xml:space="preserve">, </w:t>
      </w:r>
      <w:proofErr w:type="spellStart"/>
      <w:r w:rsidRPr="004A5CCD">
        <w:rPr>
          <w:rFonts w:cs="Arial"/>
          <w:sz w:val="19"/>
          <w:szCs w:val="19"/>
        </w:rPr>
        <w:t>objekte</w:t>
      </w:r>
      <w:proofErr w:type="spellEnd"/>
      <w:r w:rsidRPr="004A5CCD">
        <w:rPr>
          <w:rFonts w:cs="Arial"/>
          <w:sz w:val="19"/>
          <w:szCs w:val="19"/>
        </w:rPr>
        <w:t xml:space="preserve"> </w:t>
      </w:r>
      <w:proofErr w:type="spellStart"/>
      <w:r w:rsidRPr="004A5CCD">
        <w:rPr>
          <w:rFonts w:cs="Arial"/>
          <w:sz w:val="19"/>
          <w:szCs w:val="19"/>
        </w:rPr>
        <w:t>ili</w:t>
      </w:r>
      <w:proofErr w:type="spellEnd"/>
      <w:r w:rsidRPr="004A5CCD">
        <w:rPr>
          <w:rFonts w:cs="Arial"/>
          <w:sz w:val="19"/>
          <w:szCs w:val="19"/>
        </w:rPr>
        <w:t xml:space="preserve"> </w:t>
      </w:r>
      <w:proofErr w:type="spellStart"/>
      <w:r w:rsidRPr="004A5CCD">
        <w:rPr>
          <w:rFonts w:cs="Arial"/>
          <w:sz w:val="19"/>
          <w:szCs w:val="19"/>
        </w:rPr>
        <w:t>aerodrom</w:t>
      </w:r>
      <w:proofErr w:type="spellEnd"/>
      <w:r w:rsidRPr="004A5CCD">
        <w:rPr>
          <w:rFonts w:cs="Arial"/>
          <w:sz w:val="19"/>
          <w:szCs w:val="19"/>
        </w:rPr>
        <w:t xml:space="preserve"> u </w:t>
      </w:r>
      <w:proofErr w:type="spellStart"/>
      <w:proofErr w:type="gramStart"/>
      <w:r w:rsidRPr="004A5CCD">
        <w:rPr>
          <w:rFonts w:cs="Arial"/>
          <w:sz w:val="19"/>
          <w:szCs w:val="19"/>
        </w:rPr>
        <w:t>cjelini</w:t>
      </w:r>
      <w:proofErr w:type="spellEnd"/>
      <w:r w:rsidRPr="004A5CCD">
        <w:rPr>
          <w:rFonts w:cs="Arial"/>
          <w:sz w:val="19"/>
          <w:szCs w:val="19"/>
        </w:rPr>
        <w:t>;</w:t>
      </w:r>
      <w:proofErr w:type="gramEnd"/>
    </w:p>
    <w:p w14:paraId="6BAAC3BF" w14:textId="77777777" w:rsidR="0086356E" w:rsidRPr="004A5CCD" w:rsidRDefault="0086356E" w:rsidP="00124164">
      <w:pPr>
        <w:pStyle w:val="ListParagraph"/>
        <w:numPr>
          <w:ilvl w:val="0"/>
          <w:numId w:val="69"/>
        </w:numPr>
        <w:tabs>
          <w:tab w:val="left" w:pos="360"/>
        </w:tabs>
        <w:jc w:val="both"/>
        <w:rPr>
          <w:rFonts w:eastAsiaTheme="majorEastAsia" w:cs="Arial"/>
          <w:sz w:val="19"/>
          <w:szCs w:val="19"/>
        </w:rPr>
      </w:pPr>
      <w:proofErr w:type="spellStart"/>
      <w:r w:rsidRPr="00C478F4">
        <w:rPr>
          <w:rFonts w:cs="Arial"/>
          <w:sz w:val="19"/>
          <w:szCs w:val="19"/>
        </w:rPr>
        <w:t>tokom</w:t>
      </w:r>
      <w:proofErr w:type="spellEnd"/>
      <w:r w:rsidRPr="00C478F4">
        <w:rPr>
          <w:rFonts w:cs="Arial"/>
          <w:sz w:val="19"/>
          <w:szCs w:val="19"/>
        </w:rPr>
        <w:t xml:space="preserve"> </w:t>
      </w:r>
      <w:proofErr w:type="spellStart"/>
      <w:r w:rsidRPr="00C478F4">
        <w:rPr>
          <w:rFonts w:cs="Arial"/>
          <w:sz w:val="19"/>
          <w:szCs w:val="19"/>
        </w:rPr>
        <w:t>zakupnog</w:t>
      </w:r>
      <w:proofErr w:type="spellEnd"/>
      <w:r w:rsidRPr="00C478F4">
        <w:rPr>
          <w:rFonts w:cs="Arial"/>
          <w:sz w:val="19"/>
          <w:szCs w:val="19"/>
        </w:rPr>
        <w:t xml:space="preserve"> </w:t>
      </w:r>
      <w:proofErr w:type="spellStart"/>
      <w:r w:rsidRPr="00C478F4">
        <w:rPr>
          <w:rFonts w:cs="Arial"/>
          <w:sz w:val="19"/>
          <w:szCs w:val="19"/>
        </w:rPr>
        <w:t>odnosa</w:t>
      </w:r>
      <w:proofErr w:type="spellEnd"/>
      <w:r w:rsidRPr="00C478F4">
        <w:rPr>
          <w:rFonts w:cs="Arial"/>
          <w:sz w:val="19"/>
          <w:szCs w:val="19"/>
        </w:rPr>
        <w:t xml:space="preserve"> </w:t>
      </w:r>
      <w:proofErr w:type="spellStart"/>
      <w:r w:rsidRPr="00C478F4">
        <w:rPr>
          <w:rFonts w:cs="Arial"/>
          <w:sz w:val="19"/>
          <w:szCs w:val="19"/>
        </w:rPr>
        <w:t>kao</w:t>
      </w:r>
      <w:proofErr w:type="spellEnd"/>
      <w:r w:rsidRPr="00C478F4">
        <w:rPr>
          <w:rFonts w:cs="Arial"/>
          <w:sz w:val="19"/>
          <w:szCs w:val="19"/>
        </w:rPr>
        <w:t xml:space="preserve"> </w:t>
      </w:r>
      <w:proofErr w:type="spellStart"/>
      <w:r w:rsidRPr="00C478F4">
        <w:rPr>
          <w:rFonts w:cs="Arial"/>
          <w:sz w:val="19"/>
          <w:szCs w:val="19"/>
        </w:rPr>
        <w:t>i</w:t>
      </w:r>
      <w:proofErr w:type="spellEnd"/>
      <w:r w:rsidRPr="00C478F4">
        <w:rPr>
          <w:rFonts w:cs="Arial"/>
          <w:sz w:val="19"/>
          <w:szCs w:val="19"/>
        </w:rPr>
        <w:t xml:space="preserve"> </w:t>
      </w:r>
      <w:proofErr w:type="spellStart"/>
      <w:r w:rsidRPr="00C478F4">
        <w:rPr>
          <w:rFonts w:cs="Arial"/>
          <w:sz w:val="19"/>
          <w:szCs w:val="19"/>
        </w:rPr>
        <w:t>nakon</w:t>
      </w:r>
      <w:proofErr w:type="spellEnd"/>
      <w:r w:rsidRPr="00C478F4">
        <w:rPr>
          <w:rFonts w:cs="Arial"/>
          <w:sz w:val="19"/>
          <w:szCs w:val="19"/>
        </w:rPr>
        <w:t xml:space="preserve"> </w:t>
      </w:r>
      <w:proofErr w:type="spellStart"/>
      <w:r w:rsidRPr="00C478F4">
        <w:rPr>
          <w:rFonts w:cs="Arial"/>
          <w:sz w:val="19"/>
          <w:szCs w:val="19"/>
        </w:rPr>
        <w:t>njegovog</w:t>
      </w:r>
      <w:proofErr w:type="spellEnd"/>
      <w:r w:rsidRPr="00C478F4">
        <w:rPr>
          <w:rFonts w:cs="Arial"/>
          <w:sz w:val="19"/>
          <w:szCs w:val="19"/>
        </w:rPr>
        <w:t xml:space="preserve"> </w:t>
      </w:r>
      <w:proofErr w:type="spellStart"/>
      <w:r w:rsidRPr="00C478F4">
        <w:rPr>
          <w:rFonts w:cs="Arial"/>
          <w:sz w:val="19"/>
          <w:szCs w:val="19"/>
        </w:rPr>
        <w:t>prestanka</w:t>
      </w:r>
      <w:proofErr w:type="spellEnd"/>
      <w:r w:rsidRPr="00C478F4">
        <w:rPr>
          <w:rFonts w:cs="Arial"/>
          <w:sz w:val="19"/>
          <w:szCs w:val="19"/>
        </w:rPr>
        <w:t xml:space="preserve"> </w:t>
      </w:r>
      <w:proofErr w:type="spellStart"/>
      <w:r w:rsidRPr="00C478F4">
        <w:rPr>
          <w:rFonts w:cs="Arial"/>
          <w:sz w:val="19"/>
          <w:szCs w:val="19"/>
        </w:rPr>
        <w:t>otkrije</w:t>
      </w:r>
      <w:proofErr w:type="spellEnd"/>
      <w:r w:rsidRPr="00C478F4">
        <w:rPr>
          <w:rFonts w:cs="Arial"/>
          <w:sz w:val="19"/>
          <w:szCs w:val="19"/>
        </w:rPr>
        <w:t xml:space="preserve">, </w:t>
      </w:r>
      <w:proofErr w:type="spellStart"/>
      <w:r w:rsidRPr="00C478F4">
        <w:rPr>
          <w:rFonts w:cs="Arial"/>
          <w:sz w:val="19"/>
          <w:szCs w:val="19"/>
        </w:rPr>
        <w:t>učini</w:t>
      </w:r>
      <w:proofErr w:type="spellEnd"/>
      <w:r w:rsidRPr="00C478F4">
        <w:rPr>
          <w:rFonts w:cs="Arial"/>
          <w:sz w:val="19"/>
          <w:szCs w:val="19"/>
        </w:rPr>
        <w:t xml:space="preserve"> </w:t>
      </w:r>
      <w:proofErr w:type="spellStart"/>
      <w:r w:rsidRPr="00C478F4">
        <w:rPr>
          <w:rFonts w:cs="Arial"/>
          <w:sz w:val="19"/>
          <w:szCs w:val="19"/>
        </w:rPr>
        <w:t>dostupnim</w:t>
      </w:r>
      <w:proofErr w:type="spellEnd"/>
      <w:r w:rsidRPr="00C478F4">
        <w:rPr>
          <w:rFonts w:cs="Arial"/>
          <w:sz w:val="19"/>
          <w:szCs w:val="19"/>
        </w:rPr>
        <w:t xml:space="preserve">, </w:t>
      </w:r>
      <w:proofErr w:type="spellStart"/>
      <w:r w:rsidRPr="00C478F4">
        <w:rPr>
          <w:rFonts w:cs="Arial"/>
          <w:sz w:val="19"/>
          <w:szCs w:val="19"/>
        </w:rPr>
        <w:t>prenese</w:t>
      </w:r>
      <w:proofErr w:type="spellEnd"/>
      <w:r w:rsidRPr="00C478F4">
        <w:rPr>
          <w:rFonts w:cs="Arial"/>
          <w:sz w:val="19"/>
          <w:szCs w:val="19"/>
        </w:rPr>
        <w:t xml:space="preserve"> </w:t>
      </w:r>
      <w:proofErr w:type="spellStart"/>
      <w:r w:rsidRPr="00C478F4">
        <w:rPr>
          <w:rFonts w:cs="Arial"/>
          <w:sz w:val="19"/>
          <w:szCs w:val="19"/>
        </w:rPr>
        <w:t>ili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koji </w:t>
      </w:r>
      <w:proofErr w:type="spellStart"/>
      <w:r w:rsidRPr="00C478F4">
        <w:rPr>
          <w:rFonts w:cs="Arial"/>
          <w:sz w:val="19"/>
          <w:szCs w:val="19"/>
        </w:rPr>
        <w:t>drugi</w:t>
      </w:r>
      <w:proofErr w:type="spellEnd"/>
      <w:r w:rsidRPr="00C478F4">
        <w:rPr>
          <w:rFonts w:cs="Arial"/>
          <w:sz w:val="19"/>
          <w:szCs w:val="19"/>
        </w:rPr>
        <w:t xml:space="preserve"> </w:t>
      </w:r>
      <w:proofErr w:type="spellStart"/>
      <w:r w:rsidRPr="00C478F4">
        <w:rPr>
          <w:rFonts w:cs="Arial"/>
          <w:sz w:val="19"/>
          <w:szCs w:val="19"/>
        </w:rPr>
        <w:t>način</w:t>
      </w:r>
      <w:proofErr w:type="spellEnd"/>
      <w:r w:rsidRPr="00C478F4">
        <w:rPr>
          <w:rFonts w:cs="Arial"/>
          <w:sz w:val="19"/>
          <w:szCs w:val="19"/>
        </w:rPr>
        <w:t xml:space="preserve"> </w:t>
      </w:r>
      <w:proofErr w:type="spellStart"/>
      <w:r w:rsidRPr="00C478F4">
        <w:rPr>
          <w:rFonts w:cs="Arial"/>
          <w:sz w:val="19"/>
          <w:szCs w:val="19"/>
        </w:rPr>
        <w:t>stavi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r w:rsidRPr="00C478F4">
        <w:rPr>
          <w:rFonts w:cs="Arial"/>
          <w:sz w:val="19"/>
          <w:szCs w:val="19"/>
        </w:rPr>
        <w:t>raspolaganje</w:t>
      </w:r>
      <w:proofErr w:type="spellEnd"/>
      <w:r w:rsidRPr="00C478F4">
        <w:rPr>
          <w:rFonts w:cs="Arial"/>
          <w:sz w:val="19"/>
          <w:szCs w:val="19"/>
        </w:rPr>
        <w:t xml:space="preserve"> </w:t>
      </w:r>
      <w:proofErr w:type="spellStart"/>
      <w:r w:rsidRPr="00C478F4">
        <w:rPr>
          <w:rFonts w:cs="Arial"/>
          <w:sz w:val="19"/>
          <w:szCs w:val="19"/>
        </w:rPr>
        <w:t>trećim</w:t>
      </w:r>
      <w:proofErr w:type="spellEnd"/>
      <w:r w:rsidRPr="00C478F4">
        <w:rPr>
          <w:rFonts w:cs="Arial"/>
          <w:sz w:val="19"/>
          <w:szCs w:val="19"/>
        </w:rPr>
        <w:t xml:space="preserve"> </w:t>
      </w:r>
      <w:proofErr w:type="spellStart"/>
      <w:r w:rsidRPr="00C478F4">
        <w:rPr>
          <w:rFonts w:cs="Arial"/>
          <w:sz w:val="19"/>
          <w:szCs w:val="19"/>
        </w:rPr>
        <w:t>licima</w:t>
      </w:r>
      <w:proofErr w:type="spellEnd"/>
      <w:r w:rsidRPr="00C478F4">
        <w:rPr>
          <w:rFonts w:cs="Arial"/>
          <w:sz w:val="19"/>
          <w:szCs w:val="19"/>
        </w:rPr>
        <w:t xml:space="preserve"> </w:t>
      </w:r>
      <w:proofErr w:type="spellStart"/>
      <w:r w:rsidRPr="00C478F4">
        <w:rPr>
          <w:rFonts w:cs="Arial"/>
          <w:sz w:val="19"/>
          <w:szCs w:val="19"/>
        </w:rPr>
        <w:t>bilo</w:t>
      </w:r>
      <w:proofErr w:type="spellEnd"/>
      <w:r w:rsidRPr="00C478F4">
        <w:rPr>
          <w:rFonts w:cs="Arial"/>
          <w:sz w:val="19"/>
          <w:szCs w:val="19"/>
        </w:rPr>
        <w:t xml:space="preserve"> </w:t>
      </w:r>
      <w:proofErr w:type="spellStart"/>
      <w:r w:rsidRPr="00C478F4">
        <w:rPr>
          <w:rFonts w:cs="Arial"/>
          <w:sz w:val="19"/>
          <w:szCs w:val="19"/>
        </w:rPr>
        <w:t>koju</w:t>
      </w:r>
      <w:proofErr w:type="spellEnd"/>
      <w:r w:rsidRPr="00C478F4">
        <w:rPr>
          <w:rFonts w:cs="Arial"/>
          <w:sz w:val="19"/>
          <w:szCs w:val="19"/>
        </w:rPr>
        <w:t xml:space="preserve"> </w:t>
      </w:r>
      <w:proofErr w:type="spellStart"/>
      <w:r>
        <w:rPr>
          <w:rFonts w:cs="Arial"/>
          <w:sz w:val="19"/>
          <w:szCs w:val="19"/>
        </w:rPr>
        <w:t>povjerljivu</w:t>
      </w:r>
      <w:proofErr w:type="spellEnd"/>
      <w:r>
        <w:rPr>
          <w:rFonts w:cs="Arial"/>
          <w:sz w:val="19"/>
          <w:szCs w:val="19"/>
        </w:rPr>
        <w:t xml:space="preserve"> </w:t>
      </w:r>
      <w:proofErr w:type="spellStart"/>
      <w:r w:rsidRPr="00C478F4">
        <w:rPr>
          <w:rFonts w:cs="Arial"/>
          <w:sz w:val="19"/>
          <w:szCs w:val="19"/>
        </w:rPr>
        <w:t>informaciju</w:t>
      </w:r>
      <w:proofErr w:type="spellEnd"/>
      <w:r w:rsidRPr="00C478F4">
        <w:rPr>
          <w:rFonts w:cs="Arial"/>
          <w:sz w:val="19"/>
          <w:szCs w:val="19"/>
        </w:rPr>
        <w:t xml:space="preserve"> </w:t>
      </w:r>
      <w:proofErr w:type="spellStart"/>
      <w:r w:rsidRPr="00C478F4">
        <w:rPr>
          <w:rFonts w:cs="Arial"/>
          <w:sz w:val="19"/>
          <w:szCs w:val="19"/>
        </w:rPr>
        <w:t>koja</w:t>
      </w:r>
      <w:proofErr w:type="spellEnd"/>
      <w:r w:rsidRPr="00C478F4">
        <w:rPr>
          <w:rFonts w:cs="Arial"/>
          <w:sz w:val="19"/>
          <w:szCs w:val="19"/>
        </w:rPr>
        <w:t xml:space="preserve"> se </w:t>
      </w:r>
      <w:proofErr w:type="spellStart"/>
      <w:r w:rsidRPr="00C478F4">
        <w:rPr>
          <w:rFonts w:cs="Arial"/>
          <w:sz w:val="19"/>
          <w:szCs w:val="19"/>
        </w:rPr>
        <w:t>odnosi</w:t>
      </w:r>
      <w:proofErr w:type="spellEnd"/>
      <w:r w:rsidRPr="00C478F4">
        <w:rPr>
          <w:rFonts w:cs="Arial"/>
          <w:sz w:val="19"/>
          <w:szCs w:val="19"/>
        </w:rPr>
        <w:t xml:space="preserve"> </w:t>
      </w:r>
      <w:proofErr w:type="spellStart"/>
      <w:r w:rsidRPr="00C478F4">
        <w:rPr>
          <w:rFonts w:cs="Arial"/>
          <w:sz w:val="19"/>
          <w:szCs w:val="19"/>
        </w:rPr>
        <w:t>na</w:t>
      </w:r>
      <w:proofErr w:type="spellEnd"/>
      <w:r w:rsidRPr="00C478F4">
        <w:rPr>
          <w:rFonts w:cs="Arial"/>
          <w:sz w:val="19"/>
          <w:szCs w:val="19"/>
        </w:rPr>
        <w:t xml:space="preserve"> </w:t>
      </w:r>
      <w:proofErr w:type="spellStart"/>
      <w:proofErr w:type="gramStart"/>
      <w:r w:rsidRPr="00C478F4">
        <w:rPr>
          <w:rFonts w:cs="Arial"/>
          <w:sz w:val="19"/>
          <w:szCs w:val="19"/>
        </w:rPr>
        <w:t>Zakupodavca</w:t>
      </w:r>
      <w:proofErr w:type="spellEnd"/>
      <w:r w:rsidRPr="004A5CCD">
        <w:rPr>
          <w:rFonts w:cs="Arial"/>
          <w:sz w:val="19"/>
          <w:szCs w:val="19"/>
        </w:rPr>
        <w:t>;</w:t>
      </w:r>
      <w:proofErr w:type="gramEnd"/>
    </w:p>
    <w:p w14:paraId="11246881" w14:textId="77777777" w:rsidR="0086356E" w:rsidRPr="004A5CCD" w:rsidRDefault="0086356E" w:rsidP="00124164">
      <w:pPr>
        <w:pStyle w:val="ListParagraph"/>
        <w:numPr>
          <w:ilvl w:val="0"/>
          <w:numId w:val="69"/>
        </w:numPr>
        <w:tabs>
          <w:tab w:val="left" w:pos="360"/>
        </w:tabs>
        <w:jc w:val="both"/>
        <w:rPr>
          <w:rStyle w:val="y2iqfc"/>
          <w:rFonts w:eastAsiaTheme="majorEastAsia" w:cs="Arial"/>
          <w:sz w:val="19"/>
          <w:szCs w:val="19"/>
        </w:rPr>
      </w:pPr>
      <w:proofErr w:type="spellStart"/>
      <w:r w:rsidRPr="004A5CCD">
        <w:rPr>
          <w:rFonts w:cs="Arial"/>
          <w:sz w:val="19"/>
          <w:szCs w:val="19"/>
        </w:rPr>
        <w:t>ukoliko</w:t>
      </w:r>
      <w:proofErr w:type="spellEnd"/>
      <w:r w:rsidRPr="004A5CCD">
        <w:rPr>
          <w:rFonts w:cs="Arial"/>
          <w:sz w:val="19"/>
          <w:szCs w:val="19"/>
        </w:rPr>
        <w:t xml:space="preserve"> ne </w:t>
      </w:r>
      <w:proofErr w:type="spellStart"/>
      <w:r w:rsidRPr="004A5CCD">
        <w:rPr>
          <w:rFonts w:cs="Arial"/>
          <w:sz w:val="19"/>
          <w:szCs w:val="19"/>
        </w:rPr>
        <w:t>poštuje</w:t>
      </w:r>
      <w:proofErr w:type="spellEnd"/>
      <w:r w:rsidRPr="004A5CCD">
        <w:rPr>
          <w:rFonts w:cs="Arial"/>
          <w:sz w:val="19"/>
          <w:szCs w:val="19"/>
        </w:rPr>
        <w:t xml:space="preserve"> </w:t>
      </w:r>
      <w:proofErr w:type="spellStart"/>
      <w:r w:rsidRPr="004A5CCD">
        <w:rPr>
          <w:rFonts w:cs="Arial"/>
          <w:sz w:val="19"/>
          <w:szCs w:val="19"/>
        </w:rPr>
        <w:t>propise</w:t>
      </w:r>
      <w:proofErr w:type="spellEnd"/>
      <w:r w:rsidRPr="004A5CCD">
        <w:rPr>
          <w:rFonts w:cs="Arial"/>
          <w:sz w:val="19"/>
          <w:szCs w:val="19"/>
        </w:rPr>
        <w:t xml:space="preserve"> o </w:t>
      </w:r>
      <w:proofErr w:type="spellStart"/>
      <w:r w:rsidRPr="004A5CCD">
        <w:rPr>
          <w:rFonts w:cs="Arial"/>
          <w:sz w:val="19"/>
          <w:szCs w:val="19"/>
        </w:rPr>
        <w:t>sigurnosnim</w:t>
      </w:r>
      <w:proofErr w:type="spellEnd"/>
      <w:r>
        <w:rPr>
          <w:rFonts w:cs="Arial"/>
          <w:sz w:val="19"/>
          <w:szCs w:val="19"/>
        </w:rPr>
        <w:t>-Security</w:t>
      </w:r>
      <w:r w:rsidRPr="004A5CCD">
        <w:rPr>
          <w:rFonts w:cs="Arial"/>
          <w:sz w:val="19"/>
          <w:szCs w:val="19"/>
        </w:rPr>
        <w:t xml:space="preserve"> </w:t>
      </w:r>
      <w:proofErr w:type="spellStart"/>
      <w:proofErr w:type="gramStart"/>
      <w:r w:rsidRPr="004A5CCD">
        <w:rPr>
          <w:rFonts w:cs="Arial"/>
          <w:sz w:val="19"/>
          <w:szCs w:val="19"/>
        </w:rPr>
        <w:t>mjerama</w:t>
      </w:r>
      <w:proofErr w:type="spellEnd"/>
      <w:r w:rsidRPr="004A5CCD">
        <w:rPr>
          <w:rFonts w:cs="Arial"/>
          <w:sz w:val="19"/>
          <w:szCs w:val="19"/>
        </w:rPr>
        <w:t>;</w:t>
      </w:r>
      <w:proofErr w:type="gramEnd"/>
    </w:p>
    <w:p w14:paraId="3CC9E8EB" w14:textId="77777777" w:rsidR="0086356E" w:rsidRPr="0055225A" w:rsidRDefault="0086356E" w:rsidP="00124164">
      <w:pPr>
        <w:pStyle w:val="ListParagraph"/>
        <w:numPr>
          <w:ilvl w:val="0"/>
          <w:numId w:val="69"/>
        </w:numPr>
        <w:tabs>
          <w:tab w:val="left" w:pos="360"/>
        </w:tabs>
        <w:jc w:val="both"/>
        <w:rPr>
          <w:rFonts w:cs="Arial"/>
          <w:sz w:val="19"/>
          <w:szCs w:val="19"/>
        </w:rPr>
      </w:pPr>
      <w:r w:rsidRPr="004A5CCD">
        <w:rPr>
          <w:rFonts w:cs="Arial"/>
          <w:sz w:val="19"/>
          <w:szCs w:val="19"/>
        </w:rPr>
        <w:t xml:space="preserve">ne </w:t>
      </w:r>
      <w:proofErr w:type="spellStart"/>
      <w:r w:rsidRPr="004A5CCD">
        <w:rPr>
          <w:rFonts w:cs="Arial"/>
          <w:sz w:val="19"/>
          <w:szCs w:val="19"/>
        </w:rPr>
        <w:t>ispunjava</w:t>
      </w:r>
      <w:proofErr w:type="spellEnd"/>
      <w:r w:rsidRPr="004A5CCD">
        <w:rPr>
          <w:rFonts w:cs="Arial"/>
          <w:sz w:val="19"/>
          <w:szCs w:val="19"/>
        </w:rPr>
        <w:t xml:space="preserve"> </w:t>
      </w:r>
      <w:proofErr w:type="spellStart"/>
      <w:r w:rsidRPr="004A5CCD">
        <w:rPr>
          <w:rFonts w:cs="Arial"/>
          <w:sz w:val="19"/>
          <w:szCs w:val="19"/>
        </w:rPr>
        <w:t>ni</w:t>
      </w:r>
      <w:proofErr w:type="spellEnd"/>
      <w:r w:rsidRPr="004A5CCD">
        <w:rPr>
          <w:rFonts w:cs="Arial"/>
          <w:sz w:val="19"/>
          <w:szCs w:val="19"/>
        </w:rPr>
        <w:t xml:space="preserve"> </w:t>
      </w:r>
      <w:proofErr w:type="spellStart"/>
      <w:r w:rsidRPr="004A5CCD">
        <w:rPr>
          <w:rFonts w:cs="Arial"/>
          <w:sz w:val="19"/>
          <w:szCs w:val="19"/>
        </w:rPr>
        <w:t>ostale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w:t>
      </w:r>
      <w:proofErr w:type="gramStart"/>
      <w:r w:rsidRPr="004A5CCD">
        <w:rPr>
          <w:rFonts w:cs="Arial"/>
          <w:sz w:val="19"/>
          <w:szCs w:val="19"/>
        </w:rPr>
        <w:t>a</w:t>
      </w:r>
      <w:proofErr w:type="gram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datih</w:t>
      </w:r>
      <w:proofErr w:type="spellEnd"/>
      <w:r w:rsidRPr="004A5CCD">
        <w:rPr>
          <w:rFonts w:cs="Arial"/>
          <w:sz w:val="19"/>
          <w:szCs w:val="19"/>
        </w:rPr>
        <w:t xml:space="preserve"> </w:t>
      </w:r>
      <w:proofErr w:type="spellStart"/>
      <w:r w:rsidRPr="004A5CCD">
        <w:rPr>
          <w:rFonts w:cs="Arial"/>
          <w:sz w:val="19"/>
          <w:szCs w:val="19"/>
        </w:rPr>
        <w:t>okolnosti</w:t>
      </w:r>
      <w:proofErr w:type="spellEnd"/>
      <w:r w:rsidRPr="004A5CCD">
        <w:rPr>
          <w:rFonts w:cs="Arial"/>
          <w:sz w:val="19"/>
          <w:szCs w:val="19"/>
        </w:rPr>
        <w:t xml:space="preserve"> je </w:t>
      </w:r>
      <w:proofErr w:type="spellStart"/>
      <w:r w:rsidRPr="004A5CCD">
        <w:rPr>
          <w:rFonts w:cs="Arial"/>
          <w:sz w:val="19"/>
          <w:szCs w:val="19"/>
        </w:rPr>
        <w:t>očigledno</w:t>
      </w:r>
      <w:proofErr w:type="spellEnd"/>
      <w:r w:rsidRPr="004A5CCD">
        <w:rPr>
          <w:rFonts w:cs="Arial"/>
          <w:sz w:val="19"/>
          <w:szCs w:val="19"/>
        </w:rPr>
        <w:t xml:space="preserve"> da </w:t>
      </w:r>
      <w:proofErr w:type="spellStart"/>
      <w:r w:rsidRPr="004A5CCD">
        <w:rPr>
          <w:rFonts w:cs="Arial"/>
          <w:sz w:val="19"/>
          <w:szCs w:val="19"/>
        </w:rPr>
        <w:t>ih</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ubuduće</w:t>
      </w:r>
      <w:proofErr w:type="spellEnd"/>
      <w:r w:rsidRPr="004A5CCD">
        <w:rPr>
          <w:rFonts w:cs="Arial"/>
          <w:sz w:val="19"/>
          <w:szCs w:val="19"/>
        </w:rPr>
        <w:t xml:space="preserve"> </w:t>
      </w:r>
      <w:proofErr w:type="spellStart"/>
      <w:r w:rsidRPr="004A5CCD">
        <w:rPr>
          <w:rFonts w:cs="Arial"/>
          <w:sz w:val="19"/>
          <w:szCs w:val="19"/>
        </w:rPr>
        <w:t>neće</w:t>
      </w:r>
      <w:proofErr w:type="spellEnd"/>
      <w:r w:rsidRPr="004A5CCD">
        <w:rPr>
          <w:rFonts w:cs="Arial"/>
          <w:sz w:val="19"/>
          <w:szCs w:val="19"/>
        </w:rPr>
        <w:t xml:space="preserve"> </w:t>
      </w:r>
      <w:proofErr w:type="spellStart"/>
      <w:r w:rsidRPr="004A5CCD">
        <w:rPr>
          <w:rFonts w:cs="Arial"/>
          <w:sz w:val="19"/>
          <w:szCs w:val="19"/>
        </w:rPr>
        <w:t>ispunjavati</w:t>
      </w:r>
      <w:proofErr w:type="spellEnd"/>
      <w:r w:rsidRPr="004A5CCD">
        <w:rPr>
          <w:rFonts w:cs="Arial"/>
          <w:sz w:val="19"/>
          <w:szCs w:val="19"/>
        </w:rPr>
        <w:t>.</w:t>
      </w:r>
    </w:p>
    <w:p w14:paraId="28F940DC" w14:textId="77777777" w:rsidR="0086356E" w:rsidRPr="00C53B09" w:rsidRDefault="0086356E" w:rsidP="0086356E">
      <w:pPr>
        <w:ind w:firstLine="708"/>
        <w:jc w:val="both"/>
        <w:rPr>
          <w:rFonts w:cs="Arial"/>
          <w:sz w:val="19"/>
          <w:szCs w:val="19"/>
        </w:rPr>
      </w:pPr>
      <w:proofErr w:type="spellStart"/>
      <w:r w:rsidRPr="00C53B09">
        <w:rPr>
          <w:rFonts w:cs="Arial"/>
          <w:sz w:val="19"/>
          <w:szCs w:val="19"/>
        </w:rPr>
        <w:t>Zakup</w:t>
      </w:r>
      <w:r>
        <w:rPr>
          <w:rFonts w:cs="Arial"/>
          <w:sz w:val="19"/>
          <w:szCs w:val="19"/>
        </w:rPr>
        <w:t>odavac</w:t>
      </w:r>
      <w:proofErr w:type="spellEnd"/>
      <w:r w:rsidRPr="00C53B09">
        <w:rPr>
          <w:rFonts w:cs="Arial"/>
          <w:sz w:val="19"/>
          <w:szCs w:val="19"/>
        </w:rPr>
        <w:t xml:space="preserve">, </w:t>
      </w:r>
      <w:proofErr w:type="spellStart"/>
      <w:r w:rsidRPr="00C53B09">
        <w:rPr>
          <w:rFonts w:cs="Arial"/>
          <w:sz w:val="19"/>
          <w:szCs w:val="19"/>
        </w:rPr>
        <w:t>također</w:t>
      </w:r>
      <w:proofErr w:type="spellEnd"/>
      <w:r w:rsidRPr="00C53B09">
        <w:rPr>
          <w:rFonts w:cs="Arial"/>
          <w:sz w:val="19"/>
          <w:szCs w:val="19"/>
        </w:rPr>
        <w:t xml:space="preserve">, </w:t>
      </w:r>
      <w:proofErr w:type="spellStart"/>
      <w:r w:rsidRPr="00C53B09">
        <w:rPr>
          <w:rFonts w:cs="Arial"/>
          <w:sz w:val="19"/>
          <w:szCs w:val="19"/>
        </w:rPr>
        <w:t>može</w:t>
      </w:r>
      <w:proofErr w:type="spellEnd"/>
      <w:r w:rsidRPr="00C53B09">
        <w:rPr>
          <w:rFonts w:cs="Arial"/>
          <w:sz w:val="19"/>
          <w:szCs w:val="19"/>
        </w:rPr>
        <w:t xml:space="preserve"> </w:t>
      </w:r>
      <w:proofErr w:type="spellStart"/>
      <w:r w:rsidRPr="00C53B09">
        <w:rPr>
          <w:rFonts w:cs="Arial"/>
          <w:sz w:val="19"/>
          <w:szCs w:val="19"/>
        </w:rPr>
        <w:t>raskinuti</w:t>
      </w:r>
      <w:proofErr w:type="spellEnd"/>
      <w:r w:rsidRPr="00C53B09">
        <w:rPr>
          <w:rFonts w:cs="Arial"/>
          <w:sz w:val="19"/>
          <w:szCs w:val="19"/>
        </w:rPr>
        <w:t xml:space="preserve"> </w:t>
      </w:r>
      <w:proofErr w:type="spellStart"/>
      <w:r w:rsidRPr="00C53B09">
        <w:rPr>
          <w:rFonts w:cs="Arial"/>
          <w:sz w:val="19"/>
          <w:szCs w:val="19"/>
        </w:rPr>
        <w:t>ugovor</w:t>
      </w:r>
      <w:proofErr w:type="spellEnd"/>
      <w:r w:rsidRPr="00C53B09">
        <w:rPr>
          <w:rFonts w:cs="Arial"/>
          <w:sz w:val="19"/>
          <w:szCs w:val="19"/>
        </w:rPr>
        <w:t xml:space="preserve"> </w:t>
      </w:r>
      <w:proofErr w:type="spellStart"/>
      <w:r w:rsidRPr="00C53B09">
        <w:rPr>
          <w:rFonts w:cs="Arial"/>
          <w:sz w:val="19"/>
          <w:szCs w:val="19"/>
        </w:rPr>
        <w:t>i</w:t>
      </w:r>
      <w:proofErr w:type="spellEnd"/>
      <w:r w:rsidRPr="00C53B09">
        <w:rPr>
          <w:rFonts w:cs="Arial"/>
          <w:sz w:val="19"/>
          <w:szCs w:val="19"/>
        </w:rPr>
        <w:t xml:space="preserve"> bez </w:t>
      </w:r>
      <w:proofErr w:type="spellStart"/>
      <w:r w:rsidRPr="00C53B09">
        <w:rPr>
          <w:rFonts w:cs="Arial"/>
          <w:sz w:val="19"/>
          <w:szCs w:val="19"/>
        </w:rPr>
        <w:t>posebnog</w:t>
      </w:r>
      <w:proofErr w:type="spellEnd"/>
      <w:r w:rsidRPr="00C53B09">
        <w:rPr>
          <w:rFonts w:cs="Arial"/>
          <w:sz w:val="19"/>
          <w:szCs w:val="19"/>
        </w:rPr>
        <w:t xml:space="preserve"> </w:t>
      </w:r>
      <w:proofErr w:type="spellStart"/>
      <w:r w:rsidRPr="00C53B09">
        <w:rPr>
          <w:rFonts w:cs="Arial"/>
          <w:sz w:val="19"/>
          <w:szCs w:val="19"/>
        </w:rPr>
        <w:t>obrazloženja</w:t>
      </w:r>
      <w:proofErr w:type="spellEnd"/>
      <w:r w:rsidRPr="00C53B09">
        <w:rPr>
          <w:rFonts w:cs="Arial"/>
          <w:sz w:val="19"/>
          <w:szCs w:val="19"/>
        </w:rPr>
        <w:t xml:space="preserve">. U </w:t>
      </w:r>
      <w:proofErr w:type="spellStart"/>
      <w:r w:rsidRPr="00C53B09">
        <w:rPr>
          <w:rFonts w:cs="Arial"/>
          <w:sz w:val="19"/>
          <w:szCs w:val="19"/>
        </w:rPr>
        <w:t>ovom</w:t>
      </w:r>
      <w:proofErr w:type="spellEnd"/>
      <w:r w:rsidRPr="00C53B09">
        <w:rPr>
          <w:rFonts w:cs="Arial"/>
          <w:sz w:val="19"/>
          <w:szCs w:val="19"/>
        </w:rPr>
        <w:t xml:space="preserve"> </w:t>
      </w:r>
      <w:proofErr w:type="spellStart"/>
      <w:r w:rsidRPr="00C53B09">
        <w:rPr>
          <w:rFonts w:cs="Arial"/>
          <w:sz w:val="19"/>
          <w:szCs w:val="19"/>
        </w:rPr>
        <w:t>slučaju</w:t>
      </w:r>
      <w:proofErr w:type="spellEnd"/>
      <w:r w:rsidRPr="00C53B09">
        <w:rPr>
          <w:rFonts w:cs="Arial"/>
          <w:sz w:val="19"/>
          <w:szCs w:val="19"/>
        </w:rPr>
        <w:t xml:space="preserve"> </w:t>
      </w:r>
      <w:proofErr w:type="spellStart"/>
      <w:r w:rsidRPr="00C53B09">
        <w:rPr>
          <w:rFonts w:cs="Arial"/>
          <w:sz w:val="19"/>
          <w:szCs w:val="19"/>
        </w:rPr>
        <w:t>raskidni</w:t>
      </w:r>
      <w:proofErr w:type="spellEnd"/>
      <w:r w:rsidRPr="00C53B09">
        <w:rPr>
          <w:rFonts w:cs="Arial"/>
          <w:sz w:val="19"/>
          <w:szCs w:val="19"/>
        </w:rPr>
        <w:t xml:space="preserve"> </w:t>
      </w:r>
      <w:proofErr w:type="spellStart"/>
      <w:r w:rsidRPr="00C53B09">
        <w:rPr>
          <w:rFonts w:cs="Arial"/>
          <w:sz w:val="19"/>
          <w:szCs w:val="19"/>
        </w:rPr>
        <w:t>rok</w:t>
      </w:r>
      <w:proofErr w:type="spellEnd"/>
      <w:r w:rsidRPr="00C53B09">
        <w:rPr>
          <w:rFonts w:cs="Arial"/>
          <w:sz w:val="19"/>
          <w:szCs w:val="19"/>
        </w:rPr>
        <w:t xml:space="preserve"> je </w:t>
      </w:r>
      <w:proofErr w:type="spellStart"/>
      <w:r w:rsidRPr="00C53B09">
        <w:rPr>
          <w:rFonts w:cs="Arial"/>
          <w:sz w:val="19"/>
          <w:szCs w:val="19"/>
        </w:rPr>
        <w:t>minimalno</w:t>
      </w:r>
      <w:proofErr w:type="spellEnd"/>
      <w:r w:rsidRPr="00C53B09">
        <w:rPr>
          <w:rFonts w:cs="Arial"/>
          <w:sz w:val="19"/>
          <w:szCs w:val="19"/>
        </w:rPr>
        <w:t xml:space="preserve"> </w:t>
      </w:r>
      <w:r>
        <w:rPr>
          <w:rFonts w:cs="Arial"/>
          <w:sz w:val="19"/>
          <w:szCs w:val="19"/>
        </w:rPr>
        <w:t>3</w:t>
      </w:r>
      <w:r w:rsidRPr="00C53B09">
        <w:rPr>
          <w:rFonts w:cs="Arial"/>
          <w:sz w:val="19"/>
          <w:szCs w:val="19"/>
        </w:rPr>
        <w:t xml:space="preserve"> (</w:t>
      </w:r>
      <w:r>
        <w:rPr>
          <w:rFonts w:cs="Arial"/>
          <w:sz w:val="19"/>
          <w:szCs w:val="19"/>
        </w:rPr>
        <w:t>tri</w:t>
      </w:r>
      <w:r w:rsidRPr="00C53B09">
        <w:rPr>
          <w:rFonts w:cs="Arial"/>
          <w:sz w:val="19"/>
          <w:szCs w:val="19"/>
        </w:rPr>
        <w:t xml:space="preserve">) </w:t>
      </w:r>
      <w:proofErr w:type="spellStart"/>
      <w:r w:rsidRPr="00C53B09">
        <w:rPr>
          <w:rFonts w:cs="Arial"/>
          <w:sz w:val="19"/>
          <w:szCs w:val="19"/>
        </w:rPr>
        <w:t>mjeseca</w:t>
      </w:r>
      <w:proofErr w:type="spellEnd"/>
      <w:r w:rsidRPr="00C53B09">
        <w:rPr>
          <w:rFonts w:cs="Arial"/>
          <w:sz w:val="19"/>
          <w:szCs w:val="19"/>
        </w:rPr>
        <w:t xml:space="preserve"> od dana </w:t>
      </w:r>
      <w:proofErr w:type="spellStart"/>
      <w:r w:rsidRPr="00C53B09">
        <w:rPr>
          <w:rFonts w:cs="Arial"/>
          <w:sz w:val="19"/>
          <w:szCs w:val="19"/>
        </w:rPr>
        <w:t>prijema</w:t>
      </w:r>
      <w:proofErr w:type="spellEnd"/>
      <w:r w:rsidRPr="00C53B09">
        <w:rPr>
          <w:rFonts w:cs="Arial"/>
          <w:sz w:val="19"/>
          <w:szCs w:val="19"/>
        </w:rPr>
        <w:t xml:space="preserve"> </w:t>
      </w:r>
      <w:proofErr w:type="spellStart"/>
      <w:r w:rsidRPr="00C53B09">
        <w:rPr>
          <w:rFonts w:cs="Arial"/>
          <w:sz w:val="19"/>
          <w:szCs w:val="19"/>
        </w:rPr>
        <w:t>obavijesti</w:t>
      </w:r>
      <w:proofErr w:type="spellEnd"/>
      <w:r w:rsidRPr="00C53B09">
        <w:rPr>
          <w:rFonts w:cs="Arial"/>
          <w:sz w:val="19"/>
          <w:szCs w:val="19"/>
        </w:rPr>
        <w:t xml:space="preserve"> o </w:t>
      </w:r>
      <w:proofErr w:type="spellStart"/>
      <w:r w:rsidRPr="00C53B09">
        <w:rPr>
          <w:rFonts w:cs="Arial"/>
          <w:sz w:val="19"/>
          <w:szCs w:val="19"/>
        </w:rPr>
        <w:t>raskidu</w:t>
      </w:r>
      <w:proofErr w:type="spellEnd"/>
      <w:r w:rsidRPr="00C53B09">
        <w:rPr>
          <w:rFonts w:cs="Arial"/>
          <w:sz w:val="19"/>
          <w:szCs w:val="19"/>
        </w:rPr>
        <w:t xml:space="preserve">, </w:t>
      </w:r>
      <w:proofErr w:type="spellStart"/>
      <w:r w:rsidRPr="00C53B09">
        <w:rPr>
          <w:rFonts w:cs="Arial"/>
          <w:sz w:val="19"/>
          <w:szCs w:val="19"/>
        </w:rPr>
        <w:t>uz</w:t>
      </w:r>
      <w:proofErr w:type="spellEnd"/>
      <w:r w:rsidRPr="00C53B09">
        <w:rPr>
          <w:rFonts w:cs="Arial"/>
          <w:sz w:val="19"/>
          <w:szCs w:val="19"/>
        </w:rPr>
        <w:t xml:space="preserve"> </w:t>
      </w:r>
      <w:proofErr w:type="spellStart"/>
      <w:r w:rsidRPr="00C53B09">
        <w:rPr>
          <w:rFonts w:cs="Arial"/>
          <w:sz w:val="19"/>
          <w:szCs w:val="19"/>
        </w:rPr>
        <w:t>poštivanje</w:t>
      </w:r>
      <w:proofErr w:type="spellEnd"/>
      <w:r w:rsidRPr="00C53B09">
        <w:rPr>
          <w:rFonts w:cs="Arial"/>
          <w:sz w:val="19"/>
          <w:szCs w:val="19"/>
        </w:rPr>
        <w:t xml:space="preserve"> </w:t>
      </w:r>
      <w:proofErr w:type="spellStart"/>
      <w:r w:rsidRPr="00C53B09">
        <w:rPr>
          <w:rFonts w:cs="Arial"/>
          <w:sz w:val="19"/>
          <w:szCs w:val="19"/>
        </w:rPr>
        <w:t>svih</w:t>
      </w:r>
      <w:proofErr w:type="spellEnd"/>
      <w:r w:rsidRPr="00C53B09">
        <w:rPr>
          <w:rFonts w:cs="Arial"/>
          <w:sz w:val="19"/>
          <w:szCs w:val="19"/>
        </w:rPr>
        <w:t xml:space="preserve"> </w:t>
      </w:r>
      <w:proofErr w:type="spellStart"/>
      <w:r w:rsidRPr="00C53B09">
        <w:rPr>
          <w:rFonts w:cs="Arial"/>
          <w:sz w:val="19"/>
          <w:szCs w:val="19"/>
        </w:rPr>
        <w:t>prava</w:t>
      </w:r>
      <w:proofErr w:type="spellEnd"/>
      <w:r w:rsidRPr="00C53B09">
        <w:rPr>
          <w:rFonts w:cs="Arial"/>
          <w:sz w:val="19"/>
          <w:szCs w:val="19"/>
        </w:rPr>
        <w:t xml:space="preserve"> </w:t>
      </w:r>
      <w:proofErr w:type="spellStart"/>
      <w:r w:rsidRPr="00C53B09">
        <w:rPr>
          <w:rFonts w:cs="Arial"/>
          <w:sz w:val="19"/>
          <w:szCs w:val="19"/>
        </w:rPr>
        <w:t>i</w:t>
      </w:r>
      <w:proofErr w:type="spellEnd"/>
      <w:r w:rsidRPr="00C53B09">
        <w:rPr>
          <w:rFonts w:cs="Arial"/>
          <w:sz w:val="19"/>
          <w:szCs w:val="19"/>
        </w:rPr>
        <w:t xml:space="preserve"> </w:t>
      </w:r>
      <w:proofErr w:type="spellStart"/>
      <w:r w:rsidRPr="00C53B09">
        <w:rPr>
          <w:rFonts w:cs="Arial"/>
          <w:sz w:val="19"/>
          <w:szCs w:val="19"/>
        </w:rPr>
        <w:t>obaveza</w:t>
      </w:r>
      <w:proofErr w:type="spellEnd"/>
      <w:r w:rsidRPr="00C53B09">
        <w:rPr>
          <w:rFonts w:cs="Arial"/>
          <w:sz w:val="19"/>
          <w:szCs w:val="19"/>
        </w:rPr>
        <w:t xml:space="preserve"> </w:t>
      </w:r>
      <w:proofErr w:type="spellStart"/>
      <w:r w:rsidRPr="00C53B09">
        <w:rPr>
          <w:rFonts w:cs="Arial"/>
          <w:sz w:val="19"/>
          <w:szCs w:val="19"/>
        </w:rPr>
        <w:t>i</w:t>
      </w:r>
      <w:proofErr w:type="spellEnd"/>
      <w:r w:rsidRPr="00C53B09">
        <w:rPr>
          <w:rFonts w:cs="Arial"/>
          <w:sz w:val="19"/>
          <w:szCs w:val="19"/>
        </w:rPr>
        <w:t xml:space="preserve"> </w:t>
      </w:r>
      <w:proofErr w:type="spellStart"/>
      <w:r w:rsidRPr="00C53B09">
        <w:rPr>
          <w:rFonts w:cs="Arial"/>
          <w:sz w:val="19"/>
          <w:szCs w:val="19"/>
        </w:rPr>
        <w:t>važećih</w:t>
      </w:r>
      <w:proofErr w:type="spellEnd"/>
      <w:r w:rsidRPr="00C53B09">
        <w:rPr>
          <w:rFonts w:cs="Arial"/>
          <w:sz w:val="19"/>
          <w:szCs w:val="19"/>
        </w:rPr>
        <w:t xml:space="preserve"> </w:t>
      </w:r>
      <w:proofErr w:type="spellStart"/>
      <w:r w:rsidRPr="00C53B09">
        <w:rPr>
          <w:rFonts w:cs="Arial"/>
          <w:sz w:val="19"/>
          <w:szCs w:val="19"/>
        </w:rPr>
        <w:t>uslova</w:t>
      </w:r>
      <w:proofErr w:type="spellEnd"/>
      <w:r w:rsidRPr="00C53B09">
        <w:rPr>
          <w:rFonts w:cs="Arial"/>
          <w:sz w:val="19"/>
          <w:szCs w:val="19"/>
        </w:rPr>
        <w:t xml:space="preserve"> </w:t>
      </w:r>
      <w:proofErr w:type="spellStart"/>
      <w:r w:rsidRPr="00C53B09">
        <w:rPr>
          <w:rFonts w:cs="Arial"/>
          <w:sz w:val="19"/>
          <w:szCs w:val="19"/>
        </w:rPr>
        <w:t>zakupa</w:t>
      </w:r>
      <w:proofErr w:type="spellEnd"/>
      <w:r w:rsidRPr="00C53B09">
        <w:rPr>
          <w:rFonts w:cs="Arial"/>
          <w:sz w:val="19"/>
          <w:szCs w:val="19"/>
        </w:rPr>
        <w:t xml:space="preserve"> u </w:t>
      </w:r>
      <w:proofErr w:type="spellStart"/>
      <w:r w:rsidRPr="00C53B09">
        <w:rPr>
          <w:rFonts w:cs="Arial"/>
          <w:sz w:val="19"/>
          <w:szCs w:val="19"/>
        </w:rPr>
        <w:t>periodu</w:t>
      </w:r>
      <w:proofErr w:type="spellEnd"/>
      <w:r w:rsidRPr="00C53B09">
        <w:rPr>
          <w:rFonts w:cs="Arial"/>
          <w:sz w:val="19"/>
          <w:szCs w:val="19"/>
        </w:rPr>
        <w:t xml:space="preserve"> </w:t>
      </w:r>
      <w:proofErr w:type="spellStart"/>
      <w:r>
        <w:rPr>
          <w:rFonts w:cs="Arial"/>
          <w:sz w:val="19"/>
          <w:szCs w:val="19"/>
        </w:rPr>
        <w:t>raskidnog</w:t>
      </w:r>
      <w:proofErr w:type="spellEnd"/>
      <w:r w:rsidRPr="00C53B09">
        <w:rPr>
          <w:rFonts w:cs="Arial"/>
          <w:sz w:val="19"/>
          <w:szCs w:val="19"/>
        </w:rPr>
        <w:t xml:space="preserve"> </w:t>
      </w:r>
      <w:proofErr w:type="spellStart"/>
      <w:r w:rsidRPr="00C53B09">
        <w:rPr>
          <w:rFonts w:cs="Arial"/>
          <w:sz w:val="19"/>
          <w:szCs w:val="19"/>
        </w:rPr>
        <w:t>roka</w:t>
      </w:r>
      <w:proofErr w:type="spellEnd"/>
      <w:r w:rsidRPr="00C53B09">
        <w:rPr>
          <w:rFonts w:cs="Arial"/>
          <w:sz w:val="19"/>
          <w:szCs w:val="19"/>
        </w:rPr>
        <w:t xml:space="preserve"> od </w:t>
      </w:r>
      <w:proofErr w:type="spellStart"/>
      <w:r w:rsidRPr="00C53B09">
        <w:rPr>
          <w:rFonts w:cs="Arial"/>
          <w:sz w:val="19"/>
          <w:szCs w:val="19"/>
        </w:rPr>
        <w:t>strane</w:t>
      </w:r>
      <w:proofErr w:type="spellEnd"/>
      <w:r w:rsidRPr="00C53B09">
        <w:rPr>
          <w:rFonts w:cs="Arial"/>
          <w:sz w:val="19"/>
          <w:szCs w:val="19"/>
        </w:rPr>
        <w:t xml:space="preserve"> </w:t>
      </w:r>
      <w:proofErr w:type="spellStart"/>
      <w:r w:rsidRPr="00C53B09">
        <w:rPr>
          <w:rFonts w:cs="Arial"/>
          <w:sz w:val="19"/>
          <w:szCs w:val="19"/>
        </w:rPr>
        <w:t>Zakupca</w:t>
      </w:r>
      <w:proofErr w:type="spellEnd"/>
      <w:r w:rsidRPr="00C53B09">
        <w:rPr>
          <w:rFonts w:cs="Arial"/>
          <w:sz w:val="19"/>
          <w:szCs w:val="19"/>
        </w:rPr>
        <w:t>.</w:t>
      </w:r>
    </w:p>
    <w:p w14:paraId="7D3A0851" w14:textId="77777777" w:rsidR="0086356E" w:rsidRPr="004A5CCD" w:rsidRDefault="0086356E" w:rsidP="0086356E">
      <w:pPr>
        <w:pStyle w:val="ListParagraph"/>
        <w:tabs>
          <w:tab w:val="left" w:pos="360"/>
        </w:tabs>
        <w:ind w:left="993"/>
        <w:jc w:val="both"/>
        <w:rPr>
          <w:rFonts w:cs="Arial"/>
          <w:sz w:val="19"/>
          <w:szCs w:val="19"/>
        </w:rPr>
      </w:pPr>
    </w:p>
    <w:p w14:paraId="365E07CF"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1</w:t>
      </w:r>
      <w:r>
        <w:rPr>
          <w:rFonts w:cs="Arial"/>
          <w:b/>
          <w:sz w:val="19"/>
          <w:szCs w:val="19"/>
        </w:rPr>
        <w:t>8</w:t>
      </w:r>
      <w:r w:rsidRPr="004A5CCD">
        <w:rPr>
          <w:rFonts w:cs="Arial"/>
          <w:b/>
          <w:sz w:val="19"/>
          <w:szCs w:val="19"/>
        </w:rPr>
        <w:t>.</w:t>
      </w:r>
    </w:p>
    <w:p w14:paraId="505E57C1"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Sporazumni</w:t>
      </w:r>
      <w:proofErr w:type="spellEnd"/>
      <w:r w:rsidRPr="004A5CCD">
        <w:rPr>
          <w:rFonts w:cs="Arial"/>
          <w:b/>
          <w:sz w:val="19"/>
          <w:szCs w:val="19"/>
        </w:rPr>
        <w:t xml:space="preserve"> </w:t>
      </w:r>
      <w:proofErr w:type="spellStart"/>
      <w:r w:rsidRPr="004A5CCD">
        <w:rPr>
          <w:rFonts w:cs="Arial"/>
          <w:b/>
          <w:sz w:val="19"/>
          <w:szCs w:val="19"/>
        </w:rPr>
        <w:t>raskid</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4E5972DC" w14:textId="77777777" w:rsidR="0086356E" w:rsidRDefault="0086356E" w:rsidP="0086356E">
      <w:pPr>
        <w:ind w:firstLine="708"/>
        <w:jc w:val="both"/>
        <w:rPr>
          <w:rFonts w:cs="Arial"/>
          <w:sz w:val="19"/>
          <w:szCs w:val="19"/>
        </w:rPr>
      </w:pP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Zakupodavac</w:t>
      </w:r>
      <w:proofErr w:type="spellEnd"/>
      <w:r w:rsidRPr="004A5CCD">
        <w:rPr>
          <w:rFonts w:cs="Arial"/>
          <w:sz w:val="19"/>
          <w:szCs w:val="19"/>
        </w:rPr>
        <w:t xml:space="preserve"> se </w:t>
      </w:r>
      <w:proofErr w:type="spellStart"/>
      <w:r w:rsidRPr="004A5CCD">
        <w:rPr>
          <w:rFonts w:cs="Arial"/>
          <w:sz w:val="19"/>
          <w:szCs w:val="19"/>
        </w:rPr>
        <w:t>mogu</w:t>
      </w:r>
      <w:proofErr w:type="spellEnd"/>
      <w:r w:rsidRPr="004A5CCD">
        <w:rPr>
          <w:rFonts w:cs="Arial"/>
          <w:sz w:val="19"/>
          <w:szCs w:val="19"/>
        </w:rPr>
        <w:t xml:space="preserve"> </w:t>
      </w:r>
      <w:proofErr w:type="spellStart"/>
      <w:r w:rsidRPr="004A5CCD">
        <w:rPr>
          <w:rFonts w:cs="Arial"/>
          <w:sz w:val="19"/>
          <w:szCs w:val="19"/>
        </w:rPr>
        <w:t>sporazumjeti</w:t>
      </w:r>
      <w:proofErr w:type="spellEnd"/>
      <w:r w:rsidRPr="004A5CCD">
        <w:rPr>
          <w:rFonts w:cs="Arial"/>
          <w:sz w:val="19"/>
          <w:szCs w:val="19"/>
        </w:rPr>
        <w:t xml:space="preserve"> o </w:t>
      </w:r>
      <w:proofErr w:type="spellStart"/>
      <w:r w:rsidRPr="004A5CCD">
        <w:rPr>
          <w:rFonts w:cs="Arial"/>
          <w:sz w:val="19"/>
          <w:szCs w:val="19"/>
        </w:rPr>
        <w:t>raskidu</w:t>
      </w:r>
      <w:proofErr w:type="spellEnd"/>
      <w:r w:rsidRPr="004A5CCD">
        <w:rPr>
          <w:rFonts w:cs="Arial"/>
          <w:sz w:val="19"/>
          <w:szCs w:val="19"/>
        </w:rPr>
        <w:t xml:space="preserve"> </w:t>
      </w:r>
      <w:proofErr w:type="spellStart"/>
      <w:r w:rsidRPr="004A5CCD">
        <w:rPr>
          <w:rFonts w:cs="Arial"/>
          <w:sz w:val="19"/>
          <w:szCs w:val="19"/>
        </w:rPr>
        <w:t>zakupa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prije</w:t>
      </w:r>
      <w:proofErr w:type="spellEnd"/>
      <w:r w:rsidRPr="004A5CCD">
        <w:rPr>
          <w:rFonts w:cs="Arial"/>
          <w:sz w:val="19"/>
          <w:szCs w:val="19"/>
        </w:rPr>
        <w:t xml:space="preserve"> </w:t>
      </w:r>
      <w:proofErr w:type="spellStart"/>
      <w:r w:rsidRPr="004A5CCD">
        <w:rPr>
          <w:rFonts w:cs="Arial"/>
          <w:sz w:val="19"/>
          <w:szCs w:val="19"/>
        </w:rPr>
        <w:t>isteka</w:t>
      </w:r>
      <w:proofErr w:type="spellEnd"/>
      <w:r w:rsidRPr="004A5CCD">
        <w:rPr>
          <w:rFonts w:cs="Arial"/>
          <w:sz w:val="19"/>
          <w:szCs w:val="19"/>
        </w:rPr>
        <w:t xml:space="preserve"> </w:t>
      </w:r>
      <w:proofErr w:type="spellStart"/>
      <w:r w:rsidRPr="004A5CCD">
        <w:rPr>
          <w:rFonts w:cs="Arial"/>
          <w:sz w:val="19"/>
          <w:szCs w:val="19"/>
        </w:rPr>
        <w:t>perioda</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koji je </w:t>
      </w:r>
      <w:proofErr w:type="spellStart"/>
      <w:r w:rsidRPr="004A5CCD">
        <w:rPr>
          <w:rFonts w:cs="Arial"/>
          <w:sz w:val="19"/>
          <w:szCs w:val="19"/>
        </w:rPr>
        <w:t>zakup</w:t>
      </w:r>
      <w:proofErr w:type="spellEnd"/>
      <w:r w:rsidRPr="004A5CCD">
        <w:rPr>
          <w:rFonts w:cs="Arial"/>
          <w:sz w:val="19"/>
          <w:szCs w:val="19"/>
        </w:rPr>
        <w:t xml:space="preserve"> </w:t>
      </w:r>
      <w:proofErr w:type="spellStart"/>
      <w:r w:rsidRPr="004A5CCD">
        <w:rPr>
          <w:rFonts w:cs="Arial"/>
          <w:sz w:val="19"/>
          <w:szCs w:val="19"/>
        </w:rPr>
        <w:t>ovim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w:t>
      </w:r>
      <w:proofErr w:type="spellStart"/>
      <w:r w:rsidRPr="004A5CCD">
        <w:rPr>
          <w:rFonts w:cs="Arial"/>
          <w:sz w:val="19"/>
          <w:szCs w:val="19"/>
        </w:rPr>
        <w:t>zasnovan</w:t>
      </w:r>
      <w:proofErr w:type="spellEnd"/>
      <w:r w:rsidRPr="004A5CCD">
        <w:rPr>
          <w:rFonts w:cs="Arial"/>
          <w:sz w:val="19"/>
          <w:szCs w:val="19"/>
        </w:rPr>
        <w:t xml:space="preserve">, u </w:t>
      </w:r>
      <w:proofErr w:type="spellStart"/>
      <w:r w:rsidRPr="004A5CCD">
        <w:rPr>
          <w:rFonts w:cs="Arial"/>
          <w:sz w:val="19"/>
          <w:szCs w:val="19"/>
        </w:rPr>
        <w:t>kojem</w:t>
      </w:r>
      <w:proofErr w:type="spellEnd"/>
      <w:r w:rsidRPr="004A5CCD">
        <w:rPr>
          <w:rFonts w:cs="Arial"/>
          <w:sz w:val="19"/>
          <w:szCs w:val="19"/>
        </w:rPr>
        <w:t xml:space="preserve"> </w:t>
      </w:r>
      <w:proofErr w:type="spellStart"/>
      <w:r w:rsidRPr="004A5CCD">
        <w:rPr>
          <w:rFonts w:cs="Arial"/>
          <w:sz w:val="19"/>
          <w:szCs w:val="19"/>
        </w:rPr>
        <w:t>slučaju</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w:t>
      </w:r>
      <w:proofErr w:type="spellStart"/>
      <w:r w:rsidRPr="004A5CCD">
        <w:rPr>
          <w:rFonts w:cs="Arial"/>
          <w:sz w:val="19"/>
          <w:szCs w:val="19"/>
        </w:rPr>
        <w:t>sporazumom</w:t>
      </w:r>
      <w:proofErr w:type="spellEnd"/>
      <w:r w:rsidRPr="004A5CCD">
        <w:rPr>
          <w:rFonts w:cs="Arial"/>
          <w:sz w:val="19"/>
          <w:szCs w:val="19"/>
        </w:rPr>
        <w:t xml:space="preserve"> o </w:t>
      </w:r>
      <w:proofErr w:type="spellStart"/>
      <w:r w:rsidRPr="004A5CCD">
        <w:rPr>
          <w:rFonts w:cs="Arial"/>
          <w:sz w:val="19"/>
          <w:szCs w:val="19"/>
        </w:rPr>
        <w:t>raskidu</w:t>
      </w:r>
      <w:proofErr w:type="spellEnd"/>
      <w:r w:rsidRPr="004A5CCD">
        <w:rPr>
          <w:rFonts w:cs="Arial"/>
          <w:sz w:val="19"/>
          <w:szCs w:val="19"/>
        </w:rPr>
        <w:t xml:space="preserve"> </w:t>
      </w:r>
      <w:proofErr w:type="spellStart"/>
      <w:r w:rsidRPr="004A5CCD">
        <w:rPr>
          <w:rFonts w:cs="Arial"/>
          <w:sz w:val="19"/>
          <w:szCs w:val="19"/>
        </w:rPr>
        <w:t>definirati</w:t>
      </w:r>
      <w:proofErr w:type="spellEnd"/>
      <w:r w:rsidRPr="004A5CCD">
        <w:rPr>
          <w:rFonts w:cs="Arial"/>
          <w:sz w:val="19"/>
          <w:szCs w:val="19"/>
        </w:rPr>
        <w:t xml:space="preserve"> </w:t>
      </w:r>
      <w:proofErr w:type="spellStart"/>
      <w:r w:rsidRPr="004A5CCD">
        <w:rPr>
          <w:rFonts w:cs="Arial"/>
          <w:sz w:val="19"/>
          <w:szCs w:val="19"/>
        </w:rPr>
        <w:t>svi</w:t>
      </w:r>
      <w:proofErr w:type="spellEnd"/>
      <w:r w:rsidRPr="004A5CCD">
        <w:rPr>
          <w:rFonts w:cs="Arial"/>
          <w:sz w:val="19"/>
          <w:szCs w:val="19"/>
        </w:rPr>
        <w:t xml:space="preserve"> </w:t>
      </w:r>
      <w:proofErr w:type="spellStart"/>
      <w:r w:rsidRPr="004A5CCD">
        <w:rPr>
          <w:rFonts w:cs="Arial"/>
          <w:sz w:val="19"/>
          <w:szCs w:val="19"/>
        </w:rPr>
        <w:t>uslovi</w:t>
      </w:r>
      <w:proofErr w:type="spellEnd"/>
      <w:r w:rsidRPr="004A5CCD">
        <w:rPr>
          <w:rFonts w:cs="Arial"/>
          <w:sz w:val="19"/>
          <w:szCs w:val="19"/>
        </w:rPr>
        <w:t xml:space="preserve"> </w:t>
      </w:r>
      <w:proofErr w:type="spellStart"/>
      <w:r w:rsidRPr="004A5CCD">
        <w:rPr>
          <w:rFonts w:cs="Arial"/>
          <w:sz w:val="19"/>
          <w:szCs w:val="19"/>
        </w:rPr>
        <w:t>raskida</w:t>
      </w:r>
      <w:proofErr w:type="spellEnd"/>
      <w:r w:rsidRPr="004A5CCD">
        <w:rPr>
          <w:rFonts w:cs="Arial"/>
          <w:sz w:val="19"/>
          <w:szCs w:val="19"/>
        </w:rPr>
        <w:t xml:space="preserve">, </w:t>
      </w:r>
      <w:proofErr w:type="spellStart"/>
      <w:r w:rsidRPr="004A5CCD">
        <w:rPr>
          <w:rFonts w:cs="Arial"/>
          <w:sz w:val="19"/>
          <w:szCs w:val="19"/>
        </w:rPr>
        <w:t>uključujući</w:t>
      </w:r>
      <w:proofErr w:type="spellEnd"/>
      <w:r w:rsidRPr="004A5CCD">
        <w:rPr>
          <w:rFonts w:cs="Arial"/>
          <w:sz w:val="19"/>
          <w:szCs w:val="19"/>
        </w:rPr>
        <w:t xml:space="preserve"> </w:t>
      </w:r>
      <w:proofErr w:type="spellStart"/>
      <w:r w:rsidRPr="004A5CCD">
        <w:rPr>
          <w:rFonts w:cs="Arial"/>
          <w:sz w:val="19"/>
          <w:szCs w:val="19"/>
        </w:rPr>
        <w:t>posebno</w:t>
      </w:r>
      <w:proofErr w:type="spellEnd"/>
      <w:r w:rsidRPr="004A5CCD">
        <w:rPr>
          <w:rFonts w:cs="Arial"/>
          <w:sz w:val="19"/>
          <w:szCs w:val="19"/>
        </w:rPr>
        <w:t xml:space="preserve"> </w:t>
      </w:r>
      <w:proofErr w:type="spellStart"/>
      <w:r w:rsidRPr="004A5CCD">
        <w:rPr>
          <w:rFonts w:cs="Arial"/>
          <w:sz w:val="19"/>
          <w:szCs w:val="19"/>
        </w:rPr>
        <w:t>raskidni</w:t>
      </w:r>
      <w:proofErr w:type="spellEnd"/>
      <w:r w:rsidRPr="004A5CCD">
        <w:rPr>
          <w:rFonts w:cs="Arial"/>
          <w:sz w:val="19"/>
          <w:szCs w:val="19"/>
        </w:rPr>
        <w:t xml:space="preserve"> </w:t>
      </w:r>
      <w:proofErr w:type="spellStart"/>
      <w:r w:rsidRPr="004A5CCD">
        <w:rPr>
          <w:rFonts w:cs="Arial"/>
          <w:sz w:val="19"/>
          <w:szCs w:val="19"/>
        </w:rPr>
        <w:t>rok</w:t>
      </w:r>
      <w:proofErr w:type="spellEnd"/>
      <w:r w:rsidRPr="004A5CCD">
        <w:rPr>
          <w:rFonts w:cs="Arial"/>
          <w:sz w:val="19"/>
          <w:szCs w:val="19"/>
        </w:rPr>
        <w:t xml:space="preserve">, </w:t>
      </w:r>
      <w:proofErr w:type="spellStart"/>
      <w:r w:rsidRPr="004A5CCD">
        <w:rPr>
          <w:rFonts w:cs="Arial"/>
          <w:sz w:val="19"/>
          <w:szCs w:val="19"/>
        </w:rPr>
        <w:t>međusobna</w:t>
      </w:r>
      <w:proofErr w:type="spellEnd"/>
      <w:r w:rsidRPr="004A5CCD">
        <w:rPr>
          <w:rFonts w:cs="Arial"/>
          <w:sz w:val="19"/>
          <w:szCs w:val="19"/>
        </w:rPr>
        <w:t xml:space="preserve"> </w:t>
      </w:r>
      <w:proofErr w:type="spellStart"/>
      <w:r w:rsidRPr="004A5CCD">
        <w:rPr>
          <w:rFonts w:cs="Arial"/>
          <w:sz w:val="19"/>
          <w:szCs w:val="19"/>
        </w:rPr>
        <w:t>prava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obaveze</w:t>
      </w:r>
      <w:proofErr w:type="spellEnd"/>
      <w:r w:rsidRPr="004A5CCD">
        <w:rPr>
          <w:rFonts w:cs="Arial"/>
          <w:sz w:val="19"/>
          <w:szCs w:val="19"/>
        </w:rPr>
        <w:t xml:space="preserve"> </w:t>
      </w:r>
      <w:proofErr w:type="spellStart"/>
      <w:r w:rsidRPr="004A5CCD">
        <w:rPr>
          <w:rFonts w:cs="Arial"/>
          <w:sz w:val="19"/>
          <w:szCs w:val="19"/>
        </w:rPr>
        <w:t>iz</w:t>
      </w:r>
      <w:proofErr w:type="spellEnd"/>
      <w:r w:rsidRPr="004A5CCD">
        <w:rPr>
          <w:rFonts w:cs="Arial"/>
          <w:sz w:val="19"/>
          <w:szCs w:val="19"/>
        </w:rPr>
        <w:t xml:space="preserve"> </w:t>
      </w:r>
      <w:proofErr w:type="spellStart"/>
      <w:r w:rsidRPr="004A5CCD">
        <w:rPr>
          <w:rFonts w:cs="Arial"/>
          <w:sz w:val="19"/>
          <w:szCs w:val="19"/>
        </w:rPr>
        <w:t>osnova</w:t>
      </w:r>
      <w:proofErr w:type="spellEnd"/>
      <w:r w:rsidRPr="004A5CCD">
        <w:rPr>
          <w:rFonts w:cs="Arial"/>
          <w:sz w:val="19"/>
          <w:szCs w:val="19"/>
        </w:rPr>
        <w:t xml:space="preserve"> </w:t>
      </w:r>
      <w:proofErr w:type="spellStart"/>
      <w:r w:rsidRPr="004A5CCD">
        <w:rPr>
          <w:rFonts w:cs="Arial"/>
          <w:sz w:val="19"/>
          <w:szCs w:val="19"/>
        </w:rPr>
        <w:t>raskida</w:t>
      </w:r>
      <w:proofErr w:type="spellEnd"/>
      <w:r w:rsidRPr="004A5CCD">
        <w:rPr>
          <w:rFonts w:cs="Arial"/>
          <w:sz w:val="19"/>
          <w:szCs w:val="19"/>
        </w:rPr>
        <w:t xml:space="preserve"> </w:t>
      </w:r>
      <w:proofErr w:type="spellStart"/>
      <w:r w:rsidRPr="004A5CCD">
        <w:rPr>
          <w:rFonts w:cs="Arial"/>
          <w:sz w:val="19"/>
          <w:szCs w:val="19"/>
        </w:rPr>
        <w:t>itd</w:t>
      </w:r>
      <w:proofErr w:type="spellEnd"/>
      <w:r w:rsidRPr="004A5CCD">
        <w:rPr>
          <w:rFonts w:cs="Arial"/>
          <w:sz w:val="19"/>
          <w:szCs w:val="19"/>
        </w:rPr>
        <w:t>.</w:t>
      </w:r>
    </w:p>
    <w:p w14:paraId="58984367" w14:textId="77777777" w:rsidR="0086356E" w:rsidRPr="004A5CCD" w:rsidRDefault="0086356E" w:rsidP="0086356E">
      <w:pPr>
        <w:ind w:firstLine="708"/>
        <w:jc w:val="both"/>
        <w:rPr>
          <w:rFonts w:cs="Arial"/>
          <w:sz w:val="19"/>
          <w:szCs w:val="19"/>
        </w:rPr>
      </w:pPr>
    </w:p>
    <w:p w14:paraId="645EAC52" w14:textId="77777777" w:rsidR="0086356E" w:rsidRPr="00C53B09" w:rsidRDefault="0086356E" w:rsidP="0086356E">
      <w:pPr>
        <w:jc w:val="center"/>
        <w:rPr>
          <w:rFonts w:cs="Arial"/>
          <w:b/>
          <w:sz w:val="19"/>
          <w:szCs w:val="19"/>
        </w:rPr>
      </w:pPr>
      <w:proofErr w:type="spellStart"/>
      <w:r w:rsidRPr="00C53B09">
        <w:rPr>
          <w:rFonts w:cs="Arial"/>
          <w:b/>
          <w:sz w:val="19"/>
          <w:szCs w:val="19"/>
        </w:rPr>
        <w:t>Član</w:t>
      </w:r>
      <w:proofErr w:type="spellEnd"/>
      <w:r w:rsidRPr="00C53B09">
        <w:rPr>
          <w:rFonts w:cs="Arial"/>
          <w:b/>
          <w:sz w:val="19"/>
          <w:szCs w:val="19"/>
        </w:rPr>
        <w:t xml:space="preserve"> 1</w:t>
      </w:r>
      <w:r>
        <w:rPr>
          <w:rFonts w:cs="Arial"/>
          <w:b/>
          <w:sz w:val="19"/>
          <w:szCs w:val="19"/>
        </w:rPr>
        <w:t>9</w:t>
      </w:r>
      <w:r w:rsidRPr="00C53B09">
        <w:rPr>
          <w:rFonts w:cs="Arial"/>
          <w:b/>
          <w:sz w:val="19"/>
          <w:szCs w:val="19"/>
        </w:rPr>
        <w:t>.</w:t>
      </w:r>
    </w:p>
    <w:p w14:paraId="1F05A0D4" w14:textId="77777777" w:rsidR="0086356E" w:rsidRPr="00C53B09" w:rsidRDefault="0086356E" w:rsidP="0086356E">
      <w:pPr>
        <w:jc w:val="center"/>
        <w:rPr>
          <w:rFonts w:cs="Arial"/>
          <w:b/>
          <w:sz w:val="19"/>
          <w:szCs w:val="19"/>
        </w:rPr>
      </w:pPr>
      <w:r w:rsidRPr="00C53B09">
        <w:rPr>
          <w:rFonts w:cs="Arial"/>
          <w:b/>
          <w:sz w:val="19"/>
          <w:szCs w:val="19"/>
        </w:rPr>
        <w:t>(</w:t>
      </w:r>
      <w:proofErr w:type="spellStart"/>
      <w:r w:rsidRPr="00C53B09">
        <w:rPr>
          <w:rFonts w:cs="Arial"/>
          <w:b/>
          <w:sz w:val="19"/>
          <w:szCs w:val="19"/>
        </w:rPr>
        <w:t>Raskid</w:t>
      </w:r>
      <w:proofErr w:type="spellEnd"/>
      <w:r w:rsidRPr="00C53B09">
        <w:rPr>
          <w:rFonts w:cs="Arial"/>
          <w:b/>
          <w:sz w:val="19"/>
          <w:szCs w:val="19"/>
        </w:rPr>
        <w:t xml:space="preserve"> </w:t>
      </w:r>
      <w:proofErr w:type="spellStart"/>
      <w:r w:rsidRPr="00C53B09">
        <w:rPr>
          <w:rFonts w:cs="Arial"/>
          <w:b/>
          <w:sz w:val="19"/>
          <w:szCs w:val="19"/>
        </w:rPr>
        <w:t>Ugovora</w:t>
      </w:r>
      <w:proofErr w:type="spellEnd"/>
      <w:r w:rsidRPr="00C53B09">
        <w:rPr>
          <w:rFonts w:cs="Arial"/>
          <w:b/>
          <w:sz w:val="19"/>
          <w:szCs w:val="19"/>
        </w:rPr>
        <w:t xml:space="preserve"> </w:t>
      </w:r>
      <w:proofErr w:type="spellStart"/>
      <w:r w:rsidRPr="00C53B09">
        <w:rPr>
          <w:rFonts w:cs="Arial"/>
          <w:b/>
          <w:sz w:val="19"/>
          <w:szCs w:val="19"/>
        </w:rPr>
        <w:t>zbog</w:t>
      </w:r>
      <w:proofErr w:type="spellEnd"/>
      <w:r w:rsidRPr="00C53B09">
        <w:rPr>
          <w:rFonts w:cs="Arial"/>
          <w:b/>
          <w:sz w:val="19"/>
          <w:szCs w:val="19"/>
        </w:rPr>
        <w:t xml:space="preserve"> </w:t>
      </w:r>
      <w:proofErr w:type="spellStart"/>
      <w:r w:rsidRPr="00C53B09">
        <w:rPr>
          <w:rFonts w:cs="Arial"/>
          <w:b/>
          <w:sz w:val="19"/>
          <w:szCs w:val="19"/>
        </w:rPr>
        <w:t>promjene</w:t>
      </w:r>
      <w:proofErr w:type="spellEnd"/>
      <w:r w:rsidRPr="00C53B09">
        <w:rPr>
          <w:rFonts w:cs="Arial"/>
          <w:b/>
          <w:sz w:val="19"/>
          <w:szCs w:val="19"/>
        </w:rPr>
        <w:t xml:space="preserve"> </w:t>
      </w:r>
      <w:proofErr w:type="spellStart"/>
      <w:r w:rsidRPr="00C53B09">
        <w:rPr>
          <w:rFonts w:cs="Arial"/>
          <w:b/>
          <w:sz w:val="19"/>
          <w:szCs w:val="19"/>
        </w:rPr>
        <w:t>cjenovnih</w:t>
      </w:r>
      <w:proofErr w:type="spellEnd"/>
      <w:r w:rsidRPr="00C53B09">
        <w:rPr>
          <w:rFonts w:cs="Arial"/>
          <w:b/>
          <w:sz w:val="19"/>
          <w:szCs w:val="19"/>
        </w:rPr>
        <w:t xml:space="preserve"> </w:t>
      </w:r>
      <w:proofErr w:type="spellStart"/>
      <w:r w:rsidRPr="00C53B09">
        <w:rPr>
          <w:rFonts w:cs="Arial"/>
          <w:b/>
          <w:sz w:val="19"/>
          <w:szCs w:val="19"/>
        </w:rPr>
        <w:t>uslova</w:t>
      </w:r>
      <w:proofErr w:type="spellEnd"/>
      <w:r w:rsidRPr="00C53B09">
        <w:rPr>
          <w:rFonts w:cs="Arial"/>
          <w:b/>
          <w:sz w:val="19"/>
          <w:szCs w:val="19"/>
        </w:rPr>
        <w:t>)</w:t>
      </w:r>
    </w:p>
    <w:p w14:paraId="35F7B318" w14:textId="77777777" w:rsidR="0086356E" w:rsidRPr="009678E3" w:rsidRDefault="0086356E" w:rsidP="0086356E">
      <w:pPr>
        <w:ind w:firstLine="708"/>
        <w:jc w:val="both"/>
        <w:rPr>
          <w:rFonts w:cs="Arial"/>
          <w:sz w:val="19"/>
          <w:szCs w:val="19"/>
        </w:rPr>
      </w:pPr>
      <w:proofErr w:type="spellStart"/>
      <w:r w:rsidRPr="009678E3">
        <w:rPr>
          <w:rFonts w:cs="Arial"/>
          <w:sz w:val="19"/>
          <w:szCs w:val="19"/>
        </w:rPr>
        <w:t>Ugovor</w:t>
      </w:r>
      <w:proofErr w:type="spellEnd"/>
      <w:r w:rsidRPr="009678E3">
        <w:rPr>
          <w:rFonts w:cs="Arial"/>
          <w:sz w:val="19"/>
          <w:szCs w:val="19"/>
        </w:rPr>
        <w:t xml:space="preserve"> se </w:t>
      </w:r>
      <w:proofErr w:type="spellStart"/>
      <w:r w:rsidRPr="009678E3">
        <w:rPr>
          <w:rFonts w:cs="Arial"/>
          <w:sz w:val="19"/>
          <w:szCs w:val="19"/>
        </w:rPr>
        <w:t>smatra</w:t>
      </w:r>
      <w:proofErr w:type="spellEnd"/>
      <w:r w:rsidRPr="009678E3">
        <w:rPr>
          <w:rFonts w:cs="Arial"/>
          <w:sz w:val="19"/>
          <w:szCs w:val="19"/>
        </w:rPr>
        <w:t xml:space="preserve"> </w:t>
      </w:r>
      <w:proofErr w:type="spellStart"/>
      <w:r w:rsidRPr="009678E3">
        <w:rPr>
          <w:rFonts w:cs="Arial"/>
          <w:sz w:val="19"/>
          <w:szCs w:val="19"/>
        </w:rPr>
        <w:t>raskinutim</w:t>
      </w:r>
      <w:proofErr w:type="spellEnd"/>
      <w:r w:rsidRPr="009678E3">
        <w:rPr>
          <w:rFonts w:cs="Arial"/>
          <w:sz w:val="19"/>
          <w:szCs w:val="19"/>
        </w:rPr>
        <w:t xml:space="preserve"> </w:t>
      </w:r>
      <w:proofErr w:type="spellStart"/>
      <w:r w:rsidRPr="009678E3">
        <w:rPr>
          <w:rFonts w:cs="Arial"/>
          <w:sz w:val="19"/>
          <w:szCs w:val="19"/>
        </w:rPr>
        <w:t>istekom</w:t>
      </w:r>
      <w:proofErr w:type="spellEnd"/>
      <w:r w:rsidRPr="009678E3">
        <w:rPr>
          <w:rFonts w:cs="Arial"/>
          <w:sz w:val="19"/>
          <w:szCs w:val="19"/>
        </w:rPr>
        <w:t xml:space="preserve"> </w:t>
      </w:r>
      <w:proofErr w:type="spellStart"/>
      <w:r w:rsidRPr="009678E3">
        <w:rPr>
          <w:rFonts w:cs="Arial"/>
          <w:sz w:val="19"/>
          <w:szCs w:val="19"/>
        </w:rPr>
        <w:t>roka</w:t>
      </w:r>
      <w:proofErr w:type="spellEnd"/>
      <w:r w:rsidRPr="009678E3">
        <w:rPr>
          <w:rFonts w:cs="Arial"/>
          <w:sz w:val="19"/>
          <w:szCs w:val="19"/>
        </w:rPr>
        <w:t xml:space="preserve"> od </w:t>
      </w:r>
      <w:proofErr w:type="spellStart"/>
      <w:r w:rsidRPr="009678E3">
        <w:rPr>
          <w:rFonts w:cs="Arial"/>
          <w:sz w:val="19"/>
          <w:szCs w:val="19"/>
        </w:rPr>
        <w:t>trideset</w:t>
      </w:r>
      <w:proofErr w:type="spellEnd"/>
      <w:r w:rsidRPr="009678E3">
        <w:rPr>
          <w:rFonts w:cs="Arial"/>
          <w:sz w:val="19"/>
          <w:szCs w:val="19"/>
        </w:rPr>
        <w:t xml:space="preserve"> (30) dana od dana </w:t>
      </w:r>
      <w:proofErr w:type="spellStart"/>
      <w:r w:rsidRPr="009678E3">
        <w:rPr>
          <w:rFonts w:cs="Arial"/>
          <w:sz w:val="19"/>
          <w:szCs w:val="19"/>
        </w:rPr>
        <w:t>prijema</w:t>
      </w:r>
      <w:proofErr w:type="spellEnd"/>
      <w:r w:rsidRPr="009678E3">
        <w:rPr>
          <w:rFonts w:cs="Arial"/>
          <w:sz w:val="19"/>
          <w:szCs w:val="19"/>
        </w:rPr>
        <w:t xml:space="preserve"> </w:t>
      </w:r>
      <w:proofErr w:type="spellStart"/>
      <w:r w:rsidRPr="009678E3">
        <w:rPr>
          <w:rFonts w:cs="Arial"/>
          <w:sz w:val="19"/>
          <w:szCs w:val="19"/>
        </w:rPr>
        <w:t>obavijesti</w:t>
      </w:r>
      <w:proofErr w:type="spellEnd"/>
      <w:r w:rsidRPr="009678E3">
        <w:rPr>
          <w:rFonts w:cs="Arial"/>
          <w:sz w:val="19"/>
          <w:szCs w:val="19"/>
        </w:rPr>
        <w:t xml:space="preserve"> o </w:t>
      </w:r>
      <w:proofErr w:type="spellStart"/>
      <w:r w:rsidRPr="009678E3">
        <w:rPr>
          <w:rFonts w:cs="Arial"/>
          <w:sz w:val="19"/>
          <w:szCs w:val="19"/>
        </w:rPr>
        <w:t>promjeni</w:t>
      </w:r>
      <w:proofErr w:type="spellEnd"/>
      <w:r w:rsidRPr="009678E3">
        <w:rPr>
          <w:rFonts w:cs="Arial"/>
          <w:sz w:val="19"/>
          <w:szCs w:val="19"/>
        </w:rPr>
        <w:t xml:space="preserve"> </w:t>
      </w:r>
      <w:proofErr w:type="spellStart"/>
      <w:r w:rsidRPr="009678E3">
        <w:rPr>
          <w:rFonts w:cs="Arial"/>
          <w:sz w:val="19"/>
          <w:szCs w:val="19"/>
        </w:rPr>
        <w:t>cijene</w:t>
      </w:r>
      <w:proofErr w:type="spellEnd"/>
      <w:r w:rsidRPr="009678E3">
        <w:rPr>
          <w:rFonts w:cs="Arial"/>
          <w:sz w:val="19"/>
          <w:szCs w:val="19"/>
        </w:rPr>
        <w:t xml:space="preserve"> </w:t>
      </w:r>
      <w:proofErr w:type="spellStart"/>
      <w:r w:rsidRPr="009678E3">
        <w:rPr>
          <w:rFonts w:cs="Arial"/>
          <w:sz w:val="19"/>
          <w:szCs w:val="19"/>
        </w:rPr>
        <w:t>zakupa</w:t>
      </w:r>
      <w:proofErr w:type="spellEnd"/>
      <w:r w:rsidRPr="009678E3">
        <w:rPr>
          <w:rFonts w:cs="Arial"/>
          <w:sz w:val="19"/>
          <w:szCs w:val="19"/>
        </w:rPr>
        <w:t xml:space="preserve">, </w:t>
      </w:r>
      <w:proofErr w:type="spellStart"/>
      <w:r w:rsidRPr="009678E3">
        <w:rPr>
          <w:rFonts w:cs="Arial"/>
          <w:sz w:val="19"/>
          <w:szCs w:val="19"/>
        </w:rPr>
        <w:t>ukoliko</w:t>
      </w:r>
      <w:proofErr w:type="spellEnd"/>
      <w:r w:rsidRPr="009678E3">
        <w:rPr>
          <w:rFonts w:cs="Arial"/>
          <w:sz w:val="19"/>
          <w:szCs w:val="19"/>
        </w:rPr>
        <w:t xml:space="preserve"> Zakupac ne </w:t>
      </w:r>
      <w:proofErr w:type="spellStart"/>
      <w:r w:rsidRPr="009678E3">
        <w:rPr>
          <w:rFonts w:cs="Arial"/>
          <w:sz w:val="19"/>
          <w:szCs w:val="19"/>
        </w:rPr>
        <w:t>prihvati</w:t>
      </w:r>
      <w:proofErr w:type="spellEnd"/>
      <w:r w:rsidRPr="009678E3">
        <w:rPr>
          <w:rFonts w:cs="Arial"/>
          <w:sz w:val="19"/>
          <w:szCs w:val="19"/>
        </w:rPr>
        <w:t xml:space="preserve"> </w:t>
      </w:r>
      <w:proofErr w:type="spellStart"/>
      <w:r w:rsidRPr="009678E3">
        <w:rPr>
          <w:rFonts w:cs="Arial"/>
          <w:sz w:val="19"/>
          <w:szCs w:val="19"/>
        </w:rPr>
        <w:t>nove</w:t>
      </w:r>
      <w:proofErr w:type="spellEnd"/>
      <w:r w:rsidRPr="009678E3">
        <w:rPr>
          <w:rFonts w:cs="Arial"/>
          <w:sz w:val="19"/>
          <w:szCs w:val="19"/>
        </w:rPr>
        <w:t xml:space="preserve"> </w:t>
      </w:r>
      <w:proofErr w:type="spellStart"/>
      <w:r w:rsidRPr="009678E3">
        <w:rPr>
          <w:rFonts w:cs="Arial"/>
          <w:sz w:val="19"/>
          <w:szCs w:val="19"/>
        </w:rPr>
        <w:t>cjenovne</w:t>
      </w:r>
      <w:proofErr w:type="spellEnd"/>
      <w:r w:rsidRPr="009678E3">
        <w:rPr>
          <w:rFonts w:cs="Arial"/>
          <w:sz w:val="19"/>
          <w:szCs w:val="19"/>
        </w:rPr>
        <w:t xml:space="preserve"> </w:t>
      </w:r>
      <w:proofErr w:type="spellStart"/>
      <w:r w:rsidRPr="009678E3">
        <w:rPr>
          <w:rFonts w:cs="Arial"/>
          <w:sz w:val="19"/>
          <w:szCs w:val="19"/>
        </w:rPr>
        <w:t>uslove</w:t>
      </w:r>
      <w:proofErr w:type="spellEnd"/>
      <w:r w:rsidRPr="009678E3">
        <w:rPr>
          <w:rFonts w:cs="Arial"/>
          <w:sz w:val="19"/>
          <w:szCs w:val="19"/>
        </w:rPr>
        <w:t xml:space="preserve"> u </w:t>
      </w:r>
      <w:proofErr w:type="spellStart"/>
      <w:r w:rsidRPr="009678E3">
        <w:rPr>
          <w:rFonts w:cs="Arial"/>
          <w:sz w:val="19"/>
          <w:szCs w:val="19"/>
        </w:rPr>
        <w:t>skladu</w:t>
      </w:r>
      <w:proofErr w:type="spellEnd"/>
      <w:r w:rsidRPr="009678E3">
        <w:rPr>
          <w:rFonts w:cs="Arial"/>
          <w:sz w:val="19"/>
          <w:szCs w:val="19"/>
        </w:rPr>
        <w:t xml:space="preserve"> </w:t>
      </w:r>
      <w:proofErr w:type="spellStart"/>
      <w:r w:rsidRPr="009678E3">
        <w:rPr>
          <w:rFonts w:cs="Arial"/>
          <w:sz w:val="19"/>
          <w:szCs w:val="19"/>
        </w:rPr>
        <w:t>sa</w:t>
      </w:r>
      <w:proofErr w:type="spellEnd"/>
      <w:r w:rsidRPr="009678E3">
        <w:rPr>
          <w:rFonts w:cs="Arial"/>
          <w:sz w:val="19"/>
          <w:szCs w:val="19"/>
        </w:rPr>
        <w:t xml:space="preserve"> </w:t>
      </w:r>
      <w:proofErr w:type="spellStart"/>
      <w:r w:rsidRPr="009678E3">
        <w:rPr>
          <w:rFonts w:cs="Arial"/>
          <w:sz w:val="19"/>
          <w:szCs w:val="19"/>
        </w:rPr>
        <w:t>odredbama</w:t>
      </w:r>
      <w:proofErr w:type="spellEnd"/>
      <w:r w:rsidRPr="009678E3">
        <w:rPr>
          <w:rFonts w:cs="Arial"/>
          <w:sz w:val="19"/>
          <w:szCs w:val="19"/>
        </w:rPr>
        <w:t xml:space="preserve"> </w:t>
      </w:r>
      <w:proofErr w:type="spellStart"/>
      <w:r w:rsidRPr="009678E3">
        <w:rPr>
          <w:rFonts w:cs="Arial"/>
          <w:sz w:val="19"/>
          <w:szCs w:val="19"/>
        </w:rPr>
        <w:t>člana</w:t>
      </w:r>
      <w:proofErr w:type="spellEnd"/>
      <w:r w:rsidRPr="009678E3">
        <w:rPr>
          <w:rFonts w:cs="Arial"/>
          <w:sz w:val="19"/>
          <w:szCs w:val="19"/>
        </w:rPr>
        <w:t xml:space="preserve"> </w:t>
      </w:r>
      <w:r>
        <w:rPr>
          <w:rFonts w:cs="Arial"/>
          <w:sz w:val="19"/>
          <w:szCs w:val="19"/>
        </w:rPr>
        <w:t>6</w:t>
      </w:r>
      <w:r w:rsidRPr="009678E3">
        <w:rPr>
          <w:rFonts w:cs="Arial"/>
          <w:sz w:val="19"/>
          <w:szCs w:val="19"/>
        </w:rPr>
        <w:t xml:space="preserve">. </w:t>
      </w:r>
      <w:proofErr w:type="spellStart"/>
      <w:r w:rsidRPr="009678E3">
        <w:rPr>
          <w:rFonts w:cs="Arial"/>
          <w:sz w:val="19"/>
          <w:szCs w:val="19"/>
        </w:rPr>
        <w:t>ovog</w:t>
      </w:r>
      <w:proofErr w:type="spellEnd"/>
      <w:r w:rsidRPr="009678E3">
        <w:rPr>
          <w:rFonts w:cs="Arial"/>
          <w:sz w:val="19"/>
          <w:szCs w:val="19"/>
        </w:rPr>
        <w:t xml:space="preserve"> </w:t>
      </w:r>
      <w:proofErr w:type="spellStart"/>
      <w:r w:rsidRPr="009678E3">
        <w:rPr>
          <w:rFonts w:cs="Arial"/>
          <w:sz w:val="19"/>
          <w:szCs w:val="19"/>
        </w:rPr>
        <w:t>Ugovora</w:t>
      </w:r>
      <w:proofErr w:type="spellEnd"/>
      <w:r w:rsidRPr="009678E3">
        <w:rPr>
          <w:rFonts w:cs="Arial"/>
          <w:sz w:val="19"/>
          <w:szCs w:val="19"/>
        </w:rPr>
        <w:t>.</w:t>
      </w:r>
    </w:p>
    <w:p w14:paraId="7A9E5D88" w14:textId="77777777" w:rsidR="0086356E" w:rsidRDefault="0086356E" w:rsidP="0086356E">
      <w:pPr>
        <w:ind w:firstLine="708"/>
        <w:jc w:val="both"/>
        <w:rPr>
          <w:rFonts w:cs="Arial"/>
          <w:sz w:val="19"/>
          <w:szCs w:val="19"/>
        </w:rPr>
      </w:pPr>
      <w:r w:rsidRPr="009678E3">
        <w:rPr>
          <w:rFonts w:cs="Arial"/>
          <w:sz w:val="19"/>
          <w:szCs w:val="19"/>
        </w:rPr>
        <w:t xml:space="preserve">   </w:t>
      </w:r>
    </w:p>
    <w:p w14:paraId="287724FE"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20</w:t>
      </w:r>
      <w:r w:rsidRPr="004A5CCD">
        <w:rPr>
          <w:rFonts w:cs="Arial"/>
          <w:b/>
          <w:sz w:val="19"/>
          <w:szCs w:val="19"/>
        </w:rPr>
        <w:t>.</w:t>
      </w:r>
    </w:p>
    <w:p w14:paraId="7DD2DE0A"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Izmirenje</w:t>
      </w:r>
      <w:proofErr w:type="spellEnd"/>
      <w:r w:rsidRPr="004A5CCD">
        <w:rPr>
          <w:rFonts w:cs="Arial"/>
          <w:b/>
          <w:sz w:val="19"/>
          <w:szCs w:val="19"/>
        </w:rPr>
        <w:t xml:space="preserve"> </w:t>
      </w:r>
      <w:proofErr w:type="spellStart"/>
      <w:r w:rsidRPr="004A5CCD">
        <w:rPr>
          <w:rFonts w:cs="Arial"/>
          <w:b/>
          <w:sz w:val="19"/>
          <w:szCs w:val="19"/>
        </w:rPr>
        <w:t>dugovanja</w:t>
      </w:r>
      <w:proofErr w:type="spellEnd"/>
      <w:r>
        <w:rPr>
          <w:rFonts w:cs="Arial"/>
          <w:b/>
          <w:sz w:val="19"/>
          <w:szCs w:val="19"/>
        </w:rPr>
        <w:t xml:space="preserve"> </w:t>
      </w:r>
      <w:proofErr w:type="spellStart"/>
      <w:r>
        <w:rPr>
          <w:rFonts w:cs="Arial"/>
          <w:b/>
          <w:sz w:val="19"/>
          <w:szCs w:val="19"/>
        </w:rPr>
        <w:t>i</w:t>
      </w:r>
      <w:proofErr w:type="spellEnd"/>
      <w:r>
        <w:rPr>
          <w:rFonts w:cs="Arial"/>
          <w:b/>
          <w:sz w:val="19"/>
          <w:szCs w:val="19"/>
        </w:rPr>
        <w:t xml:space="preserve"> </w:t>
      </w:r>
      <w:proofErr w:type="spellStart"/>
      <w:r>
        <w:rPr>
          <w:rFonts w:cs="Arial"/>
          <w:b/>
          <w:sz w:val="19"/>
          <w:szCs w:val="19"/>
        </w:rPr>
        <w:t>predaja</w:t>
      </w:r>
      <w:proofErr w:type="spellEnd"/>
      <w:r>
        <w:rPr>
          <w:rFonts w:cs="Arial"/>
          <w:b/>
          <w:sz w:val="19"/>
          <w:szCs w:val="19"/>
        </w:rPr>
        <w:t xml:space="preserve"> </w:t>
      </w:r>
      <w:proofErr w:type="spellStart"/>
      <w:r>
        <w:rPr>
          <w:rFonts w:cs="Arial"/>
          <w:b/>
          <w:sz w:val="19"/>
          <w:szCs w:val="19"/>
        </w:rPr>
        <w:t>prostora</w:t>
      </w:r>
      <w:proofErr w:type="spellEnd"/>
      <w:r w:rsidRPr="004A5CCD">
        <w:rPr>
          <w:rFonts w:cs="Arial"/>
          <w:b/>
          <w:sz w:val="19"/>
          <w:szCs w:val="19"/>
        </w:rPr>
        <w:t>)</w:t>
      </w:r>
    </w:p>
    <w:p w14:paraId="1D9D2790" w14:textId="77777777" w:rsidR="0086356E" w:rsidRPr="00130A93" w:rsidRDefault="0086356E" w:rsidP="0086356E">
      <w:pPr>
        <w:ind w:firstLine="708"/>
        <w:jc w:val="both"/>
        <w:rPr>
          <w:rFonts w:cs="Arial"/>
          <w:sz w:val="19"/>
          <w:szCs w:val="19"/>
        </w:rPr>
      </w:pPr>
      <w:proofErr w:type="spellStart"/>
      <w:r w:rsidRPr="00130A93">
        <w:rPr>
          <w:rFonts w:cs="Arial"/>
          <w:sz w:val="19"/>
          <w:szCs w:val="19"/>
        </w:rPr>
        <w:t>Zakupac</w:t>
      </w:r>
      <w:proofErr w:type="spellEnd"/>
      <w:r w:rsidRPr="00130A93">
        <w:rPr>
          <w:rFonts w:cs="Arial"/>
          <w:sz w:val="19"/>
          <w:szCs w:val="19"/>
        </w:rPr>
        <w:t xml:space="preserve"> je </w:t>
      </w:r>
      <w:proofErr w:type="spellStart"/>
      <w:r w:rsidRPr="00130A93">
        <w:rPr>
          <w:rFonts w:cs="Arial"/>
          <w:sz w:val="19"/>
          <w:szCs w:val="19"/>
        </w:rPr>
        <w:t>dužan</w:t>
      </w:r>
      <w:proofErr w:type="spellEnd"/>
      <w:r w:rsidRPr="00130A93">
        <w:rPr>
          <w:rFonts w:cs="Arial"/>
          <w:sz w:val="19"/>
          <w:szCs w:val="19"/>
        </w:rPr>
        <w:t xml:space="preserve"> </w:t>
      </w:r>
      <w:proofErr w:type="spellStart"/>
      <w:r w:rsidRPr="00130A93">
        <w:rPr>
          <w:rFonts w:cs="Arial"/>
          <w:sz w:val="19"/>
          <w:szCs w:val="19"/>
        </w:rPr>
        <w:t>prije</w:t>
      </w:r>
      <w:proofErr w:type="spellEnd"/>
      <w:r w:rsidRPr="00130A93">
        <w:rPr>
          <w:rFonts w:cs="Arial"/>
          <w:sz w:val="19"/>
          <w:szCs w:val="19"/>
        </w:rPr>
        <w:t xml:space="preserve"> </w:t>
      </w:r>
      <w:proofErr w:type="spellStart"/>
      <w:r w:rsidRPr="00130A93">
        <w:rPr>
          <w:rFonts w:cs="Arial"/>
          <w:sz w:val="19"/>
          <w:szCs w:val="19"/>
        </w:rPr>
        <w:t>prestanka</w:t>
      </w:r>
      <w:proofErr w:type="spellEnd"/>
      <w:r w:rsidRPr="00130A93">
        <w:rPr>
          <w:rFonts w:cs="Arial"/>
          <w:sz w:val="19"/>
          <w:szCs w:val="19"/>
        </w:rPr>
        <w:t xml:space="preserve"> </w:t>
      </w:r>
      <w:proofErr w:type="spellStart"/>
      <w:r w:rsidRPr="00130A93">
        <w:rPr>
          <w:rFonts w:cs="Arial"/>
          <w:sz w:val="19"/>
          <w:szCs w:val="19"/>
        </w:rPr>
        <w:t>važenja</w:t>
      </w:r>
      <w:proofErr w:type="spellEnd"/>
      <w:r w:rsidRPr="00130A93">
        <w:rPr>
          <w:rFonts w:cs="Arial"/>
          <w:sz w:val="19"/>
          <w:szCs w:val="19"/>
        </w:rPr>
        <w:t xml:space="preserve"> </w:t>
      </w:r>
      <w:proofErr w:type="spellStart"/>
      <w:r w:rsidRPr="00130A93">
        <w:rPr>
          <w:rFonts w:cs="Arial"/>
          <w:sz w:val="19"/>
          <w:szCs w:val="19"/>
        </w:rPr>
        <w:t>ovog</w:t>
      </w:r>
      <w:proofErr w:type="spellEnd"/>
      <w:r w:rsidRPr="00130A93">
        <w:rPr>
          <w:rFonts w:cs="Arial"/>
          <w:sz w:val="19"/>
          <w:szCs w:val="19"/>
        </w:rPr>
        <w:t xml:space="preserve"> </w:t>
      </w:r>
      <w:proofErr w:type="spellStart"/>
      <w:r w:rsidRPr="00130A93">
        <w:rPr>
          <w:rFonts w:cs="Arial"/>
          <w:sz w:val="19"/>
          <w:szCs w:val="19"/>
        </w:rPr>
        <w:t>Ugovora</w:t>
      </w:r>
      <w:proofErr w:type="spellEnd"/>
      <w:r w:rsidRPr="00130A93">
        <w:rPr>
          <w:rFonts w:cs="Arial"/>
          <w:sz w:val="19"/>
          <w:szCs w:val="19"/>
        </w:rPr>
        <w:t xml:space="preserve"> </w:t>
      </w:r>
      <w:proofErr w:type="spellStart"/>
      <w:r w:rsidRPr="00130A93">
        <w:rPr>
          <w:rFonts w:cs="Arial"/>
          <w:sz w:val="19"/>
          <w:szCs w:val="19"/>
        </w:rPr>
        <w:t>izmiriti</w:t>
      </w:r>
      <w:proofErr w:type="spellEnd"/>
      <w:r w:rsidRPr="00130A93">
        <w:rPr>
          <w:rFonts w:cs="Arial"/>
          <w:sz w:val="19"/>
          <w:szCs w:val="19"/>
        </w:rPr>
        <w:t xml:space="preserve"> </w:t>
      </w:r>
      <w:proofErr w:type="spellStart"/>
      <w:r w:rsidRPr="00130A93">
        <w:rPr>
          <w:rFonts w:cs="Arial"/>
          <w:sz w:val="19"/>
          <w:szCs w:val="19"/>
        </w:rPr>
        <w:t>sva</w:t>
      </w:r>
      <w:proofErr w:type="spellEnd"/>
      <w:r w:rsidRPr="00130A93">
        <w:rPr>
          <w:rFonts w:cs="Arial"/>
          <w:sz w:val="19"/>
          <w:szCs w:val="19"/>
        </w:rPr>
        <w:t xml:space="preserve"> </w:t>
      </w:r>
      <w:proofErr w:type="spellStart"/>
      <w:r w:rsidRPr="00130A93">
        <w:rPr>
          <w:rFonts w:cs="Arial"/>
          <w:sz w:val="19"/>
          <w:szCs w:val="19"/>
        </w:rPr>
        <w:t>dospjela</w:t>
      </w:r>
      <w:proofErr w:type="spellEnd"/>
      <w:r w:rsidRPr="00130A93">
        <w:rPr>
          <w:rFonts w:cs="Arial"/>
          <w:sz w:val="19"/>
          <w:szCs w:val="19"/>
        </w:rPr>
        <w:t xml:space="preserve"> </w:t>
      </w:r>
      <w:proofErr w:type="spellStart"/>
      <w:r w:rsidRPr="00130A93">
        <w:rPr>
          <w:rFonts w:cs="Arial"/>
          <w:sz w:val="19"/>
          <w:szCs w:val="19"/>
        </w:rPr>
        <w:t>i</w:t>
      </w:r>
      <w:proofErr w:type="spellEnd"/>
      <w:r w:rsidRPr="00130A93">
        <w:rPr>
          <w:rFonts w:cs="Arial"/>
          <w:sz w:val="19"/>
          <w:szCs w:val="19"/>
        </w:rPr>
        <w:t xml:space="preserve"> </w:t>
      </w:r>
      <w:proofErr w:type="spellStart"/>
      <w:r w:rsidRPr="00130A93">
        <w:rPr>
          <w:rFonts w:cs="Arial"/>
          <w:sz w:val="19"/>
          <w:szCs w:val="19"/>
        </w:rPr>
        <w:t>neizmirena</w:t>
      </w:r>
      <w:proofErr w:type="spellEnd"/>
      <w:r w:rsidRPr="00130A93">
        <w:rPr>
          <w:rFonts w:cs="Arial"/>
          <w:sz w:val="19"/>
          <w:szCs w:val="19"/>
        </w:rPr>
        <w:t xml:space="preserve"> </w:t>
      </w:r>
      <w:proofErr w:type="spellStart"/>
      <w:r w:rsidRPr="00130A93">
        <w:rPr>
          <w:rFonts w:cs="Arial"/>
          <w:sz w:val="19"/>
          <w:szCs w:val="19"/>
        </w:rPr>
        <w:t>dugovanja</w:t>
      </w:r>
      <w:proofErr w:type="spellEnd"/>
      <w:r w:rsidRPr="00130A93">
        <w:rPr>
          <w:rFonts w:cs="Arial"/>
          <w:sz w:val="19"/>
          <w:szCs w:val="19"/>
        </w:rPr>
        <w:t xml:space="preserve"> </w:t>
      </w:r>
      <w:proofErr w:type="spellStart"/>
      <w:r w:rsidRPr="00130A93">
        <w:rPr>
          <w:rFonts w:cs="Arial"/>
          <w:sz w:val="19"/>
          <w:szCs w:val="19"/>
        </w:rPr>
        <w:t>proizašla</w:t>
      </w:r>
      <w:proofErr w:type="spellEnd"/>
      <w:r w:rsidRPr="00130A93">
        <w:rPr>
          <w:rFonts w:cs="Arial"/>
          <w:sz w:val="19"/>
          <w:szCs w:val="19"/>
        </w:rPr>
        <w:t xml:space="preserve"> </w:t>
      </w:r>
      <w:proofErr w:type="spellStart"/>
      <w:r w:rsidRPr="00130A93">
        <w:rPr>
          <w:rFonts w:cs="Arial"/>
          <w:sz w:val="19"/>
          <w:szCs w:val="19"/>
        </w:rPr>
        <w:t>iz</w:t>
      </w:r>
      <w:proofErr w:type="spellEnd"/>
      <w:r w:rsidRPr="00130A93">
        <w:rPr>
          <w:rFonts w:cs="Arial"/>
          <w:sz w:val="19"/>
          <w:szCs w:val="19"/>
        </w:rPr>
        <w:t xml:space="preserve"> </w:t>
      </w:r>
      <w:proofErr w:type="spellStart"/>
      <w:r w:rsidRPr="00130A93">
        <w:rPr>
          <w:rFonts w:cs="Arial"/>
          <w:sz w:val="19"/>
          <w:szCs w:val="19"/>
        </w:rPr>
        <w:t>ovog</w:t>
      </w:r>
      <w:proofErr w:type="spellEnd"/>
      <w:r w:rsidRPr="00130A93">
        <w:rPr>
          <w:rFonts w:cs="Arial"/>
          <w:sz w:val="19"/>
          <w:szCs w:val="19"/>
        </w:rPr>
        <w:t xml:space="preserve"> Ugovora, </w:t>
      </w:r>
      <w:proofErr w:type="spellStart"/>
      <w:r w:rsidRPr="00130A93">
        <w:rPr>
          <w:rFonts w:cs="Arial"/>
          <w:sz w:val="19"/>
          <w:szCs w:val="19"/>
        </w:rPr>
        <w:t>te</w:t>
      </w:r>
      <w:proofErr w:type="spellEnd"/>
      <w:r w:rsidRPr="00130A93">
        <w:rPr>
          <w:rFonts w:cs="Arial"/>
          <w:sz w:val="19"/>
          <w:szCs w:val="19"/>
        </w:rPr>
        <w:t xml:space="preserve"> </w:t>
      </w:r>
      <w:proofErr w:type="spellStart"/>
      <w:r w:rsidRPr="00130A93">
        <w:rPr>
          <w:rFonts w:cs="Arial"/>
          <w:sz w:val="19"/>
          <w:szCs w:val="19"/>
        </w:rPr>
        <w:t>odmah</w:t>
      </w:r>
      <w:proofErr w:type="spellEnd"/>
      <w:r w:rsidRPr="00130A93">
        <w:rPr>
          <w:rFonts w:cs="Arial"/>
          <w:sz w:val="19"/>
          <w:szCs w:val="19"/>
        </w:rPr>
        <w:t xml:space="preserve"> po </w:t>
      </w:r>
      <w:proofErr w:type="spellStart"/>
      <w:r w:rsidRPr="00130A93">
        <w:rPr>
          <w:rFonts w:cs="Arial"/>
          <w:sz w:val="19"/>
          <w:szCs w:val="19"/>
        </w:rPr>
        <w:t>prestanku</w:t>
      </w:r>
      <w:proofErr w:type="spellEnd"/>
      <w:r w:rsidRPr="00130A93">
        <w:rPr>
          <w:rFonts w:cs="Arial"/>
          <w:sz w:val="19"/>
          <w:szCs w:val="19"/>
        </w:rPr>
        <w:t xml:space="preserve"> </w:t>
      </w:r>
      <w:proofErr w:type="spellStart"/>
      <w:r w:rsidRPr="00130A93">
        <w:rPr>
          <w:rFonts w:cs="Arial"/>
          <w:sz w:val="19"/>
          <w:szCs w:val="19"/>
        </w:rPr>
        <w:t>Ugovora</w:t>
      </w:r>
      <w:proofErr w:type="spellEnd"/>
      <w:r w:rsidRPr="00130A93">
        <w:rPr>
          <w:rFonts w:cs="Arial"/>
          <w:sz w:val="19"/>
          <w:szCs w:val="19"/>
        </w:rPr>
        <w:t xml:space="preserve"> </w:t>
      </w:r>
      <w:proofErr w:type="spellStart"/>
      <w:r w:rsidRPr="00130A93">
        <w:rPr>
          <w:rFonts w:cs="Arial"/>
          <w:sz w:val="19"/>
          <w:szCs w:val="19"/>
        </w:rPr>
        <w:t>predati</w:t>
      </w:r>
      <w:proofErr w:type="spellEnd"/>
      <w:r w:rsidRPr="00130A93">
        <w:rPr>
          <w:rFonts w:cs="Arial"/>
          <w:sz w:val="19"/>
          <w:szCs w:val="19"/>
        </w:rPr>
        <w:t xml:space="preserve"> </w:t>
      </w:r>
      <w:proofErr w:type="spellStart"/>
      <w:r w:rsidRPr="00130A93">
        <w:rPr>
          <w:rFonts w:cs="Arial"/>
          <w:sz w:val="19"/>
          <w:szCs w:val="19"/>
        </w:rPr>
        <w:t>Zakupodavcu</w:t>
      </w:r>
      <w:proofErr w:type="spellEnd"/>
      <w:r w:rsidRPr="00130A93">
        <w:rPr>
          <w:rFonts w:cs="Arial"/>
          <w:sz w:val="19"/>
          <w:szCs w:val="19"/>
        </w:rPr>
        <w:t xml:space="preserve"> </w:t>
      </w:r>
      <w:proofErr w:type="spellStart"/>
      <w:r w:rsidRPr="00130A93">
        <w:rPr>
          <w:rFonts w:cs="Arial"/>
          <w:sz w:val="19"/>
          <w:szCs w:val="19"/>
        </w:rPr>
        <w:t>ključeve</w:t>
      </w:r>
      <w:proofErr w:type="spellEnd"/>
      <w:r w:rsidRPr="00130A93">
        <w:rPr>
          <w:rFonts w:cs="Arial"/>
          <w:sz w:val="19"/>
          <w:szCs w:val="19"/>
        </w:rPr>
        <w:t xml:space="preserve"> </w:t>
      </w:r>
      <w:proofErr w:type="spellStart"/>
      <w:r w:rsidRPr="00130A93">
        <w:rPr>
          <w:rFonts w:cs="Arial"/>
          <w:sz w:val="19"/>
          <w:szCs w:val="19"/>
        </w:rPr>
        <w:t>odnosno</w:t>
      </w:r>
      <w:proofErr w:type="spellEnd"/>
      <w:r w:rsidRPr="00130A93">
        <w:rPr>
          <w:rFonts w:cs="Arial"/>
          <w:sz w:val="19"/>
          <w:szCs w:val="19"/>
        </w:rPr>
        <w:t xml:space="preserve"> </w:t>
      </w:r>
      <w:proofErr w:type="spellStart"/>
      <w:r w:rsidRPr="00130A93">
        <w:rPr>
          <w:rFonts w:cs="Arial"/>
          <w:sz w:val="19"/>
          <w:szCs w:val="19"/>
        </w:rPr>
        <w:t>posjed</w:t>
      </w:r>
      <w:proofErr w:type="spellEnd"/>
      <w:r w:rsidRPr="00130A93">
        <w:rPr>
          <w:rFonts w:cs="Arial"/>
          <w:sz w:val="19"/>
          <w:szCs w:val="19"/>
        </w:rPr>
        <w:t xml:space="preserve"> </w:t>
      </w:r>
      <w:proofErr w:type="spellStart"/>
      <w:r w:rsidRPr="00130A93">
        <w:rPr>
          <w:rFonts w:cs="Arial"/>
          <w:sz w:val="19"/>
          <w:szCs w:val="19"/>
        </w:rPr>
        <w:t>predmetnog</w:t>
      </w:r>
      <w:proofErr w:type="spellEnd"/>
      <w:r w:rsidRPr="00130A93">
        <w:rPr>
          <w:rFonts w:cs="Arial"/>
          <w:sz w:val="19"/>
          <w:szCs w:val="19"/>
        </w:rPr>
        <w:t xml:space="preserve"> </w:t>
      </w:r>
      <w:proofErr w:type="spellStart"/>
      <w:r w:rsidRPr="00130A93">
        <w:rPr>
          <w:rFonts w:cs="Arial"/>
          <w:sz w:val="19"/>
          <w:szCs w:val="19"/>
        </w:rPr>
        <w:t>prostora</w:t>
      </w:r>
      <w:proofErr w:type="spellEnd"/>
      <w:r w:rsidRPr="00130A93">
        <w:rPr>
          <w:rFonts w:cs="Arial"/>
          <w:sz w:val="19"/>
          <w:szCs w:val="19"/>
        </w:rPr>
        <w:t>.</w:t>
      </w:r>
    </w:p>
    <w:p w14:paraId="31037197" w14:textId="77777777" w:rsidR="0086356E" w:rsidRPr="00130A93" w:rsidRDefault="0086356E" w:rsidP="0086356E">
      <w:pPr>
        <w:ind w:firstLine="708"/>
        <w:jc w:val="both"/>
        <w:rPr>
          <w:rFonts w:cs="Arial"/>
          <w:sz w:val="19"/>
          <w:szCs w:val="19"/>
        </w:rPr>
      </w:pPr>
      <w:proofErr w:type="spellStart"/>
      <w:r w:rsidRPr="00130A93">
        <w:rPr>
          <w:rFonts w:cs="Arial"/>
          <w:sz w:val="19"/>
          <w:szCs w:val="19"/>
        </w:rPr>
        <w:t>Zakupac</w:t>
      </w:r>
      <w:proofErr w:type="spellEnd"/>
      <w:r w:rsidRPr="00130A93">
        <w:rPr>
          <w:rFonts w:cs="Arial"/>
          <w:sz w:val="19"/>
          <w:szCs w:val="19"/>
        </w:rPr>
        <w:t xml:space="preserve"> je </w:t>
      </w:r>
      <w:proofErr w:type="spellStart"/>
      <w:r w:rsidRPr="00130A93">
        <w:rPr>
          <w:rFonts w:cs="Arial"/>
          <w:sz w:val="19"/>
          <w:szCs w:val="19"/>
        </w:rPr>
        <w:t>dužan</w:t>
      </w:r>
      <w:proofErr w:type="spellEnd"/>
      <w:r w:rsidRPr="00130A93">
        <w:rPr>
          <w:rFonts w:cs="Arial"/>
          <w:sz w:val="19"/>
          <w:szCs w:val="19"/>
        </w:rPr>
        <w:t xml:space="preserve"> u </w:t>
      </w:r>
      <w:proofErr w:type="spellStart"/>
      <w:r w:rsidRPr="00130A93">
        <w:rPr>
          <w:rFonts w:cs="Arial"/>
          <w:sz w:val="19"/>
          <w:szCs w:val="19"/>
        </w:rPr>
        <w:t>roku</w:t>
      </w:r>
      <w:proofErr w:type="spellEnd"/>
      <w:r w:rsidRPr="00130A93">
        <w:rPr>
          <w:rFonts w:cs="Arial"/>
          <w:sz w:val="19"/>
          <w:szCs w:val="19"/>
        </w:rPr>
        <w:t xml:space="preserve"> koji </w:t>
      </w:r>
      <w:proofErr w:type="spellStart"/>
      <w:r w:rsidRPr="00130A93">
        <w:rPr>
          <w:rFonts w:cs="Arial"/>
          <w:sz w:val="19"/>
          <w:szCs w:val="19"/>
        </w:rPr>
        <w:t>odredi</w:t>
      </w:r>
      <w:proofErr w:type="spellEnd"/>
      <w:r w:rsidRPr="00130A93">
        <w:rPr>
          <w:rFonts w:cs="Arial"/>
          <w:sz w:val="19"/>
          <w:szCs w:val="19"/>
        </w:rPr>
        <w:t xml:space="preserve"> </w:t>
      </w:r>
      <w:proofErr w:type="spellStart"/>
      <w:r w:rsidRPr="00130A93">
        <w:rPr>
          <w:rFonts w:cs="Arial"/>
          <w:sz w:val="19"/>
          <w:szCs w:val="19"/>
        </w:rPr>
        <w:t>Zakupodavac</w:t>
      </w:r>
      <w:proofErr w:type="spellEnd"/>
      <w:r w:rsidRPr="00130A93">
        <w:rPr>
          <w:rFonts w:cs="Arial"/>
          <w:sz w:val="19"/>
          <w:szCs w:val="19"/>
        </w:rPr>
        <w:t xml:space="preserve"> </w:t>
      </w:r>
      <w:proofErr w:type="spellStart"/>
      <w:r w:rsidRPr="00130A93">
        <w:rPr>
          <w:rFonts w:cs="Arial"/>
          <w:sz w:val="19"/>
          <w:szCs w:val="19"/>
        </w:rPr>
        <w:t>vratiti</w:t>
      </w:r>
      <w:proofErr w:type="spellEnd"/>
      <w:r w:rsidRPr="00130A93">
        <w:rPr>
          <w:rFonts w:cs="Arial"/>
          <w:sz w:val="19"/>
          <w:szCs w:val="19"/>
        </w:rPr>
        <w:t xml:space="preserve"> </w:t>
      </w:r>
      <w:proofErr w:type="spellStart"/>
      <w:r w:rsidRPr="00130A93">
        <w:rPr>
          <w:rFonts w:cs="Arial"/>
          <w:sz w:val="19"/>
          <w:szCs w:val="19"/>
        </w:rPr>
        <w:t>Poslovni</w:t>
      </w:r>
      <w:proofErr w:type="spellEnd"/>
      <w:r w:rsidRPr="00130A93">
        <w:rPr>
          <w:rFonts w:cs="Arial"/>
          <w:sz w:val="19"/>
          <w:szCs w:val="19"/>
        </w:rPr>
        <w:t xml:space="preserve"> </w:t>
      </w:r>
      <w:proofErr w:type="spellStart"/>
      <w:r w:rsidRPr="00130A93">
        <w:rPr>
          <w:rFonts w:cs="Arial"/>
          <w:sz w:val="19"/>
          <w:szCs w:val="19"/>
        </w:rPr>
        <w:t>prostor</w:t>
      </w:r>
      <w:proofErr w:type="spellEnd"/>
      <w:r w:rsidRPr="00130A93">
        <w:rPr>
          <w:rFonts w:cs="Arial"/>
          <w:sz w:val="19"/>
          <w:szCs w:val="19"/>
        </w:rPr>
        <w:t xml:space="preserve"> u </w:t>
      </w:r>
      <w:proofErr w:type="spellStart"/>
      <w:r w:rsidRPr="00130A93">
        <w:rPr>
          <w:rFonts w:cs="Arial"/>
          <w:sz w:val="19"/>
          <w:szCs w:val="19"/>
        </w:rPr>
        <w:t>stanju</w:t>
      </w:r>
      <w:proofErr w:type="spellEnd"/>
      <w:r w:rsidRPr="00130A93">
        <w:rPr>
          <w:rFonts w:cs="Arial"/>
          <w:sz w:val="19"/>
          <w:szCs w:val="19"/>
        </w:rPr>
        <w:t xml:space="preserve"> u </w:t>
      </w:r>
      <w:proofErr w:type="spellStart"/>
      <w:r w:rsidRPr="00130A93">
        <w:rPr>
          <w:rFonts w:cs="Arial"/>
          <w:sz w:val="19"/>
          <w:szCs w:val="19"/>
        </w:rPr>
        <w:t>kojem</w:t>
      </w:r>
      <w:proofErr w:type="spellEnd"/>
      <w:r w:rsidRPr="00130A93">
        <w:rPr>
          <w:rFonts w:cs="Arial"/>
          <w:sz w:val="19"/>
          <w:szCs w:val="19"/>
        </w:rPr>
        <w:t xml:space="preserve"> mu je </w:t>
      </w:r>
      <w:proofErr w:type="spellStart"/>
      <w:r w:rsidRPr="00130A93">
        <w:rPr>
          <w:rFonts w:cs="Arial"/>
          <w:sz w:val="19"/>
          <w:szCs w:val="19"/>
        </w:rPr>
        <w:t>predat</w:t>
      </w:r>
      <w:proofErr w:type="spellEnd"/>
      <w:r w:rsidRPr="00130A93">
        <w:rPr>
          <w:rFonts w:cs="Arial"/>
          <w:sz w:val="19"/>
          <w:szCs w:val="19"/>
        </w:rPr>
        <w:t xml:space="preserve">, </w:t>
      </w:r>
      <w:proofErr w:type="spellStart"/>
      <w:r w:rsidRPr="00130A93">
        <w:rPr>
          <w:rFonts w:cs="Arial"/>
          <w:sz w:val="19"/>
          <w:szCs w:val="19"/>
        </w:rPr>
        <w:t>uzimajući</w:t>
      </w:r>
      <w:proofErr w:type="spellEnd"/>
      <w:r w:rsidRPr="00130A93">
        <w:rPr>
          <w:rFonts w:cs="Arial"/>
          <w:sz w:val="19"/>
          <w:szCs w:val="19"/>
        </w:rPr>
        <w:t xml:space="preserve"> u </w:t>
      </w:r>
      <w:proofErr w:type="spellStart"/>
      <w:r w:rsidRPr="00130A93">
        <w:rPr>
          <w:rFonts w:cs="Arial"/>
          <w:sz w:val="19"/>
          <w:szCs w:val="19"/>
        </w:rPr>
        <w:t>obzir</w:t>
      </w:r>
      <w:proofErr w:type="spellEnd"/>
      <w:r w:rsidRPr="00130A93">
        <w:rPr>
          <w:rFonts w:cs="Arial"/>
          <w:sz w:val="19"/>
          <w:szCs w:val="19"/>
        </w:rPr>
        <w:t xml:space="preserve"> </w:t>
      </w:r>
      <w:proofErr w:type="spellStart"/>
      <w:r w:rsidRPr="00130A93">
        <w:rPr>
          <w:rFonts w:cs="Arial"/>
          <w:sz w:val="19"/>
          <w:szCs w:val="19"/>
        </w:rPr>
        <w:t>redovno</w:t>
      </w:r>
      <w:proofErr w:type="spellEnd"/>
      <w:r w:rsidRPr="00130A93">
        <w:rPr>
          <w:rFonts w:cs="Arial"/>
          <w:sz w:val="19"/>
          <w:szCs w:val="19"/>
        </w:rPr>
        <w:t xml:space="preserve"> </w:t>
      </w:r>
      <w:proofErr w:type="spellStart"/>
      <w:r w:rsidRPr="00130A93">
        <w:rPr>
          <w:rFonts w:cs="Arial"/>
          <w:sz w:val="19"/>
          <w:szCs w:val="19"/>
        </w:rPr>
        <w:t>habanje</w:t>
      </w:r>
      <w:proofErr w:type="spellEnd"/>
      <w:r w:rsidRPr="00130A93">
        <w:rPr>
          <w:rFonts w:cs="Arial"/>
          <w:sz w:val="19"/>
          <w:szCs w:val="19"/>
        </w:rPr>
        <w:t xml:space="preserve">, </w:t>
      </w:r>
      <w:proofErr w:type="spellStart"/>
      <w:r w:rsidRPr="00130A93">
        <w:rPr>
          <w:rFonts w:cs="Arial"/>
          <w:sz w:val="19"/>
          <w:szCs w:val="19"/>
        </w:rPr>
        <w:t>te</w:t>
      </w:r>
      <w:proofErr w:type="spellEnd"/>
      <w:r w:rsidRPr="00130A93">
        <w:rPr>
          <w:rFonts w:cs="Arial"/>
          <w:sz w:val="19"/>
          <w:szCs w:val="19"/>
        </w:rPr>
        <w:t xml:space="preserve"> </w:t>
      </w:r>
      <w:proofErr w:type="spellStart"/>
      <w:r w:rsidRPr="00130A93">
        <w:rPr>
          <w:rFonts w:cs="Arial"/>
          <w:sz w:val="19"/>
          <w:szCs w:val="19"/>
        </w:rPr>
        <w:t>prethodno</w:t>
      </w:r>
      <w:proofErr w:type="spellEnd"/>
      <w:r w:rsidRPr="00130A93">
        <w:rPr>
          <w:rFonts w:cs="Arial"/>
          <w:sz w:val="19"/>
          <w:szCs w:val="19"/>
        </w:rPr>
        <w:t xml:space="preserve"> </w:t>
      </w:r>
      <w:proofErr w:type="spellStart"/>
      <w:r w:rsidRPr="00130A93">
        <w:rPr>
          <w:rFonts w:cs="Arial"/>
          <w:sz w:val="19"/>
          <w:szCs w:val="19"/>
        </w:rPr>
        <w:t>ukloniti</w:t>
      </w:r>
      <w:proofErr w:type="spellEnd"/>
      <w:r w:rsidRPr="00130A93">
        <w:rPr>
          <w:rFonts w:cs="Arial"/>
          <w:sz w:val="19"/>
          <w:szCs w:val="19"/>
        </w:rPr>
        <w:t xml:space="preserve"> </w:t>
      </w:r>
      <w:proofErr w:type="spellStart"/>
      <w:r w:rsidRPr="00130A93">
        <w:rPr>
          <w:rFonts w:cs="Arial"/>
          <w:sz w:val="19"/>
          <w:szCs w:val="19"/>
        </w:rPr>
        <w:t>svu</w:t>
      </w:r>
      <w:proofErr w:type="spellEnd"/>
      <w:r w:rsidRPr="00130A93">
        <w:rPr>
          <w:rFonts w:cs="Arial"/>
          <w:sz w:val="19"/>
          <w:szCs w:val="19"/>
        </w:rPr>
        <w:t xml:space="preserve"> </w:t>
      </w:r>
      <w:proofErr w:type="spellStart"/>
      <w:r w:rsidRPr="00130A93">
        <w:rPr>
          <w:rFonts w:cs="Arial"/>
          <w:sz w:val="19"/>
          <w:szCs w:val="19"/>
        </w:rPr>
        <w:t>vlastitu</w:t>
      </w:r>
      <w:proofErr w:type="spellEnd"/>
      <w:r w:rsidRPr="00130A93">
        <w:rPr>
          <w:rFonts w:cs="Arial"/>
          <w:sz w:val="19"/>
          <w:szCs w:val="19"/>
        </w:rPr>
        <w:t xml:space="preserve"> </w:t>
      </w:r>
      <w:proofErr w:type="spellStart"/>
      <w:r w:rsidRPr="00130A93">
        <w:rPr>
          <w:rFonts w:cs="Arial"/>
          <w:sz w:val="19"/>
          <w:szCs w:val="19"/>
        </w:rPr>
        <w:t>opremu</w:t>
      </w:r>
      <w:proofErr w:type="spellEnd"/>
      <w:r w:rsidRPr="00130A93">
        <w:rPr>
          <w:rFonts w:cs="Arial"/>
          <w:sz w:val="19"/>
          <w:szCs w:val="19"/>
        </w:rPr>
        <w:t xml:space="preserve">, </w:t>
      </w:r>
      <w:proofErr w:type="spellStart"/>
      <w:r w:rsidRPr="00130A93">
        <w:rPr>
          <w:rFonts w:cs="Arial"/>
          <w:sz w:val="19"/>
          <w:szCs w:val="19"/>
        </w:rPr>
        <w:t>instalacije</w:t>
      </w:r>
      <w:proofErr w:type="spellEnd"/>
      <w:r w:rsidRPr="00130A93">
        <w:rPr>
          <w:rFonts w:cs="Arial"/>
          <w:sz w:val="19"/>
          <w:szCs w:val="19"/>
        </w:rPr>
        <w:t xml:space="preserve"> i </w:t>
      </w:r>
      <w:proofErr w:type="spellStart"/>
      <w:r w:rsidRPr="00130A93">
        <w:rPr>
          <w:rFonts w:cs="Arial"/>
          <w:sz w:val="19"/>
          <w:szCs w:val="19"/>
        </w:rPr>
        <w:t>oznake</w:t>
      </w:r>
      <w:proofErr w:type="spellEnd"/>
      <w:r w:rsidRPr="00130A93">
        <w:rPr>
          <w:rFonts w:cs="Arial"/>
          <w:sz w:val="19"/>
          <w:szCs w:val="19"/>
        </w:rPr>
        <w:t xml:space="preserve">, </w:t>
      </w:r>
      <w:proofErr w:type="spellStart"/>
      <w:r w:rsidRPr="00130A93">
        <w:rPr>
          <w:rFonts w:cs="Arial"/>
          <w:sz w:val="19"/>
          <w:szCs w:val="19"/>
        </w:rPr>
        <w:t>i</w:t>
      </w:r>
      <w:proofErr w:type="spellEnd"/>
      <w:r w:rsidRPr="00130A93">
        <w:rPr>
          <w:rFonts w:cs="Arial"/>
          <w:sz w:val="19"/>
          <w:szCs w:val="19"/>
        </w:rPr>
        <w:t xml:space="preserve"> to o </w:t>
      </w:r>
      <w:proofErr w:type="spellStart"/>
      <w:r w:rsidRPr="00130A93">
        <w:rPr>
          <w:rFonts w:cs="Arial"/>
          <w:sz w:val="19"/>
          <w:szCs w:val="19"/>
        </w:rPr>
        <w:t>svom</w:t>
      </w:r>
      <w:proofErr w:type="spellEnd"/>
      <w:r w:rsidRPr="00130A93">
        <w:rPr>
          <w:rFonts w:cs="Arial"/>
          <w:sz w:val="19"/>
          <w:szCs w:val="19"/>
        </w:rPr>
        <w:t xml:space="preserve"> </w:t>
      </w:r>
      <w:proofErr w:type="spellStart"/>
      <w:r w:rsidRPr="00130A93">
        <w:rPr>
          <w:rFonts w:cs="Arial"/>
          <w:sz w:val="19"/>
          <w:szCs w:val="19"/>
        </w:rPr>
        <w:t>trošku</w:t>
      </w:r>
      <w:proofErr w:type="spellEnd"/>
      <w:r w:rsidRPr="00130A93">
        <w:rPr>
          <w:rFonts w:cs="Arial"/>
          <w:sz w:val="19"/>
          <w:szCs w:val="19"/>
        </w:rPr>
        <w:t xml:space="preserve">. </w:t>
      </w:r>
    </w:p>
    <w:p w14:paraId="6C29831F" w14:textId="77777777" w:rsidR="0086356E" w:rsidRDefault="0086356E" w:rsidP="0086356E">
      <w:pPr>
        <w:ind w:firstLine="708"/>
        <w:jc w:val="both"/>
        <w:rPr>
          <w:rFonts w:cs="Arial"/>
          <w:sz w:val="19"/>
          <w:szCs w:val="19"/>
        </w:rPr>
      </w:pPr>
      <w:proofErr w:type="spellStart"/>
      <w:r w:rsidRPr="00130A93">
        <w:rPr>
          <w:rFonts w:cs="Arial"/>
          <w:sz w:val="19"/>
          <w:szCs w:val="19"/>
        </w:rPr>
        <w:t>Ukoliko</w:t>
      </w:r>
      <w:proofErr w:type="spellEnd"/>
      <w:r w:rsidRPr="00130A93">
        <w:rPr>
          <w:rFonts w:cs="Arial"/>
          <w:sz w:val="19"/>
          <w:szCs w:val="19"/>
        </w:rPr>
        <w:t xml:space="preserve"> Zakupac ne </w:t>
      </w:r>
      <w:proofErr w:type="spellStart"/>
      <w:r w:rsidRPr="00130A93">
        <w:rPr>
          <w:rFonts w:cs="Arial"/>
          <w:sz w:val="19"/>
          <w:szCs w:val="19"/>
        </w:rPr>
        <w:t>ispuni</w:t>
      </w:r>
      <w:proofErr w:type="spellEnd"/>
      <w:r w:rsidRPr="00130A93">
        <w:rPr>
          <w:rFonts w:cs="Arial"/>
          <w:sz w:val="19"/>
          <w:szCs w:val="19"/>
        </w:rPr>
        <w:t xml:space="preserve"> </w:t>
      </w:r>
      <w:proofErr w:type="spellStart"/>
      <w:r w:rsidRPr="00130A93">
        <w:rPr>
          <w:rFonts w:cs="Arial"/>
          <w:sz w:val="19"/>
          <w:szCs w:val="19"/>
        </w:rPr>
        <w:t>ovu</w:t>
      </w:r>
      <w:proofErr w:type="spellEnd"/>
      <w:r w:rsidRPr="00130A93">
        <w:rPr>
          <w:rFonts w:cs="Arial"/>
          <w:sz w:val="19"/>
          <w:szCs w:val="19"/>
        </w:rPr>
        <w:t xml:space="preserve"> </w:t>
      </w:r>
      <w:proofErr w:type="spellStart"/>
      <w:r w:rsidRPr="00130A93">
        <w:rPr>
          <w:rFonts w:cs="Arial"/>
          <w:sz w:val="19"/>
          <w:szCs w:val="19"/>
        </w:rPr>
        <w:t>obavezu</w:t>
      </w:r>
      <w:proofErr w:type="spellEnd"/>
      <w:r w:rsidRPr="00130A93">
        <w:rPr>
          <w:rFonts w:cs="Arial"/>
          <w:sz w:val="19"/>
          <w:szCs w:val="19"/>
        </w:rPr>
        <w:t xml:space="preserve">, </w:t>
      </w:r>
      <w:proofErr w:type="spellStart"/>
      <w:r w:rsidRPr="00130A93">
        <w:rPr>
          <w:rFonts w:cs="Arial"/>
          <w:sz w:val="19"/>
          <w:szCs w:val="19"/>
        </w:rPr>
        <w:t>Zakupodavac</w:t>
      </w:r>
      <w:proofErr w:type="spellEnd"/>
      <w:r w:rsidRPr="00130A93">
        <w:rPr>
          <w:rFonts w:cs="Arial"/>
          <w:sz w:val="19"/>
          <w:szCs w:val="19"/>
        </w:rPr>
        <w:t xml:space="preserve"> </w:t>
      </w:r>
      <w:proofErr w:type="spellStart"/>
      <w:r w:rsidRPr="00130A93">
        <w:rPr>
          <w:rFonts w:cs="Arial"/>
          <w:sz w:val="19"/>
          <w:szCs w:val="19"/>
        </w:rPr>
        <w:t>ima</w:t>
      </w:r>
      <w:proofErr w:type="spellEnd"/>
      <w:r w:rsidRPr="00130A93">
        <w:rPr>
          <w:rFonts w:cs="Arial"/>
          <w:sz w:val="19"/>
          <w:szCs w:val="19"/>
        </w:rPr>
        <w:t xml:space="preserve"> </w:t>
      </w:r>
      <w:proofErr w:type="spellStart"/>
      <w:r w:rsidRPr="00130A93">
        <w:rPr>
          <w:rFonts w:cs="Arial"/>
          <w:sz w:val="19"/>
          <w:szCs w:val="19"/>
        </w:rPr>
        <w:t>pravo</w:t>
      </w:r>
      <w:proofErr w:type="spellEnd"/>
      <w:r w:rsidRPr="00130A93">
        <w:rPr>
          <w:rFonts w:cs="Arial"/>
          <w:sz w:val="19"/>
          <w:szCs w:val="19"/>
        </w:rPr>
        <w:t xml:space="preserve"> </w:t>
      </w:r>
      <w:proofErr w:type="spellStart"/>
      <w:r w:rsidRPr="00130A93">
        <w:rPr>
          <w:rFonts w:cs="Arial"/>
          <w:sz w:val="19"/>
          <w:szCs w:val="19"/>
        </w:rPr>
        <w:t>izvršiti</w:t>
      </w:r>
      <w:proofErr w:type="spellEnd"/>
      <w:r w:rsidRPr="00130A93">
        <w:rPr>
          <w:rFonts w:cs="Arial"/>
          <w:sz w:val="19"/>
          <w:szCs w:val="19"/>
        </w:rPr>
        <w:t xml:space="preserve"> </w:t>
      </w:r>
      <w:proofErr w:type="spellStart"/>
      <w:r w:rsidRPr="00130A93">
        <w:rPr>
          <w:rFonts w:cs="Arial"/>
          <w:sz w:val="19"/>
          <w:szCs w:val="19"/>
        </w:rPr>
        <w:t>potrebne</w:t>
      </w:r>
      <w:proofErr w:type="spellEnd"/>
      <w:r w:rsidRPr="00130A93">
        <w:rPr>
          <w:rFonts w:cs="Arial"/>
          <w:sz w:val="19"/>
          <w:szCs w:val="19"/>
        </w:rPr>
        <w:t xml:space="preserve"> </w:t>
      </w:r>
      <w:proofErr w:type="spellStart"/>
      <w:r w:rsidRPr="00130A93">
        <w:rPr>
          <w:rFonts w:cs="Arial"/>
          <w:sz w:val="19"/>
          <w:szCs w:val="19"/>
        </w:rPr>
        <w:t>radove</w:t>
      </w:r>
      <w:proofErr w:type="spellEnd"/>
      <w:r w:rsidRPr="00130A93">
        <w:rPr>
          <w:rFonts w:cs="Arial"/>
          <w:sz w:val="19"/>
          <w:szCs w:val="19"/>
        </w:rPr>
        <w:t xml:space="preserve"> </w:t>
      </w:r>
      <w:proofErr w:type="spellStart"/>
      <w:r w:rsidRPr="00130A93">
        <w:rPr>
          <w:rFonts w:cs="Arial"/>
          <w:sz w:val="19"/>
          <w:szCs w:val="19"/>
        </w:rPr>
        <w:t>na</w:t>
      </w:r>
      <w:proofErr w:type="spellEnd"/>
      <w:r w:rsidRPr="00130A93">
        <w:rPr>
          <w:rFonts w:cs="Arial"/>
          <w:sz w:val="19"/>
          <w:szCs w:val="19"/>
        </w:rPr>
        <w:t xml:space="preserve"> </w:t>
      </w:r>
      <w:proofErr w:type="spellStart"/>
      <w:r w:rsidRPr="00130A93">
        <w:rPr>
          <w:rFonts w:cs="Arial"/>
          <w:sz w:val="19"/>
          <w:szCs w:val="19"/>
        </w:rPr>
        <w:t>teret</w:t>
      </w:r>
      <w:proofErr w:type="spellEnd"/>
      <w:r w:rsidRPr="00130A93">
        <w:rPr>
          <w:rFonts w:cs="Arial"/>
          <w:sz w:val="19"/>
          <w:szCs w:val="19"/>
        </w:rPr>
        <w:t xml:space="preserve"> </w:t>
      </w:r>
      <w:proofErr w:type="spellStart"/>
      <w:r w:rsidRPr="00130A93">
        <w:rPr>
          <w:rFonts w:cs="Arial"/>
          <w:sz w:val="19"/>
          <w:szCs w:val="19"/>
        </w:rPr>
        <w:t>Zakupca</w:t>
      </w:r>
      <w:proofErr w:type="spellEnd"/>
      <w:r w:rsidRPr="00130A93">
        <w:rPr>
          <w:rFonts w:cs="Arial"/>
          <w:sz w:val="19"/>
          <w:szCs w:val="19"/>
        </w:rPr>
        <w:t xml:space="preserve">, </w:t>
      </w:r>
      <w:proofErr w:type="spellStart"/>
      <w:r w:rsidRPr="00130A93">
        <w:rPr>
          <w:rFonts w:cs="Arial"/>
          <w:sz w:val="19"/>
          <w:szCs w:val="19"/>
        </w:rPr>
        <w:t>što</w:t>
      </w:r>
      <w:proofErr w:type="spellEnd"/>
      <w:r w:rsidRPr="00130A93">
        <w:rPr>
          <w:rFonts w:cs="Arial"/>
          <w:sz w:val="19"/>
          <w:szCs w:val="19"/>
        </w:rPr>
        <w:t xml:space="preserve"> </w:t>
      </w:r>
      <w:proofErr w:type="spellStart"/>
      <w:r w:rsidRPr="00130A93">
        <w:rPr>
          <w:rFonts w:cs="Arial"/>
          <w:sz w:val="19"/>
          <w:szCs w:val="19"/>
        </w:rPr>
        <w:t>uključujuće</w:t>
      </w:r>
      <w:proofErr w:type="spellEnd"/>
      <w:r w:rsidRPr="00130A93">
        <w:rPr>
          <w:rFonts w:cs="Arial"/>
          <w:sz w:val="19"/>
          <w:szCs w:val="19"/>
        </w:rPr>
        <w:t xml:space="preserve"> </w:t>
      </w:r>
      <w:proofErr w:type="spellStart"/>
      <w:r w:rsidRPr="00130A93">
        <w:rPr>
          <w:rFonts w:cs="Arial"/>
          <w:sz w:val="19"/>
          <w:szCs w:val="19"/>
        </w:rPr>
        <w:t>pravo</w:t>
      </w:r>
      <w:proofErr w:type="spellEnd"/>
      <w:r w:rsidRPr="00130A93">
        <w:rPr>
          <w:rFonts w:cs="Arial"/>
          <w:sz w:val="19"/>
          <w:szCs w:val="19"/>
        </w:rPr>
        <w:t xml:space="preserve"> </w:t>
      </w:r>
      <w:proofErr w:type="spellStart"/>
      <w:r w:rsidRPr="00B7554C">
        <w:rPr>
          <w:rFonts w:cs="Arial"/>
          <w:b/>
          <w:bCs/>
          <w:sz w:val="19"/>
          <w:szCs w:val="19"/>
        </w:rPr>
        <w:t>aktiviranja</w:t>
      </w:r>
      <w:proofErr w:type="spellEnd"/>
      <w:r w:rsidRPr="00B7554C">
        <w:rPr>
          <w:rFonts w:cs="Arial"/>
          <w:b/>
          <w:bCs/>
          <w:sz w:val="19"/>
          <w:szCs w:val="19"/>
        </w:rPr>
        <w:t xml:space="preserve"> </w:t>
      </w:r>
      <w:proofErr w:type="spellStart"/>
      <w:r w:rsidRPr="00B7554C">
        <w:rPr>
          <w:rFonts w:cs="Arial"/>
          <w:b/>
          <w:bCs/>
          <w:sz w:val="19"/>
          <w:szCs w:val="19"/>
        </w:rPr>
        <w:t>bankarske</w:t>
      </w:r>
      <w:proofErr w:type="spellEnd"/>
      <w:r w:rsidRPr="00B7554C">
        <w:rPr>
          <w:rFonts w:cs="Arial"/>
          <w:b/>
          <w:bCs/>
          <w:sz w:val="19"/>
          <w:szCs w:val="19"/>
        </w:rPr>
        <w:t xml:space="preserve"> </w:t>
      </w:r>
      <w:proofErr w:type="spellStart"/>
      <w:r w:rsidRPr="00B7554C">
        <w:rPr>
          <w:rFonts w:cs="Arial"/>
          <w:b/>
          <w:bCs/>
          <w:sz w:val="19"/>
          <w:szCs w:val="19"/>
        </w:rPr>
        <w:t>garancije</w:t>
      </w:r>
      <w:proofErr w:type="spellEnd"/>
      <w:r w:rsidRPr="00B7554C">
        <w:rPr>
          <w:rFonts w:cs="Arial"/>
          <w:b/>
          <w:bCs/>
          <w:sz w:val="19"/>
          <w:szCs w:val="19"/>
        </w:rPr>
        <w:t>/</w:t>
      </w:r>
      <w:proofErr w:type="spellStart"/>
      <w:r w:rsidRPr="00B7554C">
        <w:rPr>
          <w:rFonts w:cs="Arial"/>
          <w:b/>
          <w:bCs/>
          <w:sz w:val="19"/>
          <w:szCs w:val="19"/>
        </w:rPr>
        <w:t>zadržavanja</w:t>
      </w:r>
      <w:proofErr w:type="spellEnd"/>
      <w:r w:rsidRPr="00B7554C">
        <w:rPr>
          <w:rFonts w:cs="Arial"/>
          <w:b/>
          <w:bCs/>
          <w:sz w:val="19"/>
          <w:szCs w:val="19"/>
        </w:rPr>
        <w:t xml:space="preserve"> </w:t>
      </w:r>
      <w:proofErr w:type="spellStart"/>
      <w:r w:rsidRPr="00B7554C">
        <w:rPr>
          <w:rFonts w:cs="Arial"/>
          <w:b/>
          <w:bCs/>
          <w:sz w:val="19"/>
          <w:szCs w:val="19"/>
        </w:rPr>
        <w:t>depozita</w:t>
      </w:r>
      <w:proofErr w:type="spellEnd"/>
      <w:r w:rsidRPr="00B7554C">
        <w:rPr>
          <w:rFonts w:cs="Arial"/>
          <w:b/>
          <w:bCs/>
          <w:sz w:val="19"/>
          <w:szCs w:val="19"/>
        </w:rPr>
        <w:t xml:space="preserve"> </w:t>
      </w:r>
      <w:r w:rsidRPr="00B7554C">
        <w:rPr>
          <w:rFonts w:cs="Arial"/>
          <w:b/>
          <w:bCs/>
          <w:i/>
          <w:iCs/>
          <w:sz w:val="19"/>
          <w:szCs w:val="19"/>
        </w:rPr>
        <w:t>(</w:t>
      </w:r>
      <w:proofErr w:type="spellStart"/>
      <w:r w:rsidRPr="00B7554C">
        <w:rPr>
          <w:rFonts w:cs="Arial"/>
          <w:b/>
          <w:bCs/>
          <w:i/>
          <w:iCs/>
          <w:sz w:val="19"/>
          <w:szCs w:val="19"/>
        </w:rPr>
        <w:t>odabrati</w:t>
      </w:r>
      <w:proofErr w:type="spellEnd"/>
      <w:r w:rsidRPr="00B7554C">
        <w:rPr>
          <w:rFonts w:cs="Arial"/>
          <w:b/>
          <w:bCs/>
          <w:i/>
          <w:iCs/>
          <w:sz w:val="19"/>
          <w:szCs w:val="19"/>
        </w:rPr>
        <w:t xml:space="preserve"> </w:t>
      </w:r>
      <w:proofErr w:type="spellStart"/>
      <w:r w:rsidRPr="00B7554C">
        <w:rPr>
          <w:rFonts w:cs="Arial"/>
          <w:b/>
          <w:bCs/>
          <w:i/>
          <w:iCs/>
          <w:sz w:val="19"/>
          <w:szCs w:val="19"/>
        </w:rPr>
        <w:t>primjenjivo</w:t>
      </w:r>
      <w:proofErr w:type="spellEnd"/>
      <w:r w:rsidRPr="00B7554C">
        <w:rPr>
          <w:rFonts w:cs="Arial"/>
          <w:b/>
          <w:bCs/>
          <w:i/>
          <w:iCs/>
          <w:sz w:val="19"/>
          <w:szCs w:val="19"/>
        </w:rPr>
        <w:t>)</w:t>
      </w:r>
      <w:r w:rsidRPr="00B7554C">
        <w:rPr>
          <w:rFonts w:cs="Arial"/>
          <w:sz w:val="19"/>
          <w:szCs w:val="19"/>
        </w:rPr>
        <w:t xml:space="preserve"> </w:t>
      </w:r>
      <w:proofErr w:type="spellStart"/>
      <w:r w:rsidRPr="00130A93">
        <w:rPr>
          <w:rFonts w:cs="Arial"/>
          <w:sz w:val="19"/>
          <w:szCs w:val="19"/>
        </w:rPr>
        <w:t>radi</w:t>
      </w:r>
      <w:proofErr w:type="spellEnd"/>
      <w:r w:rsidRPr="00130A93">
        <w:rPr>
          <w:rFonts w:cs="Arial"/>
          <w:sz w:val="19"/>
          <w:szCs w:val="19"/>
        </w:rPr>
        <w:t xml:space="preserve"> </w:t>
      </w:r>
      <w:proofErr w:type="spellStart"/>
      <w:r w:rsidRPr="00130A93">
        <w:rPr>
          <w:rFonts w:cs="Arial"/>
          <w:sz w:val="19"/>
          <w:szCs w:val="19"/>
        </w:rPr>
        <w:t>nadoknade</w:t>
      </w:r>
      <w:proofErr w:type="spellEnd"/>
      <w:r w:rsidRPr="00130A93">
        <w:rPr>
          <w:rFonts w:cs="Arial"/>
          <w:sz w:val="19"/>
          <w:szCs w:val="19"/>
        </w:rPr>
        <w:t xml:space="preserve"> </w:t>
      </w:r>
      <w:proofErr w:type="spellStart"/>
      <w:r w:rsidRPr="00130A93">
        <w:rPr>
          <w:rFonts w:cs="Arial"/>
          <w:sz w:val="19"/>
          <w:szCs w:val="19"/>
        </w:rPr>
        <w:t>nastalih</w:t>
      </w:r>
      <w:proofErr w:type="spellEnd"/>
      <w:r w:rsidRPr="00130A93">
        <w:rPr>
          <w:rFonts w:cs="Arial"/>
          <w:sz w:val="19"/>
          <w:szCs w:val="19"/>
        </w:rPr>
        <w:t xml:space="preserve"> </w:t>
      </w:r>
      <w:proofErr w:type="spellStart"/>
      <w:r w:rsidRPr="00130A93">
        <w:rPr>
          <w:rFonts w:cs="Arial"/>
          <w:sz w:val="19"/>
          <w:szCs w:val="19"/>
        </w:rPr>
        <w:t>troškova</w:t>
      </w:r>
      <w:proofErr w:type="spellEnd"/>
      <w:r w:rsidRPr="00130A93">
        <w:rPr>
          <w:rFonts w:cs="Arial"/>
          <w:sz w:val="19"/>
          <w:szCs w:val="19"/>
        </w:rPr>
        <w:t>.</w:t>
      </w:r>
    </w:p>
    <w:p w14:paraId="0F98313A" w14:textId="77777777" w:rsidR="0086356E" w:rsidRDefault="0086356E" w:rsidP="0086356E">
      <w:pPr>
        <w:ind w:firstLine="708"/>
        <w:jc w:val="both"/>
        <w:rPr>
          <w:rFonts w:cs="Arial"/>
          <w:sz w:val="19"/>
          <w:szCs w:val="19"/>
        </w:rPr>
      </w:pPr>
    </w:p>
    <w:p w14:paraId="5CA54660" w14:textId="77777777" w:rsidR="0086356E" w:rsidRPr="0071311E" w:rsidRDefault="0086356E" w:rsidP="0086356E">
      <w:pPr>
        <w:jc w:val="center"/>
        <w:rPr>
          <w:rFonts w:cs="Arial"/>
          <w:b/>
          <w:sz w:val="19"/>
          <w:szCs w:val="19"/>
        </w:rPr>
      </w:pPr>
      <w:proofErr w:type="spellStart"/>
      <w:r w:rsidRPr="0071311E">
        <w:rPr>
          <w:rFonts w:cs="Arial"/>
          <w:b/>
          <w:sz w:val="19"/>
          <w:szCs w:val="19"/>
        </w:rPr>
        <w:t>Član</w:t>
      </w:r>
      <w:proofErr w:type="spellEnd"/>
      <w:r w:rsidRPr="0071311E">
        <w:rPr>
          <w:rFonts w:cs="Arial"/>
          <w:b/>
          <w:sz w:val="19"/>
          <w:szCs w:val="19"/>
        </w:rPr>
        <w:t xml:space="preserve"> 2</w:t>
      </w:r>
      <w:r>
        <w:rPr>
          <w:rFonts w:cs="Arial"/>
          <w:b/>
          <w:sz w:val="19"/>
          <w:szCs w:val="19"/>
        </w:rPr>
        <w:t>1</w:t>
      </w:r>
      <w:r w:rsidRPr="0071311E">
        <w:rPr>
          <w:rFonts w:cs="Arial"/>
          <w:b/>
          <w:sz w:val="19"/>
          <w:szCs w:val="19"/>
        </w:rPr>
        <w:t>.</w:t>
      </w:r>
    </w:p>
    <w:p w14:paraId="4B89B594" w14:textId="77777777" w:rsidR="0086356E" w:rsidRPr="0071311E" w:rsidRDefault="0086356E" w:rsidP="0086356E">
      <w:pPr>
        <w:jc w:val="center"/>
        <w:rPr>
          <w:rFonts w:cs="Arial"/>
          <w:b/>
          <w:sz w:val="19"/>
          <w:szCs w:val="19"/>
        </w:rPr>
      </w:pPr>
      <w:r w:rsidRPr="0071311E">
        <w:rPr>
          <w:rFonts w:cs="Arial"/>
          <w:b/>
          <w:sz w:val="19"/>
          <w:szCs w:val="19"/>
        </w:rPr>
        <w:t>(</w:t>
      </w:r>
      <w:proofErr w:type="spellStart"/>
      <w:r w:rsidRPr="0071311E">
        <w:rPr>
          <w:rFonts w:cs="Arial"/>
          <w:b/>
          <w:sz w:val="19"/>
          <w:szCs w:val="19"/>
        </w:rPr>
        <w:t>Podvrgavanje</w:t>
      </w:r>
      <w:proofErr w:type="spellEnd"/>
      <w:r w:rsidRPr="0071311E">
        <w:rPr>
          <w:rFonts w:cs="Arial"/>
          <w:b/>
          <w:sz w:val="19"/>
          <w:szCs w:val="19"/>
        </w:rPr>
        <w:t xml:space="preserve"> </w:t>
      </w:r>
      <w:proofErr w:type="spellStart"/>
      <w:r w:rsidRPr="0071311E">
        <w:rPr>
          <w:rFonts w:cs="Arial"/>
          <w:b/>
          <w:sz w:val="19"/>
          <w:szCs w:val="19"/>
        </w:rPr>
        <w:t>neposrednom</w:t>
      </w:r>
      <w:proofErr w:type="spellEnd"/>
      <w:r w:rsidRPr="0071311E">
        <w:rPr>
          <w:rFonts w:cs="Arial"/>
          <w:b/>
          <w:sz w:val="19"/>
          <w:szCs w:val="19"/>
        </w:rPr>
        <w:t xml:space="preserve"> </w:t>
      </w:r>
      <w:proofErr w:type="spellStart"/>
      <w:r w:rsidRPr="0071311E">
        <w:rPr>
          <w:rFonts w:cs="Arial"/>
          <w:b/>
          <w:sz w:val="19"/>
          <w:szCs w:val="19"/>
        </w:rPr>
        <w:t>prinudnom</w:t>
      </w:r>
      <w:proofErr w:type="spellEnd"/>
      <w:r w:rsidRPr="0071311E">
        <w:rPr>
          <w:rFonts w:cs="Arial"/>
          <w:b/>
          <w:sz w:val="19"/>
          <w:szCs w:val="19"/>
        </w:rPr>
        <w:t xml:space="preserve"> </w:t>
      </w:r>
      <w:proofErr w:type="spellStart"/>
      <w:r w:rsidRPr="0071311E">
        <w:rPr>
          <w:rFonts w:cs="Arial"/>
          <w:b/>
          <w:sz w:val="19"/>
          <w:szCs w:val="19"/>
        </w:rPr>
        <w:t>izvršenju</w:t>
      </w:r>
      <w:proofErr w:type="spellEnd"/>
      <w:r w:rsidRPr="0071311E">
        <w:rPr>
          <w:rFonts w:cs="Arial"/>
          <w:b/>
          <w:sz w:val="19"/>
          <w:szCs w:val="19"/>
        </w:rPr>
        <w:t>)</w:t>
      </w:r>
      <w:r w:rsidRPr="0071311E">
        <w:rPr>
          <w:sz w:val="19"/>
          <w:szCs w:val="19"/>
        </w:rPr>
        <w:footnoteReference w:id="3"/>
      </w:r>
    </w:p>
    <w:p w14:paraId="7D07CD66" w14:textId="77777777" w:rsidR="0086356E" w:rsidRPr="0071311E" w:rsidRDefault="0086356E" w:rsidP="0086356E">
      <w:pPr>
        <w:ind w:firstLine="708"/>
        <w:jc w:val="both"/>
        <w:rPr>
          <w:rFonts w:cs="Arial"/>
          <w:sz w:val="19"/>
          <w:szCs w:val="19"/>
        </w:rPr>
      </w:pPr>
      <w:proofErr w:type="spellStart"/>
      <w:r w:rsidRPr="0071311E">
        <w:rPr>
          <w:rFonts w:cs="Arial"/>
          <w:sz w:val="19"/>
          <w:szCs w:val="19"/>
        </w:rPr>
        <w:t>Ugovorne</w:t>
      </w:r>
      <w:proofErr w:type="spellEnd"/>
      <w:r w:rsidRPr="0071311E">
        <w:rPr>
          <w:rFonts w:cs="Arial"/>
          <w:sz w:val="19"/>
          <w:szCs w:val="19"/>
        </w:rPr>
        <w:t xml:space="preserve"> </w:t>
      </w:r>
      <w:proofErr w:type="spellStart"/>
      <w:r w:rsidRPr="0071311E">
        <w:rPr>
          <w:rFonts w:cs="Arial"/>
          <w:sz w:val="19"/>
          <w:szCs w:val="19"/>
        </w:rPr>
        <w:t>strane</w:t>
      </w:r>
      <w:proofErr w:type="spellEnd"/>
      <w:r w:rsidRPr="0071311E">
        <w:rPr>
          <w:rFonts w:cs="Arial"/>
          <w:sz w:val="19"/>
          <w:szCs w:val="19"/>
        </w:rPr>
        <w:t xml:space="preserve"> </w:t>
      </w:r>
      <w:proofErr w:type="spellStart"/>
      <w:r w:rsidRPr="0071311E">
        <w:rPr>
          <w:rFonts w:cs="Arial"/>
          <w:sz w:val="19"/>
          <w:szCs w:val="19"/>
        </w:rPr>
        <w:t>saglasno</w:t>
      </w:r>
      <w:proofErr w:type="spellEnd"/>
      <w:r w:rsidRPr="0071311E">
        <w:rPr>
          <w:rFonts w:cs="Arial"/>
          <w:sz w:val="19"/>
          <w:szCs w:val="19"/>
        </w:rPr>
        <w:t xml:space="preserve"> </w:t>
      </w:r>
      <w:proofErr w:type="spellStart"/>
      <w:r w:rsidRPr="0071311E">
        <w:rPr>
          <w:rFonts w:cs="Arial"/>
          <w:sz w:val="19"/>
          <w:szCs w:val="19"/>
        </w:rPr>
        <w:t>izjavljuju</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ugovaraju</w:t>
      </w:r>
      <w:proofErr w:type="spellEnd"/>
      <w:r w:rsidRPr="0071311E">
        <w:rPr>
          <w:rFonts w:cs="Arial"/>
          <w:sz w:val="19"/>
          <w:szCs w:val="19"/>
        </w:rPr>
        <w:t xml:space="preserve"> da, </w:t>
      </w:r>
      <w:proofErr w:type="spellStart"/>
      <w:r w:rsidRPr="0071311E">
        <w:rPr>
          <w:rFonts w:cs="Arial"/>
          <w:sz w:val="19"/>
          <w:szCs w:val="19"/>
        </w:rPr>
        <w:t>ukoliko</w:t>
      </w:r>
      <w:proofErr w:type="spellEnd"/>
      <w:r w:rsidRPr="0071311E">
        <w:rPr>
          <w:rFonts w:cs="Arial"/>
          <w:sz w:val="19"/>
          <w:szCs w:val="19"/>
        </w:rPr>
        <w:t xml:space="preserve"> Zakupac </w:t>
      </w:r>
      <w:proofErr w:type="spellStart"/>
      <w:r w:rsidRPr="0071311E">
        <w:rPr>
          <w:rFonts w:cs="Arial"/>
          <w:sz w:val="19"/>
          <w:szCs w:val="19"/>
        </w:rPr>
        <w:t>prije</w:t>
      </w:r>
      <w:proofErr w:type="spellEnd"/>
      <w:r w:rsidRPr="0071311E">
        <w:rPr>
          <w:rFonts w:cs="Arial"/>
          <w:sz w:val="19"/>
          <w:szCs w:val="19"/>
        </w:rPr>
        <w:t xml:space="preserve"> </w:t>
      </w:r>
      <w:proofErr w:type="spellStart"/>
      <w:r w:rsidRPr="0071311E">
        <w:rPr>
          <w:rFonts w:cs="Arial"/>
          <w:sz w:val="19"/>
          <w:szCs w:val="19"/>
        </w:rPr>
        <w:t>prestanka</w:t>
      </w:r>
      <w:proofErr w:type="spellEnd"/>
      <w:r w:rsidRPr="0071311E">
        <w:rPr>
          <w:rFonts w:cs="Arial"/>
          <w:sz w:val="19"/>
          <w:szCs w:val="19"/>
        </w:rPr>
        <w:t xml:space="preserve"> </w:t>
      </w:r>
      <w:proofErr w:type="spellStart"/>
      <w:r w:rsidRPr="0071311E">
        <w:rPr>
          <w:rFonts w:cs="Arial"/>
          <w:sz w:val="19"/>
          <w:szCs w:val="19"/>
        </w:rPr>
        <w:t>važenja</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ne </w:t>
      </w:r>
      <w:proofErr w:type="spellStart"/>
      <w:r w:rsidRPr="0071311E">
        <w:rPr>
          <w:rFonts w:cs="Arial"/>
          <w:sz w:val="19"/>
          <w:szCs w:val="19"/>
        </w:rPr>
        <w:t>izmiri</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sva</w:t>
      </w:r>
      <w:proofErr w:type="spellEnd"/>
      <w:r w:rsidRPr="0071311E">
        <w:rPr>
          <w:rFonts w:cs="Arial"/>
          <w:sz w:val="19"/>
          <w:szCs w:val="19"/>
        </w:rPr>
        <w:t xml:space="preserve"> </w:t>
      </w:r>
      <w:proofErr w:type="spellStart"/>
      <w:r w:rsidRPr="0071311E">
        <w:rPr>
          <w:rFonts w:cs="Arial"/>
          <w:sz w:val="19"/>
          <w:szCs w:val="19"/>
        </w:rPr>
        <w:t>dospjela</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neizmirena</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proizašla</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Ugovora, </w:t>
      </w:r>
      <w:proofErr w:type="spellStart"/>
      <w:r w:rsidRPr="0071311E">
        <w:rPr>
          <w:rFonts w:cs="Arial"/>
          <w:sz w:val="19"/>
          <w:szCs w:val="19"/>
        </w:rPr>
        <w:t>te</w:t>
      </w:r>
      <w:proofErr w:type="spellEnd"/>
      <w:r w:rsidRPr="0071311E">
        <w:rPr>
          <w:rFonts w:cs="Arial"/>
          <w:sz w:val="19"/>
          <w:szCs w:val="19"/>
        </w:rPr>
        <w:t xml:space="preserve"> </w:t>
      </w:r>
      <w:proofErr w:type="spellStart"/>
      <w:r w:rsidRPr="0071311E">
        <w:rPr>
          <w:rFonts w:cs="Arial"/>
          <w:sz w:val="19"/>
          <w:szCs w:val="19"/>
        </w:rPr>
        <w:t>nakon</w:t>
      </w:r>
      <w:proofErr w:type="spellEnd"/>
      <w:r w:rsidRPr="0071311E">
        <w:rPr>
          <w:rFonts w:cs="Arial"/>
          <w:sz w:val="19"/>
          <w:szCs w:val="19"/>
        </w:rPr>
        <w:t xml:space="preserve"> </w:t>
      </w:r>
      <w:proofErr w:type="spellStart"/>
      <w:r w:rsidRPr="0071311E">
        <w:rPr>
          <w:rFonts w:cs="Arial"/>
          <w:sz w:val="19"/>
          <w:szCs w:val="19"/>
        </w:rPr>
        <w:t>prestanka</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ne </w:t>
      </w:r>
      <w:proofErr w:type="spellStart"/>
      <w:r w:rsidRPr="0071311E">
        <w:rPr>
          <w:rFonts w:cs="Arial"/>
          <w:sz w:val="19"/>
          <w:szCs w:val="19"/>
        </w:rPr>
        <w:t>preda</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Poslovni</w:t>
      </w:r>
      <w:proofErr w:type="spellEnd"/>
      <w:r w:rsidRPr="0071311E">
        <w:rPr>
          <w:rFonts w:cs="Arial"/>
          <w:sz w:val="19"/>
          <w:szCs w:val="19"/>
        </w:rPr>
        <w:t xml:space="preserve"> </w:t>
      </w:r>
      <w:proofErr w:type="spellStart"/>
      <w:r w:rsidRPr="0071311E">
        <w:rPr>
          <w:rFonts w:cs="Arial"/>
          <w:sz w:val="19"/>
          <w:szCs w:val="19"/>
        </w:rPr>
        <w:t>prostor</w:t>
      </w:r>
      <w:proofErr w:type="spellEnd"/>
      <w:r w:rsidRPr="0071311E">
        <w:rPr>
          <w:rFonts w:cs="Arial"/>
          <w:sz w:val="19"/>
          <w:szCs w:val="19"/>
        </w:rPr>
        <w:t xml:space="preserve">, </w:t>
      </w:r>
      <w:proofErr w:type="spellStart"/>
      <w:r w:rsidRPr="0071311E">
        <w:rPr>
          <w:rFonts w:cs="Arial"/>
          <w:sz w:val="19"/>
          <w:szCs w:val="19"/>
        </w:rPr>
        <w:t>Zakupac</w:t>
      </w:r>
      <w:proofErr w:type="spellEnd"/>
      <w:r w:rsidRPr="0071311E">
        <w:rPr>
          <w:rFonts w:cs="Arial"/>
          <w:sz w:val="19"/>
          <w:szCs w:val="19"/>
        </w:rPr>
        <w:t xml:space="preserve"> je </w:t>
      </w:r>
      <w:proofErr w:type="spellStart"/>
      <w:r w:rsidRPr="0071311E">
        <w:rPr>
          <w:rFonts w:cs="Arial"/>
          <w:sz w:val="19"/>
          <w:szCs w:val="19"/>
        </w:rPr>
        <w:t>dužan</w:t>
      </w:r>
      <w:proofErr w:type="spellEnd"/>
      <w:r w:rsidRPr="0071311E">
        <w:rPr>
          <w:rFonts w:cs="Arial"/>
          <w:sz w:val="19"/>
          <w:szCs w:val="19"/>
        </w:rPr>
        <w:t xml:space="preserve"> </w:t>
      </w:r>
      <w:proofErr w:type="spellStart"/>
      <w:r w:rsidRPr="0071311E">
        <w:rPr>
          <w:rFonts w:cs="Arial"/>
          <w:sz w:val="19"/>
          <w:szCs w:val="19"/>
        </w:rPr>
        <w:t>odmah</w:t>
      </w:r>
      <w:proofErr w:type="spellEnd"/>
      <w:r w:rsidRPr="0071311E">
        <w:rPr>
          <w:rFonts w:cs="Arial"/>
          <w:sz w:val="19"/>
          <w:szCs w:val="19"/>
        </w:rPr>
        <w:t xml:space="preserve"> po </w:t>
      </w:r>
      <w:proofErr w:type="spellStart"/>
      <w:r w:rsidRPr="0071311E">
        <w:rPr>
          <w:rFonts w:cs="Arial"/>
          <w:sz w:val="19"/>
          <w:szCs w:val="19"/>
        </w:rPr>
        <w:t>prestanku</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w:t>
      </w:r>
      <w:proofErr w:type="spellStart"/>
      <w:r w:rsidRPr="0071311E">
        <w:rPr>
          <w:rFonts w:cs="Arial"/>
          <w:sz w:val="19"/>
          <w:szCs w:val="19"/>
        </w:rPr>
        <w:t>izmiriti</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sva</w:t>
      </w:r>
      <w:proofErr w:type="spellEnd"/>
      <w:r w:rsidRPr="0071311E">
        <w:rPr>
          <w:rFonts w:cs="Arial"/>
          <w:sz w:val="19"/>
          <w:szCs w:val="19"/>
        </w:rPr>
        <w:t xml:space="preserve"> </w:t>
      </w:r>
      <w:proofErr w:type="spellStart"/>
      <w:r w:rsidRPr="0071311E">
        <w:rPr>
          <w:rFonts w:cs="Arial"/>
          <w:sz w:val="19"/>
          <w:szCs w:val="19"/>
        </w:rPr>
        <w:t>dospjela</w:t>
      </w:r>
      <w:proofErr w:type="spellEnd"/>
      <w:r w:rsidRPr="0071311E">
        <w:rPr>
          <w:rFonts w:cs="Arial"/>
          <w:sz w:val="19"/>
          <w:szCs w:val="19"/>
        </w:rPr>
        <w:t xml:space="preserve">, a </w:t>
      </w:r>
      <w:proofErr w:type="spellStart"/>
      <w:r w:rsidRPr="0071311E">
        <w:rPr>
          <w:rFonts w:cs="Arial"/>
          <w:sz w:val="19"/>
          <w:szCs w:val="19"/>
        </w:rPr>
        <w:t>neizmirena</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proizašla</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Ugovora, </w:t>
      </w:r>
      <w:proofErr w:type="spellStart"/>
      <w:r w:rsidRPr="0071311E">
        <w:rPr>
          <w:rFonts w:cs="Arial"/>
          <w:sz w:val="19"/>
          <w:szCs w:val="19"/>
        </w:rPr>
        <w:t>ukoliko</w:t>
      </w:r>
      <w:proofErr w:type="spellEnd"/>
      <w:r w:rsidRPr="0071311E">
        <w:rPr>
          <w:rFonts w:cs="Arial"/>
          <w:sz w:val="19"/>
          <w:szCs w:val="19"/>
        </w:rPr>
        <w:t xml:space="preserve"> </w:t>
      </w:r>
      <w:proofErr w:type="spellStart"/>
      <w:r w:rsidRPr="0071311E">
        <w:rPr>
          <w:rFonts w:cs="Arial"/>
          <w:sz w:val="19"/>
          <w:szCs w:val="19"/>
        </w:rPr>
        <w:t>Zakupodavac</w:t>
      </w:r>
      <w:proofErr w:type="spellEnd"/>
      <w:r w:rsidRPr="0071311E">
        <w:rPr>
          <w:rFonts w:cs="Arial"/>
          <w:sz w:val="19"/>
          <w:szCs w:val="19"/>
        </w:rPr>
        <w:t xml:space="preserve"> </w:t>
      </w:r>
      <w:proofErr w:type="spellStart"/>
      <w:r w:rsidRPr="0071311E">
        <w:rPr>
          <w:rFonts w:cs="Arial"/>
          <w:sz w:val="19"/>
          <w:szCs w:val="19"/>
        </w:rPr>
        <w:t>ista</w:t>
      </w:r>
      <w:proofErr w:type="spellEnd"/>
      <w:r w:rsidRPr="0071311E">
        <w:rPr>
          <w:rFonts w:cs="Arial"/>
          <w:sz w:val="19"/>
          <w:szCs w:val="19"/>
        </w:rPr>
        <w:t xml:space="preserve"> ne </w:t>
      </w:r>
      <w:proofErr w:type="spellStart"/>
      <w:r w:rsidRPr="0071311E">
        <w:rPr>
          <w:rFonts w:cs="Arial"/>
          <w:sz w:val="19"/>
          <w:szCs w:val="19"/>
        </w:rPr>
        <w:t>može</w:t>
      </w:r>
      <w:proofErr w:type="spellEnd"/>
      <w:r w:rsidRPr="0071311E">
        <w:rPr>
          <w:rFonts w:cs="Arial"/>
          <w:sz w:val="19"/>
          <w:szCs w:val="19"/>
        </w:rPr>
        <w:t xml:space="preserve"> u </w:t>
      </w:r>
      <w:proofErr w:type="spellStart"/>
      <w:r w:rsidRPr="0071311E">
        <w:rPr>
          <w:rFonts w:cs="Arial"/>
          <w:sz w:val="19"/>
          <w:szCs w:val="19"/>
        </w:rPr>
        <w:t>cijelosti</w:t>
      </w:r>
      <w:proofErr w:type="spellEnd"/>
      <w:r w:rsidRPr="0071311E">
        <w:rPr>
          <w:rFonts w:cs="Arial"/>
          <w:sz w:val="19"/>
          <w:szCs w:val="19"/>
        </w:rPr>
        <w:t xml:space="preserve"> </w:t>
      </w:r>
      <w:proofErr w:type="spellStart"/>
      <w:r w:rsidRPr="0071311E">
        <w:rPr>
          <w:rFonts w:cs="Arial"/>
          <w:sz w:val="19"/>
          <w:szCs w:val="19"/>
        </w:rPr>
        <w:t>naplatiti</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b/>
          <w:bCs/>
          <w:i/>
          <w:iCs/>
          <w:sz w:val="19"/>
          <w:szCs w:val="19"/>
        </w:rPr>
        <w:t>bankarske</w:t>
      </w:r>
      <w:proofErr w:type="spellEnd"/>
      <w:r w:rsidRPr="0071311E">
        <w:rPr>
          <w:rFonts w:cs="Arial"/>
          <w:b/>
          <w:bCs/>
          <w:i/>
          <w:iCs/>
          <w:sz w:val="19"/>
          <w:szCs w:val="19"/>
        </w:rPr>
        <w:t xml:space="preserve"> </w:t>
      </w:r>
      <w:proofErr w:type="spellStart"/>
      <w:r w:rsidRPr="0071311E">
        <w:rPr>
          <w:rFonts w:cs="Arial"/>
          <w:b/>
          <w:bCs/>
          <w:i/>
          <w:iCs/>
          <w:sz w:val="19"/>
          <w:szCs w:val="19"/>
        </w:rPr>
        <w:t>garancije</w:t>
      </w:r>
      <w:proofErr w:type="spellEnd"/>
      <w:r w:rsidRPr="0071311E">
        <w:rPr>
          <w:rFonts w:cs="Arial"/>
          <w:b/>
          <w:bCs/>
          <w:i/>
          <w:iCs/>
          <w:sz w:val="19"/>
          <w:szCs w:val="19"/>
        </w:rPr>
        <w:t xml:space="preserve"> / </w:t>
      </w:r>
      <w:proofErr w:type="spellStart"/>
      <w:r w:rsidRPr="0071311E">
        <w:rPr>
          <w:rFonts w:cs="Arial"/>
          <w:b/>
          <w:bCs/>
          <w:i/>
          <w:iCs/>
          <w:sz w:val="19"/>
          <w:szCs w:val="19"/>
        </w:rPr>
        <w:t>datog</w:t>
      </w:r>
      <w:proofErr w:type="spellEnd"/>
      <w:r w:rsidRPr="0071311E">
        <w:rPr>
          <w:rFonts w:cs="Arial"/>
          <w:b/>
          <w:bCs/>
          <w:i/>
          <w:iCs/>
          <w:sz w:val="19"/>
          <w:szCs w:val="19"/>
        </w:rPr>
        <w:t xml:space="preserve"> </w:t>
      </w:r>
      <w:proofErr w:type="spellStart"/>
      <w:r w:rsidRPr="0071311E">
        <w:rPr>
          <w:rFonts w:cs="Arial"/>
          <w:b/>
          <w:bCs/>
          <w:i/>
          <w:iCs/>
          <w:sz w:val="19"/>
          <w:szCs w:val="19"/>
        </w:rPr>
        <w:t>depozita</w:t>
      </w:r>
      <w:proofErr w:type="spellEnd"/>
      <w:r w:rsidRPr="0071311E">
        <w:rPr>
          <w:rFonts w:cs="Arial"/>
          <w:sz w:val="19"/>
          <w:szCs w:val="19"/>
        </w:rPr>
        <w:t xml:space="preserve">, </w:t>
      </w:r>
      <w:proofErr w:type="spellStart"/>
      <w:r w:rsidRPr="0071311E">
        <w:rPr>
          <w:rFonts w:cs="Arial"/>
          <w:sz w:val="19"/>
          <w:szCs w:val="19"/>
        </w:rPr>
        <w:t>kao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odmah</w:t>
      </w:r>
      <w:proofErr w:type="spellEnd"/>
      <w:r w:rsidRPr="0071311E">
        <w:rPr>
          <w:rFonts w:cs="Arial"/>
          <w:sz w:val="19"/>
          <w:szCs w:val="19"/>
        </w:rPr>
        <w:t xml:space="preserve">, </w:t>
      </w:r>
      <w:proofErr w:type="spellStart"/>
      <w:r w:rsidRPr="0071311E">
        <w:rPr>
          <w:rFonts w:cs="Arial"/>
          <w:sz w:val="19"/>
          <w:szCs w:val="19"/>
        </w:rPr>
        <w:t>dragovoljno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bez </w:t>
      </w:r>
      <w:proofErr w:type="spellStart"/>
      <w:r w:rsidRPr="0071311E">
        <w:rPr>
          <w:rFonts w:cs="Arial"/>
          <w:sz w:val="19"/>
          <w:szCs w:val="19"/>
        </w:rPr>
        <w:t>odlaganja</w:t>
      </w:r>
      <w:proofErr w:type="spellEnd"/>
      <w:r w:rsidRPr="0071311E">
        <w:rPr>
          <w:rFonts w:cs="Arial"/>
          <w:sz w:val="19"/>
          <w:szCs w:val="19"/>
        </w:rPr>
        <w:t xml:space="preserve"> </w:t>
      </w:r>
      <w:proofErr w:type="spellStart"/>
      <w:r w:rsidRPr="0071311E">
        <w:rPr>
          <w:rFonts w:cs="Arial"/>
          <w:sz w:val="19"/>
          <w:szCs w:val="19"/>
        </w:rPr>
        <w:t>vratiti</w:t>
      </w:r>
      <w:proofErr w:type="spellEnd"/>
      <w:r w:rsidRPr="0071311E">
        <w:rPr>
          <w:rFonts w:cs="Arial"/>
          <w:sz w:val="19"/>
          <w:szCs w:val="19"/>
        </w:rPr>
        <w:t xml:space="preserve"> </w:t>
      </w:r>
      <w:proofErr w:type="spellStart"/>
      <w:r w:rsidRPr="0071311E">
        <w:rPr>
          <w:rFonts w:cs="Arial"/>
          <w:sz w:val="19"/>
          <w:szCs w:val="19"/>
        </w:rPr>
        <w:t>Poslovni</w:t>
      </w:r>
      <w:proofErr w:type="spellEnd"/>
      <w:r w:rsidRPr="0071311E">
        <w:rPr>
          <w:rFonts w:cs="Arial"/>
          <w:sz w:val="19"/>
          <w:szCs w:val="19"/>
        </w:rPr>
        <w:t xml:space="preserve"> </w:t>
      </w:r>
      <w:proofErr w:type="spellStart"/>
      <w:r w:rsidRPr="0071311E">
        <w:rPr>
          <w:rFonts w:cs="Arial"/>
          <w:sz w:val="19"/>
          <w:szCs w:val="19"/>
        </w:rPr>
        <w:t>prostor</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w:t>
      </w:r>
    </w:p>
    <w:p w14:paraId="2F5FABB4" w14:textId="77777777" w:rsidR="0086356E" w:rsidRPr="0071311E" w:rsidRDefault="0086356E" w:rsidP="0086356E">
      <w:pPr>
        <w:ind w:firstLine="708"/>
        <w:jc w:val="both"/>
        <w:rPr>
          <w:rFonts w:cs="Arial"/>
          <w:sz w:val="19"/>
          <w:szCs w:val="19"/>
        </w:rPr>
      </w:pPr>
      <w:r w:rsidRPr="0071311E">
        <w:rPr>
          <w:rFonts w:cs="Arial"/>
          <w:sz w:val="19"/>
          <w:szCs w:val="19"/>
        </w:rPr>
        <w:t xml:space="preserve">U </w:t>
      </w:r>
      <w:proofErr w:type="spellStart"/>
      <w:r w:rsidRPr="0071311E">
        <w:rPr>
          <w:rFonts w:cs="Arial"/>
          <w:sz w:val="19"/>
          <w:szCs w:val="19"/>
        </w:rPr>
        <w:t>slučaju</w:t>
      </w:r>
      <w:proofErr w:type="spellEnd"/>
      <w:r w:rsidRPr="0071311E">
        <w:rPr>
          <w:rFonts w:cs="Arial"/>
          <w:sz w:val="19"/>
          <w:szCs w:val="19"/>
        </w:rPr>
        <w:t xml:space="preserve"> da </w:t>
      </w:r>
      <w:proofErr w:type="spellStart"/>
      <w:r w:rsidRPr="0071311E">
        <w:rPr>
          <w:rFonts w:cs="Arial"/>
          <w:sz w:val="19"/>
          <w:szCs w:val="19"/>
        </w:rPr>
        <w:t>Zakupac</w:t>
      </w:r>
      <w:proofErr w:type="spellEnd"/>
      <w:r w:rsidRPr="0071311E">
        <w:rPr>
          <w:rFonts w:cs="Arial"/>
          <w:sz w:val="19"/>
          <w:szCs w:val="19"/>
        </w:rPr>
        <w:t xml:space="preserve"> ne </w:t>
      </w:r>
      <w:proofErr w:type="spellStart"/>
      <w:r w:rsidRPr="0071311E">
        <w:rPr>
          <w:rFonts w:cs="Arial"/>
          <w:sz w:val="19"/>
          <w:szCs w:val="19"/>
        </w:rPr>
        <w:t>izmiri</w:t>
      </w:r>
      <w:proofErr w:type="spellEnd"/>
      <w:r w:rsidRPr="0071311E">
        <w:rPr>
          <w:rFonts w:cs="Arial"/>
          <w:sz w:val="19"/>
          <w:szCs w:val="19"/>
        </w:rPr>
        <w:t xml:space="preserve"> </w:t>
      </w:r>
      <w:proofErr w:type="spellStart"/>
      <w:r w:rsidRPr="0071311E">
        <w:rPr>
          <w:rFonts w:cs="Arial"/>
          <w:sz w:val="19"/>
          <w:szCs w:val="19"/>
        </w:rPr>
        <w:t>navedena</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w:t>
      </w:r>
      <w:proofErr w:type="spellStart"/>
      <w:r w:rsidRPr="0071311E">
        <w:rPr>
          <w:rFonts w:cs="Arial"/>
          <w:sz w:val="19"/>
          <w:szCs w:val="19"/>
        </w:rPr>
        <w:t>ili</w:t>
      </w:r>
      <w:proofErr w:type="spellEnd"/>
      <w:r w:rsidRPr="0071311E">
        <w:rPr>
          <w:rFonts w:cs="Arial"/>
          <w:sz w:val="19"/>
          <w:szCs w:val="19"/>
        </w:rPr>
        <w:t xml:space="preserve"> ne </w:t>
      </w:r>
      <w:proofErr w:type="spellStart"/>
      <w:r w:rsidRPr="0071311E">
        <w:rPr>
          <w:rFonts w:cs="Arial"/>
          <w:sz w:val="19"/>
          <w:szCs w:val="19"/>
        </w:rPr>
        <w:t>vrati</w:t>
      </w:r>
      <w:proofErr w:type="spellEnd"/>
      <w:r w:rsidRPr="0071311E">
        <w:rPr>
          <w:rFonts w:cs="Arial"/>
          <w:sz w:val="19"/>
          <w:szCs w:val="19"/>
        </w:rPr>
        <w:t xml:space="preserve"> </w:t>
      </w:r>
      <w:proofErr w:type="spellStart"/>
      <w:r w:rsidRPr="0071311E">
        <w:rPr>
          <w:rFonts w:cs="Arial"/>
          <w:sz w:val="19"/>
          <w:szCs w:val="19"/>
        </w:rPr>
        <w:t>Poslovni</w:t>
      </w:r>
      <w:proofErr w:type="spellEnd"/>
      <w:r w:rsidRPr="0071311E">
        <w:rPr>
          <w:rFonts w:cs="Arial"/>
          <w:sz w:val="19"/>
          <w:szCs w:val="19"/>
        </w:rPr>
        <w:t xml:space="preserve"> </w:t>
      </w:r>
      <w:proofErr w:type="spellStart"/>
      <w:r w:rsidRPr="0071311E">
        <w:rPr>
          <w:rFonts w:cs="Arial"/>
          <w:sz w:val="19"/>
          <w:szCs w:val="19"/>
        </w:rPr>
        <w:t>prostor</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dragovoljno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bez </w:t>
      </w:r>
      <w:proofErr w:type="spellStart"/>
      <w:r w:rsidRPr="0071311E">
        <w:rPr>
          <w:rFonts w:cs="Arial"/>
          <w:sz w:val="19"/>
          <w:szCs w:val="19"/>
        </w:rPr>
        <w:t>odlaganja</w:t>
      </w:r>
      <w:proofErr w:type="spellEnd"/>
      <w:r w:rsidRPr="0071311E">
        <w:rPr>
          <w:rFonts w:cs="Arial"/>
          <w:sz w:val="19"/>
          <w:szCs w:val="19"/>
        </w:rPr>
        <w:t xml:space="preserve">, </w:t>
      </w:r>
      <w:proofErr w:type="spellStart"/>
      <w:r w:rsidRPr="0071311E">
        <w:rPr>
          <w:rFonts w:cs="Arial"/>
          <w:sz w:val="19"/>
          <w:szCs w:val="19"/>
        </w:rPr>
        <w:t>Zakupac</w:t>
      </w:r>
      <w:proofErr w:type="spellEnd"/>
      <w:r w:rsidRPr="0071311E">
        <w:rPr>
          <w:rFonts w:cs="Arial"/>
          <w:sz w:val="19"/>
          <w:szCs w:val="19"/>
        </w:rPr>
        <w:t xml:space="preserve"> </w:t>
      </w:r>
      <w:proofErr w:type="spellStart"/>
      <w:r w:rsidRPr="0071311E">
        <w:rPr>
          <w:rFonts w:cs="Arial"/>
          <w:sz w:val="19"/>
          <w:szCs w:val="19"/>
        </w:rPr>
        <w:t>izričito</w:t>
      </w:r>
      <w:proofErr w:type="spellEnd"/>
      <w:r w:rsidRPr="0071311E">
        <w:rPr>
          <w:rFonts w:cs="Arial"/>
          <w:sz w:val="19"/>
          <w:szCs w:val="19"/>
        </w:rPr>
        <w:t xml:space="preserve"> </w:t>
      </w:r>
      <w:proofErr w:type="spellStart"/>
      <w:r w:rsidRPr="0071311E">
        <w:rPr>
          <w:rFonts w:cs="Arial"/>
          <w:sz w:val="19"/>
          <w:szCs w:val="19"/>
        </w:rPr>
        <w:t>izjavljuje</w:t>
      </w:r>
      <w:proofErr w:type="spellEnd"/>
      <w:r w:rsidRPr="0071311E">
        <w:rPr>
          <w:rFonts w:cs="Arial"/>
          <w:sz w:val="19"/>
          <w:szCs w:val="19"/>
        </w:rPr>
        <w:t xml:space="preserve"> da </w:t>
      </w:r>
      <w:proofErr w:type="spellStart"/>
      <w:r w:rsidRPr="0071311E">
        <w:rPr>
          <w:rFonts w:cs="Arial"/>
          <w:sz w:val="19"/>
          <w:szCs w:val="19"/>
        </w:rPr>
        <w:t>pristaje</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da se </w:t>
      </w:r>
      <w:proofErr w:type="spellStart"/>
      <w:r w:rsidRPr="0071311E">
        <w:rPr>
          <w:rFonts w:cs="Arial"/>
          <w:sz w:val="19"/>
          <w:szCs w:val="19"/>
        </w:rPr>
        <w:t>podvrgava</w:t>
      </w:r>
      <w:proofErr w:type="spellEnd"/>
      <w:r w:rsidRPr="0071311E">
        <w:rPr>
          <w:rFonts w:cs="Arial"/>
          <w:sz w:val="19"/>
          <w:szCs w:val="19"/>
        </w:rPr>
        <w:t xml:space="preserve"> bez </w:t>
      </w:r>
      <w:proofErr w:type="spellStart"/>
      <w:r w:rsidRPr="0071311E">
        <w:rPr>
          <w:rFonts w:cs="Arial"/>
          <w:sz w:val="19"/>
          <w:szCs w:val="19"/>
        </w:rPr>
        <w:t>odlaganja</w:t>
      </w:r>
      <w:proofErr w:type="spellEnd"/>
      <w:r w:rsidRPr="0071311E">
        <w:rPr>
          <w:rFonts w:cs="Arial"/>
          <w:sz w:val="19"/>
          <w:szCs w:val="19"/>
        </w:rPr>
        <w:t xml:space="preserve"> </w:t>
      </w:r>
      <w:proofErr w:type="spellStart"/>
      <w:r w:rsidRPr="0071311E">
        <w:rPr>
          <w:rFonts w:cs="Arial"/>
          <w:sz w:val="19"/>
          <w:szCs w:val="19"/>
        </w:rPr>
        <w:t>neposrednom</w:t>
      </w:r>
      <w:proofErr w:type="spellEnd"/>
      <w:r w:rsidRPr="0071311E">
        <w:rPr>
          <w:rFonts w:cs="Arial"/>
          <w:sz w:val="19"/>
          <w:szCs w:val="19"/>
        </w:rPr>
        <w:t xml:space="preserve"> </w:t>
      </w:r>
      <w:proofErr w:type="spellStart"/>
      <w:r w:rsidRPr="0071311E">
        <w:rPr>
          <w:rFonts w:cs="Arial"/>
          <w:sz w:val="19"/>
          <w:szCs w:val="19"/>
        </w:rPr>
        <w:t>prinudnom</w:t>
      </w:r>
      <w:proofErr w:type="spellEnd"/>
      <w:r w:rsidRPr="0071311E">
        <w:rPr>
          <w:rFonts w:cs="Arial"/>
          <w:sz w:val="19"/>
          <w:szCs w:val="19"/>
        </w:rPr>
        <w:t xml:space="preserve"> </w:t>
      </w:r>
      <w:proofErr w:type="spellStart"/>
      <w:r w:rsidRPr="0071311E">
        <w:rPr>
          <w:rFonts w:cs="Arial"/>
          <w:sz w:val="19"/>
          <w:szCs w:val="19"/>
        </w:rPr>
        <w:t>izvršenju</w:t>
      </w:r>
      <w:proofErr w:type="spellEnd"/>
      <w:r w:rsidRPr="0071311E">
        <w:rPr>
          <w:rFonts w:cs="Arial"/>
          <w:sz w:val="19"/>
          <w:szCs w:val="19"/>
        </w:rPr>
        <w:t xml:space="preserve">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cjelokupnoj</w:t>
      </w:r>
      <w:proofErr w:type="spellEnd"/>
      <w:r w:rsidRPr="0071311E">
        <w:rPr>
          <w:rFonts w:cs="Arial"/>
          <w:sz w:val="19"/>
          <w:szCs w:val="19"/>
        </w:rPr>
        <w:t xml:space="preserve"> </w:t>
      </w:r>
      <w:proofErr w:type="spellStart"/>
      <w:r w:rsidRPr="0071311E">
        <w:rPr>
          <w:rFonts w:cs="Arial"/>
          <w:sz w:val="19"/>
          <w:szCs w:val="19"/>
        </w:rPr>
        <w:t>svojoj</w:t>
      </w:r>
      <w:proofErr w:type="spellEnd"/>
      <w:r w:rsidRPr="0071311E">
        <w:rPr>
          <w:rFonts w:cs="Arial"/>
          <w:sz w:val="19"/>
          <w:szCs w:val="19"/>
        </w:rPr>
        <w:t xml:space="preserve"> </w:t>
      </w:r>
      <w:proofErr w:type="spellStart"/>
      <w:r w:rsidRPr="0071311E">
        <w:rPr>
          <w:rFonts w:cs="Arial"/>
          <w:sz w:val="19"/>
          <w:szCs w:val="19"/>
        </w:rPr>
        <w:t>imovini</w:t>
      </w:r>
      <w:proofErr w:type="spellEnd"/>
      <w:r w:rsidRPr="0071311E">
        <w:rPr>
          <w:rFonts w:cs="Arial"/>
          <w:sz w:val="19"/>
          <w:szCs w:val="19"/>
        </w:rPr>
        <w:t xml:space="preserve"> </w:t>
      </w:r>
      <w:proofErr w:type="spellStart"/>
      <w:r w:rsidRPr="0071311E">
        <w:rPr>
          <w:rFonts w:cs="Arial"/>
          <w:sz w:val="19"/>
          <w:szCs w:val="19"/>
        </w:rPr>
        <w:t>radi</w:t>
      </w:r>
      <w:proofErr w:type="spellEnd"/>
      <w:r w:rsidRPr="0071311E">
        <w:rPr>
          <w:rFonts w:cs="Arial"/>
          <w:sz w:val="19"/>
          <w:szCs w:val="19"/>
        </w:rPr>
        <w:t xml:space="preserve"> </w:t>
      </w:r>
      <w:proofErr w:type="spellStart"/>
      <w:r w:rsidRPr="0071311E">
        <w:rPr>
          <w:rFonts w:cs="Arial"/>
          <w:sz w:val="19"/>
          <w:szCs w:val="19"/>
        </w:rPr>
        <w:t>naplate</w:t>
      </w:r>
      <w:proofErr w:type="spellEnd"/>
      <w:r w:rsidRPr="0071311E">
        <w:rPr>
          <w:rFonts w:cs="Arial"/>
          <w:sz w:val="19"/>
          <w:szCs w:val="19"/>
        </w:rPr>
        <w:t xml:space="preserve"> </w:t>
      </w:r>
      <w:proofErr w:type="spellStart"/>
      <w:r w:rsidRPr="0071311E">
        <w:rPr>
          <w:rFonts w:cs="Arial"/>
          <w:sz w:val="19"/>
          <w:szCs w:val="19"/>
        </w:rPr>
        <w:t>svih</w:t>
      </w:r>
      <w:proofErr w:type="spellEnd"/>
      <w:r w:rsidRPr="0071311E">
        <w:rPr>
          <w:rFonts w:cs="Arial"/>
          <w:sz w:val="19"/>
          <w:szCs w:val="19"/>
        </w:rPr>
        <w:t xml:space="preserve"> </w:t>
      </w:r>
      <w:proofErr w:type="spellStart"/>
      <w:r w:rsidRPr="0071311E">
        <w:rPr>
          <w:rFonts w:cs="Arial"/>
          <w:sz w:val="19"/>
          <w:szCs w:val="19"/>
        </w:rPr>
        <w:t>dospjelih</w:t>
      </w:r>
      <w:proofErr w:type="spellEnd"/>
      <w:r w:rsidRPr="0071311E">
        <w:rPr>
          <w:rFonts w:cs="Arial"/>
          <w:sz w:val="19"/>
          <w:szCs w:val="19"/>
        </w:rPr>
        <w:t xml:space="preserve">, a </w:t>
      </w:r>
      <w:proofErr w:type="spellStart"/>
      <w:r w:rsidRPr="0071311E">
        <w:rPr>
          <w:rFonts w:cs="Arial"/>
          <w:sz w:val="19"/>
          <w:szCs w:val="19"/>
        </w:rPr>
        <w:t>neizmirenih</w:t>
      </w:r>
      <w:proofErr w:type="spellEnd"/>
      <w:r w:rsidRPr="0071311E">
        <w:rPr>
          <w:rFonts w:cs="Arial"/>
          <w:sz w:val="19"/>
          <w:szCs w:val="19"/>
        </w:rPr>
        <w:t xml:space="preserve"> </w:t>
      </w:r>
      <w:proofErr w:type="spellStart"/>
      <w:r w:rsidRPr="0071311E">
        <w:rPr>
          <w:rFonts w:cs="Arial"/>
          <w:sz w:val="19"/>
          <w:szCs w:val="19"/>
        </w:rPr>
        <w:t>dugovanja</w:t>
      </w:r>
      <w:proofErr w:type="spellEnd"/>
      <w:r w:rsidRPr="0071311E">
        <w:rPr>
          <w:rFonts w:cs="Arial"/>
          <w:sz w:val="19"/>
          <w:szCs w:val="19"/>
        </w:rPr>
        <w:t xml:space="preserve"> </w:t>
      </w:r>
      <w:proofErr w:type="spellStart"/>
      <w:r w:rsidRPr="0071311E">
        <w:rPr>
          <w:rFonts w:cs="Arial"/>
          <w:sz w:val="19"/>
          <w:szCs w:val="19"/>
        </w:rPr>
        <w:t>iz</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Ugovora, </w:t>
      </w:r>
      <w:proofErr w:type="spellStart"/>
      <w:r w:rsidRPr="0071311E">
        <w:rPr>
          <w:rFonts w:cs="Arial"/>
          <w:sz w:val="19"/>
          <w:szCs w:val="19"/>
        </w:rPr>
        <w:t>kao</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radi</w:t>
      </w:r>
      <w:proofErr w:type="spellEnd"/>
      <w:r w:rsidRPr="0071311E">
        <w:rPr>
          <w:rFonts w:cs="Arial"/>
          <w:sz w:val="19"/>
          <w:szCs w:val="19"/>
        </w:rPr>
        <w:t xml:space="preserve"> </w:t>
      </w:r>
      <w:proofErr w:type="spellStart"/>
      <w:r w:rsidRPr="0071311E">
        <w:rPr>
          <w:rFonts w:cs="Arial"/>
          <w:sz w:val="19"/>
          <w:szCs w:val="19"/>
        </w:rPr>
        <w:t>naplate</w:t>
      </w:r>
      <w:proofErr w:type="spellEnd"/>
      <w:r w:rsidRPr="0071311E">
        <w:rPr>
          <w:rFonts w:cs="Arial"/>
          <w:sz w:val="19"/>
          <w:szCs w:val="19"/>
        </w:rPr>
        <w:t xml:space="preserve"> </w:t>
      </w:r>
      <w:proofErr w:type="spellStart"/>
      <w:r w:rsidRPr="0071311E">
        <w:rPr>
          <w:rFonts w:cs="Arial"/>
          <w:sz w:val="19"/>
          <w:szCs w:val="19"/>
        </w:rPr>
        <w:t>svih</w:t>
      </w:r>
      <w:proofErr w:type="spellEnd"/>
      <w:r w:rsidRPr="0071311E">
        <w:rPr>
          <w:rFonts w:cs="Arial"/>
          <w:sz w:val="19"/>
          <w:szCs w:val="19"/>
        </w:rPr>
        <w:t xml:space="preserve"> </w:t>
      </w:r>
      <w:proofErr w:type="spellStart"/>
      <w:r w:rsidRPr="0071311E">
        <w:rPr>
          <w:rFonts w:cs="Arial"/>
          <w:sz w:val="19"/>
          <w:szCs w:val="19"/>
        </w:rPr>
        <w:t>eventualnih</w:t>
      </w:r>
      <w:proofErr w:type="spellEnd"/>
      <w:r w:rsidRPr="0071311E">
        <w:rPr>
          <w:rFonts w:cs="Arial"/>
          <w:sz w:val="19"/>
          <w:szCs w:val="19"/>
        </w:rPr>
        <w:t xml:space="preserve"> </w:t>
      </w:r>
      <w:proofErr w:type="spellStart"/>
      <w:r w:rsidRPr="0071311E">
        <w:rPr>
          <w:rFonts w:cs="Arial"/>
          <w:sz w:val="19"/>
          <w:szCs w:val="19"/>
        </w:rPr>
        <w:t>troškova</w:t>
      </w:r>
      <w:proofErr w:type="spellEnd"/>
      <w:r w:rsidRPr="0071311E">
        <w:rPr>
          <w:rFonts w:cs="Arial"/>
          <w:sz w:val="19"/>
          <w:szCs w:val="19"/>
        </w:rPr>
        <w:t xml:space="preserve"> </w:t>
      </w:r>
      <w:proofErr w:type="spellStart"/>
      <w:r w:rsidRPr="0071311E">
        <w:rPr>
          <w:rFonts w:cs="Arial"/>
          <w:sz w:val="19"/>
          <w:szCs w:val="19"/>
        </w:rPr>
        <w:t>nastalih</w:t>
      </w:r>
      <w:proofErr w:type="spellEnd"/>
      <w:r w:rsidRPr="0071311E">
        <w:rPr>
          <w:rFonts w:cs="Arial"/>
          <w:sz w:val="19"/>
          <w:szCs w:val="19"/>
        </w:rPr>
        <w:t xml:space="preserve"> u </w:t>
      </w:r>
      <w:proofErr w:type="spellStart"/>
      <w:r w:rsidRPr="0071311E">
        <w:rPr>
          <w:rFonts w:cs="Arial"/>
          <w:sz w:val="19"/>
          <w:szCs w:val="19"/>
        </w:rPr>
        <w:t>vezi</w:t>
      </w:r>
      <w:proofErr w:type="spellEnd"/>
      <w:r w:rsidRPr="0071311E">
        <w:rPr>
          <w:rFonts w:cs="Arial"/>
          <w:sz w:val="19"/>
          <w:szCs w:val="19"/>
        </w:rPr>
        <w:t xml:space="preserve"> </w:t>
      </w:r>
      <w:proofErr w:type="spellStart"/>
      <w:r w:rsidRPr="0071311E">
        <w:rPr>
          <w:rFonts w:cs="Arial"/>
          <w:sz w:val="19"/>
          <w:szCs w:val="19"/>
        </w:rPr>
        <w:t>sa</w:t>
      </w:r>
      <w:proofErr w:type="spellEnd"/>
      <w:r w:rsidRPr="0071311E">
        <w:rPr>
          <w:rFonts w:cs="Arial"/>
          <w:sz w:val="19"/>
          <w:szCs w:val="19"/>
        </w:rPr>
        <w:t xml:space="preserve"> </w:t>
      </w:r>
      <w:proofErr w:type="spellStart"/>
      <w:r w:rsidRPr="0071311E">
        <w:rPr>
          <w:rFonts w:cs="Arial"/>
          <w:sz w:val="19"/>
          <w:szCs w:val="19"/>
        </w:rPr>
        <w:t>vraćanjem</w:t>
      </w:r>
      <w:proofErr w:type="spellEnd"/>
      <w:r w:rsidRPr="0071311E">
        <w:rPr>
          <w:rFonts w:cs="Arial"/>
          <w:sz w:val="19"/>
          <w:szCs w:val="19"/>
        </w:rPr>
        <w:t xml:space="preserve"> </w:t>
      </w:r>
      <w:proofErr w:type="spellStart"/>
      <w:r w:rsidRPr="0071311E">
        <w:rPr>
          <w:rFonts w:cs="Arial"/>
          <w:sz w:val="19"/>
          <w:szCs w:val="19"/>
        </w:rPr>
        <w:t>nekretnine</w:t>
      </w:r>
      <w:proofErr w:type="spellEnd"/>
      <w:r w:rsidRPr="0071311E">
        <w:rPr>
          <w:rFonts w:cs="Arial"/>
          <w:sz w:val="19"/>
          <w:szCs w:val="19"/>
        </w:rPr>
        <w:t xml:space="preserve"> u </w:t>
      </w:r>
      <w:proofErr w:type="spellStart"/>
      <w:r w:rsidRPr="0071311E">
        <w:rPr>
          <w:rFonts w:cs="Arial"/>
          <w:sz w:val="19"/>
          <w:szCs w:val="19"/>
        </w:rPr>
        <w:t>posjed</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a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osnovu</w:t>
      </w:r>
      <w:proofErr w:type="spellEnd"/>
      <w:r w:rsidRPr="0071311E">
        <w:rPr>
          <w:rFonts w:cs="Arial"/>
          <w:sz w:val="19"/>
          <w:szCs w:val="19"/>
        </w:rPr>
        <w:t xml:space="preserve"> </w:t>
      </w:r>
      <w:proofErr w:type="spellStart"/>
      <w:r w:rsidRPr="0071311E">
        <w:rPr>
          <w:rFonts w:cs="Arial"/>
          <w:sz w:val="19"/>
          <w:szCs w:val="19"/>
        </w:rPr>
        <w:t>notarski</w:t>
      </w:r>
      <w:proofErr w:type="spellEnd"/>
      <w:r w:rsidRPr="0071311E">
        <w:rPr>
          <w:rFonts w:cs="Arial"/>
          <w:sz w:val="19"/>
          <w:szCs w:val="19"/>
        </w:rPr>
        <w:t xml:space="preserve"> </w:t>
      </w:r>
      <w:proofErr w:type="spellStart"/>
      <w:r w:rsidRPr="0071311E">
        <w:rPr>
          <w:rFonts w:cs="Arial"/>
          <w:sz w:val="19"/>
          <w:szCs w:val="19"/>
        </w:rPr>
        <w:t>obrađene</w:t>
      </w:r>
      <w:proofErr w:type="spellEnd"/>
      <w:r w:rsidRPr="0071311E">
        <w:rPr>
          <w:rFonts w:cs="Arial"/>
          <w:sz w:val="19"/>
          <w:szCs w:val="19"/>
        </w:rPr>
        <w:t xml:space="preserve"> </w:t>
      </w:r>
      <w:proofErr w:type="spellStart"/>
      <w:r w:rsidRPr="0071311E">
        <w:rPr>
          <w:rFonts w:cs="Arial"/>
          <w:sz w:val="19"/>
          <w:szCs w:val="19"/>
        </w:rPr>
        <w:t>isprave</w:t>
      </w:r>
      <w:proofErr w:type="spellEnd"/>
      <w:r w:rsidRPr="0071311E">
        <w:rPr>
          <w:rFonts w:cs="Arial"/>
          <w:sz w:val="19"/>
          <w:szCs w:val="19"/>
        </w:rPr>
        <w:t xml:space="preserve"> </w:t>
      </w:r>
      <w:proofErr w:type="spellStart"/>
      <w:r w:rsidRPr="0071311E">
        <w:rPr>
          <w:rFonts w:cs="Arial"/>
          <w:sz w:val="19"/>
          <w:szCs w:val="19"/>
        </w:rPr>
        <w:t>koja</w:t>
      </w:r>
      <w:proofErr w:type="spellEnd"/>
      <w:r w:rsidRPr="0071311E">
        <w:rPr>
          <w:rFonts w:cs="Arial"/>
          <w:sz w:val="19"/>
          <w:szCs w:val="19"/>
        </w:rPr>
        <w:t xml:space="preserve">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zaključena</w:t>
      </w:r>
      <w:proofErr w:type="spellEnd"/>
      <w:r w:rsidRPr="0071311E">
        <w:rPr>
          <w:rFonts w:cs="Arial"/>
          <w:sz w:val="19"/>
          <w:szCs w:val="19"/>
        </w:rPr>
        <w:t xml:space="preserve"> u </w:t>
      </w:r>
      <w:proofErr w:type="spellStart"/>
      <w:r w:rsidRPr="0071311E">
        <w:rPr>
          <w:rFonts w:cs="Arial"/>
          <w:sz w:val="19"/>
          <w:szCs w:val="19"/>
        </w:rPr>
        <w:t>skladu</w:t>
      </w:r>
      <w:proofErr w:type="spellEnd"/>
      <w:r w:rsidRPr="0071311E">
        <w:rPr>
          <w:rFonts w:cs="Arial"/>
          <w:sz w:val="19"/>
          <w:szCs w:val="19"/>
        </w:rPr>
        <w:t xml:space="preserve"> </w:t>
      </w:r>
      <w:proofErr w:type="spellStart"/>
      <w:r w:rsidRPr="0071311E">
        <w:rPr>
          <w:rFonts w:cs="Arial"/>
          <w:sz w:val="19"/>
          <w:szCs w:val="19"/>
        </w:rPr>
        <w:t>sa</w:t>
      </w:r>
      <w:proofErr w:type="spellEnd"/>
      <w:r w:rsidRPr="0071311E">
        <w:rPr>
          <w:rFonts w:cs="Arial"/>
          <w:sz w:val="19"/>
          <w:szCs w:val="19"/>
        </w:rPr>
        <w:t xml:space="preserve"> </w:t>
      </w:r>
      <w:proofErr w:type="spellStart"/>
      <w:r w:rsidRPr="0071311E">
        <w:rPr>
          <w:rFonts w:cs="Arial"/>
          <w:sz w:val="19"/>
          <w:szCs w:val="19"/>
        </w:rPr>
        <w:t>odredbama</w:t>
      </w:r>
      <w:proofErr w:type="spellEnd"/>
      <w:r w:rsidRPr="0071311E">
        <w:rPr>
          <w:rFonts w:cs="Arial"/>
          <w:sz w:val="19"/>
          <w:szCs w:val="19"/>
        </w:rPr>
        <w:t xml:space="preserve"> </w:t>
      </w:r>
      <w:proofErr w:type="spellStart"/>
      <w:r w:rsidRPr="0071311E">
        <w:rPr>
          <w:rFonts w:cs="Arial"/>
          <w:sz w:val="19"/>
          <w:szCs w:val="19"/>
        </w:rPr>
        <w:t>ovog</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w:t>
      </w:r>
      <w:proofErr w:type="spellStart"/>
      <w:r w:rsidRPr="0071311E">
        <w:rPr>
          <w:rFonts w:cs="Arial"/>
          <w:sz w:val="19"/>
          <w:szCs w:val="19"/>
        </w:rPr>
        <w:t>tako</w:t>
      </w:r>
      <w:proofErr w:type="spellEnd"/>
      <w:r w:rsidRPr="0071311E">
        <w:rPr>
          <w:rFonts w:cs="Arial"/>
          <w:sz w:val="19"/>
          <w:szCs w:val="19"/>
        </w:rPr>
        <w:t xml:space="preserve"> da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ista</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neposredno</w:t>
      </w:r>
      <w:proofErr w:type="spellEnd"/>
      <w:r w:rsidRPr="0071311E">
        <w:rPr>
          <w:rFonts w:cs="Arial"/>
          <w:sz w:val="19"/>
          <w:szCs w:val="19"/>
        </w:rPr>
        <w:t xml:space="preserve"> </w:t>
      </w:r>
      <w:proofErr w:type="spellStart"/>
      <w:r w:rsidRPr="0071311E">
        <w:rPr>
          <w:rFonts w:cs="Arial"/>
          <w:sz w:val="19"/>
          <w:szCs w:val="19"/>
        </w:rPr>
        <w:t>izvršna</w:t>
      </w:r>
      <w:proofErr w:type="spellEnd"/>
      <w:r w:rsidRPr="0071311E">
        <w:rPr>
          <w:rFonts w:cs="Arial"/>
          <w:sz w:val="19"/>
          <w:szCs w:val="19"/>
        </w:rPr>
        <w:t xml:space="preserve"> </w:t>
      </w:r>
      <w:proofErr w:type="spellStart"/>
      <w:r w:rsidRPr="0071311E">
        <w:rPr>
          <w:rFonts w:cs="Arial"/>
          <w:sz w:val="19"/>
          <w:szCs w:val="19"/>
        </w:rPr>
        <w:t>prema</w:t>
      </w:r>
      <w:proofErr w:type="spellEnd"/>
      <w:r w:rsidRPr="0071311E">
        <w:rPr>
          <w:rFonts w:cs="Arial"/>
          <w:sz w:val="19"/>
          <w:szCs w:val="19"/>
        </w:rPr>
        <w:t xml:space="preserve"> </w:t>
      </w:r>
      <w:proofErr w:type="spellStart"/>
      <w:r w:rsidRPr="0071311E">
        <w:rPr>
          <w:rFonts w:cs="Arial"/>
          <w:sz w:val="19"/>
          <w:szCs w:val="19"/>
        </w:rPr>
        <w:t>svakodobnom</w:t>
      </w:r>
      <w:proofErr w:type="spellEnd"/>
      <w:r w:rsidRPr="0071311E">
        <w:rPr>
          <w:rFonts w:cs="Arial"/>
          <w:sz w:val="19"/>
          <w:szCs w:val="19"/>
        </w:rPr>
        <w:t xml:space="preserve"> </w:t>
      </w:r>
      <w:proofErr w:type="spellStart"/>
      <w:r w:rsidRPr="0071311E">
        <w:rPr>
          <w:rFonts w:cs="Arial"/>
          <w:sz w:val="19"/>
          <w:szCs w:val="19"/>
        </w:rPr>
        <w:t>vlasniku</w:t>
      </w:r>
      <w:proofErr w:type="spellEnd"/>
      <w:r w:rsidRPr="0071311E">
        <w:rPr>
          <w:rFonts w:cs="Arial"/>
          <w:sz w:val="19"/>
          <w:szCs w:val="19"/>
        </w:rPr>
        <w:t xml:space="preserve"> u </w:t>
      </w:r>
      <w:proofErr w:type="spellStart"/>
      <w:r w:rsidRPr="0071311E">
        <w:rPr>
          <w:rFonts w:cs="Arial"/>
          <w:sz w:val="19"/>
          <w:szCs w:val="19"/>
        </w:rPr>
        <w:t>korist</w:t>
      </w:r>
      <w:proofErr w:type="spellEnd"/>
      <w:r w:rsidRPr="0071311E">
        <w:rPr>
          <w:rFonts w:cs="Arial"/>
          <w:sz w:val="19"/>
          <w:szCs w:val="19"/>
        </w:rPr>
        <w:t xml:space="preserve"> </w:t>
      </w:r>
      <w:proofErr w:type="spellStart"/>
      <w:r w:rsidRPr="0071311E">
        <w:rPr>
          <w:rFonts w:cs="Arial"/>
          <w:sz w:val="19"/>
          <w:szCs w:val="19"/>
        </w:rPr>
        <w:t>Zakupodavca</w:t>
      </w:r>
      <w:proofErr w:type="spellEnd"/>
      <w:r w:rsidRPr="0071311E">
        <w:rPr>
          <w:rFonts w:cs="Arial"/>
          <w:sz w:val="19"/>
          <w:szCs w:val="19"/>
        </w:rPr>
        <w:t>.</w:t>
      </w:r>
    </w:p>
    <w:p w14:paraId="044AF6BB" w14:textId="77777777" w:rsidR="0086356E" w:rsidRPr="0071311E" w:rsidRDefault="0086356E" w:rsidP="0086356E">
      <w:pPr>
        <w:ind w:firstLine="708"/>
        <w:jc w:val="both"/>
        <w:rPr>
          <w:rFonts w:cs="Arial"/>
          <w:sz w:val="19"/>
          <w:szCs w:val="19"/>
        </w:rPr>
      </w:pPr>
      <w:proofErr w:type="spellStart"/>
      <w:r w:rsidRPr="0071311E">
        <w:rPr>
          <w:rFonts w:cs="Arial"/>
          <w:sz w:val="19"/>
          <w:szCs w:val="19"/>
        </w:rPr>
        <w:t>Zakupac</w:t>
      </w:r>
      <w:proofErr w:type="spellEnd"/>
      <w:r w:rsidRPr="0071311E">
        <w:rPr>
          <w:rFonts w:cs="Arial"/>
          <w:sz w:val="19"/>
          <w:szCs w:val="19"/>
        </w:rPr>
        <w:t xml:space="preserve"> </w:t>
      </w:r>
      <w:proofErr w:type="spellStart"/>
      <w:r w:rsidRPr="0071311E">
        <w:rPr>
          <w:rFonts w:cs="Arial"/>
          <w:sz w:val="19"/>
          <w:szCs w:val="19"/>
        </w:rPr>
        <w:t>dodatno</w:t>
      </w:r>
      <w:proofErr w:type="spellEnd"/>
      <w:r w:rsidRPr="0071311E">
        <w:rPr>
          <w:rFonts w:cs="Arial"/>
          <w:sz w:val="19"/>
          <w:szCs w:val="19"/>
        </w:rPr>
        <w:t xml:space="preserve"> </w:t>
      </w:r>
      <w:proofErr w:type="spellStart"/>
      <w:r w:rsidRPr="0071311E">
        <w:rPr>
          <w:rFonts w:cs="Arial"/>
          <w:sz w:val="19"/>
          <w:szCs w:val="19"/>
        </w:rPr>
        <w:t>izričito</w:t>
      </w:r>
      <w:proofErr w:type="spellEnd"/>
      <w:r w:rsidRPr="0071311E">
        <w:rPr>
          <w:rFonts w:cs="Arial"/>
          <w:sz w:val="19"/>
          <w:szCs w:val="19"/>
        </w:rPr>
        <w:t xml:space="preserve"> </w:t>
      </w:r>
      <w:proofErr w:type="spellStart"/>
      <w:r w:rsidRPr="0071311E">
        <w:rPr>
          <w:rFonts w:cs="Arial"/>
          <w:sz w:val="19"/>
          <w:szCs w:val="19"/>
        </w:rPr>
        <w:t>izjavljuje</w:t>
      </w:r>
      <w:proofErr w:type="spellEnd"/>
      <w:r w:rsidRPr="0071311E">
        <w:rPr>
          <w:rFonts w:cs="Arial"/>
          <w:sz w:val="19"/>
          <w:szCs w:val="19"/>
        </w:rPr>
        <w:t xml:space="preserve"> da </w:t>
      </w:r>
      <w:proofErr w:type="spellStart"/>
      <w:r w:rsidRPr="0071311E">
        <w:rPr>
          <w:rFonts w:cs="Arial"/>
          <w:sz w:val="19"/>
          <w:szCs w:val="19"/>
        </w:rPr>
        <w:t>pristaje</w:t>
      </w:r>
      <w:proofErr w:type="spellEnd"/>
      <w:r w:rsidRPr="0071311E">
        <w:rPr>
          <w:rFonts w:cs="Arial"/>
          <w:sz w:val="19"/>
          <w:szCs w:val="19"/>
        </w:rPr>
        <w:t xml:space="preserve">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neposredno</w:t>
      </w:r>
      <w:proofErr w:type="spellEnd"/>
      <w:r w:rsidRPr="0071311E">
        <w:rPr>
          <w:rFonts w:cs="Arial"/>
          <w:sz w:val="19"/>
          <w:szCs w:val="19"/>
        </w:rPr>
        <w:t xml:space="preserve"> </w:t>
      </w:r>
      <w:proofErr w:type="spellStart"/>
      <w:r w:rsidRPr="0071311E">
        <w:rPr>
          <w:rFonts w:cs="Arial"/>
          <w:sz w:val="19"/>
          <w:szCs w:val="19"/>
        </w:rPr>
        <w:t>prinudno</w:t>
      </w:r>
      <w:proofErr w:type="spellEnd"/>
      <w:r w:rsidRPr="0071311E">
        <w:rPr>
          <w:rFonts w:cs="Arial"/>
          <w:sz w:val="19"/>
          <w:szCs w:val="19"/>
        </w:rPr>
        <w:t xml:space="preserve"> </w:t>
      </w:r>
      <w:proofErr w:type="spellStart"/>
      <w:r w:rsidRPr="0071311E">
        <w:rPr>
          <w:rFonts w:cs="Arial"/>
          <w:sz w:val="19"/>
          <w:szCs w:val="19"/>
        </w:rPr>
        <w:t>izvršenje</w:t>
      </w:r>
      <w:proofErr w:type="spellEnd"/>
      <w:r w:rsidRPr="0071311E">
        <w:rPr>
          <w:rFonts w:cs="Arial"/>
          <w:sz w:val="19"/>
          <w:szCs w:val="19"/>
        </w:rPr>
        <w:t xml:space="preserve"> </w:t>
      </w:r>
      <w:proofErr w:type="spellStart"/>
      <w:r w:rsidRPr="0071311E">
        <w:rPr>
          <w:rFonts w:cs="Arial"/>
          <w:sz w:val="19"/>
          <w:szCs w:val="19"/>
        </w:rPr>
        <w:t>zahtjeva</w:t>
      </w:r>
      <w:proofErr w:type="spellEnd"/>
      <w:r w:rsidRPr="0071311E">
        <w:rPr>
          <w:rFonts w:cs="Arial"/>
          <w:sz w:val="19"/>
          <w:szCs w:val="19"/>
        </w:rPr>
        <w:t xml:space="preserve"> za </w:t>
      </w:r>
      <w:proofErr w:type="spellStart"/>
      <w:r w:rsidRPr="0071311E">
        <w:rPr>
          <w:rFonts w:cs="Arial"/>
          <w:sz w:val="19"/>
          <w:szCs w:val="19"/>
        </w:rPr>
        <w:t>ispražnjenje</w:t>
      </w:r>
      <w:proofErr w:type="spellEnd"/>
      <w:r w:rsidRPr="0071311E">
        <w:rPr>
          <w:rFonts w:cs="Arial"/>
          <w:sz w:val="19"/>
          <w:szCs w:val="19"/>
        </w:rPr>
        <w:t xml:space="preserve"> </w:t>
      </w:r>
      <w:proofErr w:type="spellStart"/>
      <w:r w:rsidRPr="0071311E">
        <w:rPr>
          <w:rFonts w:cs="Arial"/>
          <w:sz w:val="19"/>
          <w:szCs w:val="19"/>
        </w:rPr>
        <w:t>i</w:t>
      </w:r>
      <w:proofErr w:type="spellEnd"/>
      <w:r w:rsidRPr="0071311E">
        <w:rPr>
          <w:rFonts w:cs="Arial"/>
          <w:sz w:val="19"/>
          <w:szCs w:val="19"/>
        </w:rPr>
        <w:t xml:space="preserve"> </w:t>
      </w:r>
      <w:proofErr w:type="spellStart"/>
      <w:r w:rsidRPr="0071311E">
        <w:rPr>
          <w:rFonts w:cs="Arial"/>
          <w:sz w:val="19"/>
          <w:szCs w:val="19"/>
        </w:rPr>
        <w:t>predaju</w:t>
      </w:r>
      <w:proofErr w:type="spellEnd"/>
      <w:r w:rsidRPr="0071311E">
        <w:rPr>
          <w:rFonts w:cs="Arial"/>
          <w:sz w:val="19"/>
          <w:szCs w:val="19"/>
        </w:rPr>
        <w:t xml:space="preserve"> </w:t>
      </w:r>
      <w:proofErr w:type="spellStart"/>
      <w:r w:rsidRPr="0071311E">
        <w:rPr>
          <w:rFonts w:cs="Arial"/>
          <w:sz w:val="19"/>
          <w:szCs w:val="19"/>
        </w:rPr>
        <w:t>Poslovnog</w:t>
      </w:r>
      <w:proofErr w:type="spellEnd"/>
      <w:r w:rsidRPr="0071311E">
        <w:rPr>
          <w:rFonts w:cs="Arial"/>
          <w:sz w:val="19"/>
          <w:szCs w:val="19"/>
        </w:rPr>
        <w:t xml:space="preserve"> </w:t>
      </w:r>
      <w:proofErr w:type="spellStart"/>
      <w:r w:rsidRPr="0071311E">
        <w:rPr>
          <w:rFonts w:cs="Arial"/>
          <w:sz w:val="19"/>
          <w:szCs w:val="19"/>
        </w:rPr>
        <w:t>prostora</w:t>
      </w:r>
      <w:proofErr w:type="spellEnd"/>
      <w:r w:rsidRPr="0071311E">
        <w:rPr>
          <w:rFonts w:cs="Arial"/>
          <w:sz w:val="19"/>
          <w:szCs w:val="19"/>
        </w:rPr>
        <w:t xml:space="preserve"> </w:t>
      </w:r>
      <w:proofErr w:type="spellStart"/>
      <w:r w:rsidRPr="0071311E">
        <w:rPr>
          <w:rFonts w:cs="Arial"/>
          <w:sz w:val="19"/>
          <w:szCs w:val="19"/>
        </w:rPr>
        <w:t>Zakupodavcu</w:t>
      </w:r>
      <w:proofErr w:type="spellEnd"/>
      <w:r w:rsidRPr="0071311E">
        <w:rPr>
          <w:rFonts w:cs="Arial"/>
          <w:sz w:val="19"/>
          <w:szCs w:val="19"/>
        </w:rPr>
        <w:t xml:space="preserve">, </w:t>
      </w:r>
      <w:proofErr w:type="spellStart"/>
      <w:r w:rsidRPr="0071311E">
        <w:rPr>
          <w:rFonts w:cs="Arial"/>
          <w:sz w:val="19"/>
          <w:szCs w:val="19"/>
        </w:rPr>
        <w:t>označenih</w:t>
      </w:r>
      <w:proofErr w:type="spellEnd"/>
      <w:r w:rsidRPr="0071311E">
        <w:rPr>
          <w:rFonts w:cs="Arial"/>
          <w:sz w:val="19"/>
          <w:szCs w:val="19"/>
        </w:rPr>
        <w:t xml:space="preserve"> u </w:t>
      </w:r>
      <w:proofErr w:type="spellStart"/>
      <w:r w:rsidRPr="0071311E">
        <w:rPr>
          <w:rFonts w:cs="Arial"/>
          <w:sz w:val="19"/>
          <w:szCs w:val="19"/>
        </w:rPr>
        <w:t>članu</w:t>
      </w:r>
      <w:proofErr w:type="spellEnd"/>
      <w:r w:rsidRPr="0071311E">
        <w:rPr>
          <w:rFonts w:cs="Arial"/>
          <w:sz w:val="19"/>
          <w:szCs w:val="19"/>
        </w:rPr>
        <w:t xml:space="preserve"> 1. </w:t>
      </w:r>
      <w:proofErr w:type="spellStart"/>
      <w:r w:rsidRPr="0071311E">
        <w:rPr>
          <w:rFonts w:cs="Arial"/>
          <w:sz w:val="19"/>
          <w:szCs w:val="19"/>
        </w:rPr>
        <w:t>ovog</w:t>
      </w:r>
      <w:proofErr w:type="spellEnd"/>
      <w:r w:rsidRPr="0071311E">
        <w:rPr>
          <w:rFonts w:cs="Arial"/>
          <w:sz w:val="19"/>
          <w:szCs w:val="19"/>
        </w:rPr>
        <w:t xml:space="preserve"> </w:t>
      </w:r>
      <w:proofErr w:type="spellStart"/>
      <w:r w:rsidRPr="0071311E">
        <w:rPr>
          <w:rFonts w:cs="Arial"/>
          <w:sz w:val="19"/>
          <w:szCs w:val="19"/>
        </w:rPr>
        <w:t>Ugovora</w:t>
      </w:r>
      <w:proofErr w:type="spellEnd"/>
      <w:r w:rsidRPr="0071311E">
        <w:rPr>
          <w:rFonts w:cs="Arial"/>
          <w:sz w:val="19"/>
          <w:szCs w:val="19"/>
        </w:rPr>
        <w:t xml:space="preserve">, </w:t>
      </w:r>
      <w:proofErr w:type="spellStart"/>
      <w:r w:rsidRPr="0071311E">
        <w:rPr>
          <w:rFonts w:cs="Arial"/>
          <w:sz w:val="19"/>
          <w:szCs w:val="19"/>
        </w:rPr>
        <w:t>na</w:t>
      </w:r>
      <w:proofErr w:type="spellEnd"/>
      <w:r w:rsidRPr="0071311E">
        <w:rPr>
          <w:rFonts w:cs="Arial"/>
          <w:sz w:val="19"/>
          <w:szCs w:val="19"/>
        </w:rPr>
        <w:t xml:space="preserve"> </w:t>
      </w:r>
      <w:proofErr w:type="spellStart"/>
      <w:r w:rsidRPr="0071311E">
        <w:rPr>
          <w:rFonts w:cs="Arial"/>
          <w:sz w:val="19"/>
          <w:szCs w:val="19"/>
        </w:rPr>
        <w:t>osnovu</w:t>
      </w:r>
      <w:proofErr w:type="spellEnd"/>
      <w:r w:rsidRPr="0071311E">
        <w:rPr>
          <w:rFonts w:cs="Arial"/>
          <w:sz w:val="19"/>
          <w:szCs w:val="19"/>
        </w:rPr>
        <w:t xml:space="preserve"> </w:t>
      </w:r>
      <w:proofErr w:type="spellStart"/>
      <w:r w:rsidRPr="0071311E">
        <w:rPr>
          <w:rFonts w:cs="Arial"/>
          <w:sz w:val="19"/>
          <w:szCs w:val="19"/>
        </w:rPr>
        <w:t>notarski</w:t>
      </w:r>
      <w:proofErr w:type="spellEnd"/>
      <w:r w:rsidRPr="0071311E">
        <w:rPr>
          <w:rFonts w:cs="Arial"/>
          <w:sz w:val="19"/>
          <w:szCs w:val="19"/>
        </w:rPr>
        <w:t xml:space="preserve"> </w:t>
      </w:r>
      <w:proofErr w:type="spellStart"/>
      <w:r w:rsidRPr="0071311E">
        <w:rPr>
          <w:rFonts w:cs="Arial"/>
          <w:sz w:val="19"/>
          <w:szCs w:val="19"/>
        </w:rPr>
        <w:t>obrađene</w:t>
      </w:r>
      <w:proofErr w:type="spellEnd"/>
      <w:r w:rsidRPr="0071311E">
        <w:rPr>
          <w:rFonts w:cs="Arial"/>
          <w:sz w:val="19"/>
          <w:szCs w:val="19"/>
        </w:rPr>
        <w:t xml:space="preserve"> </w:t>
      </w:r>
      <w:proofErr w:type="spellStart"/>
      <w:r w:rsidRPr="0071311E">
        <w:rPr>
          <w:rFonts w:cs="Arial"/>
          <w:sz w:val="19"/>
          <w:szCs w:val="19"/>
        </w:rPr>
        <w:t>isprave</w:t>
      </w:r>
      <w:proofErr w:type="spellEnd"/>
      <w:r w:rsidRPr="0071311E">
        <w:rPr>
          <w:rFonts w:cs="Arial"/>
          <w:sz w:val="19"/>
          <w:szCs w:val="19"/>
        </w:rPr>
        <w:t xml:space="preserve"> </w:t>
      </w:r>
      <w:proofErr w:type="spellStart"/>
      <w:r w:rsidRPr="0071311E">
        <w:rPr>
          <w:rFonts w:cs="Arial"/>
          <w:sz w:val="19"/>
          <w:szCs w:val="19"/>
        </w:rPr>
        <w:t>koja</w:t>
      </w:r>
      <w:proofErr w:type="spellEnd"/>
      <w:r w:rsidRPr="0071311E">
        <w:rPr>
          <w:rFonts w:cs="Arial"/>
          <w:sz w:val="19"/>
          <w:szCs w:val="19"/>
        </w:rPr>
        <w:t xml:space="preserve">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zaključena</w:t>
      </w:r>
      <w:proofErr w:type="spellEnd"/>
      <w:r w:rsidRPr="0071311E">
        <w:rPr>
          <w:rFonts w:cs="Arial"/>
          <w:sz w:val="19"/>
          <w:szCs w:val="19"/>
        </w:rPr>
        <w:t xml:space="preserve">, </w:t>
      </w:r>
      <w:proofErr w:type="spellStart"/>
      <w:r w:rsidRPr="0071311E">
        <w:rPr>
          <w:rFonts w:cs="Arial"/>
          <w:sz w:val="19"/>
          <w:szCs w:val="19"/>
        </w:rPr>
        <w:t>tako</w:t>
      </w:r>
      <w:proofErr w:type="spellEnd"/>
      <w:r w:rsidRPr="0071311E">
        <w:rPr>
          <w:rFonts w:cs="Arial"/>
          <w:sz w:val="19"/>
          <w:szCs w:val="19"/>
        </w:rPr>
        <w:t xml:space="preserve"> da </w:t>
      </w:r>
      <w:proofErr w:type="spellStart"/>
      <w:r w:rsidRPr="0071311E">
        <w:rPr>
          <w:rFonts w:cs="Arial"/>
          <w:sz w:val="19"/>
          <w:szCs w:val="19"/>
        </w:rPr>
        <w:t>će</w:t>
      </w:r>
      <w:proofErr w:type="spellEnd"/>
      <w:r w:rsidRPr="0071311E">
        <w:rPr>
          <w:rFonts w:cs="Arial"/>
          <w:sz w:val="19"/>
          <w:szCs w:val="19"/>
        </w:rPr>
        <w:t xml:space="preserve"> </w:t>
      </w:r>
      <w:proofErr w:type="spellStart"/>
      <w:r w:rsidRPr="0071311E">
        <w:rPr>
          <w:rFonts w:cs="Arial"/>
          <w:sz w:val="19"/>
          <w:szCs w:val="19"/>
        </w:rPr>
        <w:t>ista</w:t>
      </w:r>
      <w:proofErr w:type="spellEnd"/>
      <w:r w:rsidRPr="0071311E">
        <w:rPr>
          <w:rFonts w:cs="Arial"/>
          <w:sz w:val="19"/>
          <w:szCs w:val="19"/>
        </w:rPr>
        <w:t xml:space="preserve"> </w:t>
      </w:r>
      <w:proofErr w:type="spellStart"/>
      <w:r w:rsidRPr="0071311E">
        <w:rPr>
          <w:rFonts w:cs="Arial"/>
          <w:sz w:val="19"/>
          <w:szCs w:val="19"/>
        </w:rPr>
        <w:t>biti</w:t>
      </w:r>
      <w:proofErr w:type="spellEnd"/>
      <w:r w:rsidRPr="0071311E">
        <w:rPr>
          <w:rFonts w:cs="Arial"/>
          <w:sz w:val="19"/>
          <w:szCs w:val="19"/>
        </w:rPr>
        <w:t xml:space="preserve"> </w:t>
      </w:r>
      <w:proofErr w:type="spellStart"/>
      <w:r w:rsidRPr="0071311E">
        <w:rPr>
          <w:rFonts w:cs="Arial"/>
          <w:sz w:val="19"/>
          <w:szCs w:val="19"/>
        </w:rPr>
        <w:t>neposredno</w:t>
      </w:r>
      <w:proofErr w:type="spellEnd"/>
      <w:r w:rsidRPr="0071311E">
        <w:rPr>
          <w:rFonts w:cs="Arial"/>
          <w:sz w:val="19"/>
          <w:szCs w:val="19"/>
        </w:rPr>
        <w:t xml:space="preserve"> </w:t>
      </w:r>
      <w:proofErr w:type="spellStart"/>
      <w:r w:rsidRPr="0071311E">
        <w:rPr>
          <w:rFonts w:cs="Arial"/>
          <w:sz w:val="19"/>
          <w:szCs w:val="19"/>
        </w:rPr>
        <w:t>izvršna</w:t>
      </w:r>
      <w:proofErr w:type="spellEnd"/>
      <w:r w:rsidRPr="0071311E">
        <w:rPr>
          <w:rFonts w:cs="Arial"/>
          <w:sz w:val="19"/>
          <w:szCs w:val="19"/>
        </w:rPr>
        <w:t xml:space="preserve"> </w:t>
      </w:r>
      <w:proofErr w:type="spellStart"/>
      <w:r w:rsidRPr="0071311E">
        <w:rPr>
          <w:rFonts w:cs="Arial"/>
          <w:sz w:val="19"/>
          <w:szCs w:val="19"/>
        </w:rPr>
        <w:t>prema</w:t>
      </w:r>
      <w:proofErr w:type="spellEnd"/>
      <w:r w:rsidRPr="0071311E">
        <w:rPr>
          <w:rFonts w:cs="Arial"/>
          <w:sz w:val="19"/>
          <w:szCs w:val="19"/>
        </w:rPr>
        <w:t xml:space="preserve"> </w:t>
      </w:r>
      <w:proofErr w:type="spellStart"/>
      <w:r w:rsidRPr="0071311E">
        <w:rPr>
          <w:rFonts w:cs="Arial"/>
          <w:sz w:val="19"/>
          <w:szCs w:val="19"/>
        </w:rPr>
        <w:t>svakodobnom</w:t>
      </w:r>
      <w:proofErr w:type="spellEnd"/>
      <w:r w:rsidRPr="0071311E">
        <w:rPr>
          <w:rFonts w:cs="Arial"/>
          <w:sz w:val="19"/>
          <w:szCs w:val="19"/>
        </w:rPr>
        <w:t xml:space="preserve"> </w:t>
      </w:r>
      <w:proofErr w:type="spellStart"/>
      <w:r w:rsidRPr="0071311E">
        <w:rPr>
          <w:rFonts w:cs="Arial"/>
          <w:sz w:val="19"/>
          <w:szCs w:val="19"/>
        </w:rPr>
        <w:t>vlasniku</w:t>
      </w:r>
      <w:proofErr w:type="spellEnd"/>
      <w:r w:rsidRPr="0071311E">
        <w:rPr>
          <w:rFonts w:cs="Arial"/>
          <w:sz w:val="19"/>
          <w:szCs w:val="19"/>
        </w:rPr>
        <w:t xml:space="preserve"> u </w:t>
      </w:r>
      <w:proofErr w:type="spellStart"/>
      <w:r w:rsidRPr="0071311E">
        <w:rPr>
          <w:rFonts w:cs="Arial"/>
          <w:sz w:val="19"/>
          <w:szCs w:val="19"/>
        </w:rPr>
        <w:t>korist</w:t>
      </w:r>
      <w:proofErr w:type="spellEnd"/>
      <w:r w:rsidRPr="0071311E">
        <w:rPr>
          <w:rFonts w:cs="Arial"/>
          <w:sz w:val="19"/>
          <w:szCs w:val="19"/>
        </w:rPr>
        <w:t xml:space="preserve"> </w:t>
      </w:r>
      <w:proofErr w:type="spellStart"/>
      <w:r w:rsidRPr="0071311E">
        <w:rPr>
          <w:rFonts w:cs="Arial"/>
          <w:sz w:val="19"/>
          <w:szCs w:val="19"/>
        </w:rPr>
        <w:t>Zakupodavca</w:t>
      </w:r>
      <w:proofErr w:type="spellEnd"/>
      <w:r w:rsidRPr="0071311E">
        <w:rPr>
          <w:rFonts w:cs="Arial"/>
          <w:sz w:val="19"/>
          <w:szCs w:val="19"/>
        </w:rPr>
        <w:t>.</w:t>
      </w:r>
    </w:p>
    <w:p w14:paraId="4AE80B58" w14:textId="77777777" w:rsidR="0086356E" w:rsidRPr="004A5CCD" w:rsidRDefault="0086356E" w:rsidP="0086356E">
      <w:pPr>
        <w:rPr>
          <w:rFonts w:cs="Arial"/>
          <w:b/>
          <w:sz w:val="19"/>
          <w:szCs w:val="19"/>
        </w:rPr>
      </w:pPr>
    </w:p>
    <w:p w14:paraId="43081DA3" w14:textId="77777777" w:rsidR="0086356E" w:rsidRPr="004A5CCD" w:rsidRDefault="0086356E" w:rsidP="0086356E">
      <w:pPr>
        <w:rPr>
          <w:rFonts w:cs="Arial"/>
          <w:b/>
          <w:sz w:val="19"/>
          <w:szCs w:val="19"/>
        </w:rPr>
      </w:pPr>
      <w:r w:rsidRPr="004A5CCD">
        <w:rPr>
          <w:rFonts w:cs="Arial"/>
          <w:b/>
          <w:sz w:val="19"/>
          <w:szCs w:val="19"/>
        </w:rPr>
        <w:t>ZAVRŠNE ODREDBE</w:t>
      </w:r>
    </w:p>
    <w:p w14:paraId="2965DAEC"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22</w:t>
      </w:r>
      <w:r w:rsidRPr="004A5CCD">
        <w:rPr>
          <w:rFonts w:cs="Arial"/>
          <w:b/>
          <w:sz w:val="19"/>
          <w:szCs w:val="19"/>
        </w:rPr>
        <w:t>.</w:t>
      </w:r>
    </w:p>
    <w:p w14:paraId="438C4801"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Primjena</w:t>
      </w:r>
      <w:proofErr w:type="spellEnd"/>
      <w:r w:rsidRPr="004A5CCD">
        <w:rPr>
          <w:rFonts w:cs="Arial"/>
          <w:b/>
          <w:sz w:val="19"/>
          <w:szCs w:val="19"/>
        </w:rPr>
        <w:t xml:space="preserve"> </w:t>
      </w:r>
      <w:proofErr w:type="spellStart"/>
      <w:r w:rsidRPr="004A5CCD">
        <w:rPr>
          <w:rFonts w:cs="Arial"/>
          <w:b/>
          <w:sz w:val="19"/>
          <w:szCs w:val="19"/>
        </w:rPr>
        <w:t>Zakona</w:t>
      </w:r>
      <w:proofErr w:type="spellEnd"/>
      <w:r w:rsidRPr="004A5CCD">
        <w:rPr>
          <w:rFonts w:cs="Arial"/>
          <w:b/>
          <w:sz w:val="19"/>
          <w:szCs w:val="19"/>
        </w:rPr>
        <w:t xml:space="preserve"> o </w:t>
      </w:r>
      <w:proofErr w:type="spellStart"/>
      <w:r w:rsidRPr="004A5CCD">
        <w:rPr>
          <w:rFonts w:cs="Arial"/>
          <w:b/>
          <w:sz w:val="19"/>
          <w:szCs w:val="19"/>
        </w:rPr>
        <w:t>obligacionim</w:t>
      </w:r>
      <w:proofErr w:type="spellEnd"/>
      <w:r w:rsidRPr="004A5CCD">
        <w:rPr>
          <w:rFonts w:cs="Arial"/>
          <w:b/>
          <w:sz w:val="19"/>
          <w:szCs w:val="19"/>
        </w:rPr>
        <w:t xml:space="preserve"> </w:t>
      </w:r>
      <w:proofErr w:type="spellStart"/>
      <w:r w:rsidRPr="004A5CCD">
        <w:rPr>
          <w:rFonts w:cs="Arial"/>
          <w:b/>
          <w:sz w:val="19"/>
          <w:szCs w:val="19"/>
        </w:rPr>
        <w:t>odnosima</w:t>
      </w:r>
      <w:proofErr w:type="spellEnd"/>
      <w:r w:rsidRPr="004A5CCD">
        <w:rPr>
          <w:rFonts w:cs="Arial"/>
          <w:b/>
          <w:sz w:val="19"/>
          <w:szCs w:val="19"/>
        </w:rPr>
        <w:t xml:space="preserve"> FBiH)</w:t>
      </w:r>
    </w:p>
    <w:p w14:paraId="77B33802" w14:textId="77777777" w:rsidR="0086356E" w:rsidRPr="004A5CCD" w:rsidRDefault="0086356E" w:rsidP="0086356E">
      <w:pPr>
        <w:ind w:firstLine="708"/>
        <w:jc w:val="both"/>
        <w:rPr>
          <w:rFonts w:cs="Arial"/>
          <w:sz w:val="19"/>
          <w:szCs w:val="19"/>
        </w:rPr>
      </w:pPr>
      <w:r w:rsidRPr="004A5CCD">
        <w:rPr>
          <w:rFonts w:cs="Arial"/>
          <w:sz w:val="19"/>
          <w:szCs w:val="19"/>
        </w:rPr>
        <w:t xml:space="preserve">Na </w:t>
      </w:r>
      <w:proofErr w:type="spellStart"/>
      <w:r w:rsidRPr="004A5CCD">
        <w:rPr>
          <w:rFonts w:cs="Arial"/>
          <w:sz w:val="19"/>
          <w:szCs w:val="19"/>
        </w:rPr>
        <w:t>sva</w:t>
      </w:r>
      <w:proofErr w:type="spellEnd"/>
      <w:r w:rsidRPr="004A5CCD">
        <w:rPr>
          <w:rFonts w:cs="Arial"/>
          <w:sz w:val="19"/>
          <w:szCs w:val="19"/>
        </w:rPr>
        <w:t xml:space="preserve"> </w:t>
      </w:r>
      <w:proofErr w:type="spellStart"/>
      <w:r w:rsidRPr="004A5CCD">
        <w:rPr>
          <w:rFonts w:cs="Arial"/>
          <w:sz w:val="19"/>
          <w:szCs w:val="19"/>
        </w:rPr>
        <w:t>pitanja</w:t>
      </w:r>
      <w:proofErr w:type="spellEnd"/>
      <w:r w:rsidRPr="004A5CCD">
        <w:rPr>
          <w:rFonts w:cs="Arial"/>
          <w:sz w:val="19"/>
          <w:szCs w:val="19"/>
        </w:rPr>
        <w:t xml:space="preserve"> </w:t>
      </w:r>
      <w:proofErr w:type="spellStart"/>
      <w:r w:rsidRPr="004A5CCD">
        <w:rPr>
          <w:rFonts w:cs="Arial"/>
          <w:sz w:val="19"/>
          <w:szCs w:val="19"/>
        </w:rPr>
        <w:t>koja</w:t>
      </w:r>
      <w:proofErr w:type="spellEnd"/>
      <w:r w:rsidRPr="004A5CCD">
        <w:rPr>
          <w:rFonts w:cs="Arial"/>
          <w:sz w:val="19"/>
          <w:szCs w:val="19"/>
        </w:rPr>
        <w:t xml:space="preserve"> </w:t>
      </w:r>
      <w:proofErr w:type="spellStart"/>
      <w:r w:rsidRPr="004A5CCD">
        <w:rPr>
          <w:rFonts w:cs="Arial"/>
          <w:sz w:val="19"/>
          <w:szCs w:val="19"/>
        </w:rPr>
        <w:t>nisu</w:t>
      </w:r>
      <w:proofErr w:type="spellEnd"/>
      <w:r w:rsidRPr="004A5CCD">
        <w:rPr>
          <w:rFonts w:cs="Arial"/>
          <w:sz w:val="19"/>
          <w:szCs w:val="19"/>
        </w:rPr>
        <w:t xml:space="preserve"> </w:t>
      </w:r>
      <w:proofErr w:type="spellStart"/>
      <w:r w:rsidRPr="004A5CCD">
        <w:rPr>
          <w:rFonts w:cs="Arial"/>
          <w:sz w:val="19"/>
          <w:szCs w:val="19"/>
        </w:rPr>
        <w:t>regulisana</w:t>
      </w:r>
      <w:proofErr w:type="spellEnd"/>
      <w:r w:rsidRPr="004A5CCD">
        <w:rPr>
          <w:rFonts w:cs="Arial"/>
          <w:sz w:val="19"/>
          <w:szCs w:val="19"/>
        </w:rPr>
        <w:t xml:space="preserve"> </w:t>
      </w:r>
      <w:proofErr w:type="spellStart"/>
      <w:r w:rsidRPr="004A5CCD">
        <w:rPr>
          <w:rFonts w:cs="Arial"/>
          <w:sz w:val="19"/>
          <w:szCs w:val="19"/>
        </w:rPr>
        <w:t>ovim</w:t>
      </w:r>
      <w:proofErr w:type="spellEnd"/>
      <w:r w:rsidRPr="004A5CCD">
        <w:rPr>
          <w:rFonts w:cs="Arial"/>
          <w:sz w:val="19"/>
          <w:szCs w:val="19"/>
        </w:rPr>
        <w:t xml:space="preserve"> </w:t>
      </w:r>
      <w:proofErr w:type="spellStart"/>
      <w:r w:rsidRPr="004A5CCD">
        <w:rPr>
          <w:rFonts w:cs="Arial"/>
          <w:sz w:val="19"/>
          <w:szCs w:val="19"/>
        </w:rPr>
        <w:t>Ugovorom</w:t>
      </w:r>
      <w:proofErr w:type="spellEnd"/>
      <w:r w:rsidRPr="004A5CCD">
        <w:rPr>
          <w:rFonts w:cs="Arial"/>
          <w:sz w:val="19"/>
          <w:szCs w:val="19"/>
        </w:rPr>
        <w:t xml:space="preserve"> </w:t>
      </w:r>
      <w:proofErr w:type="spellStart"/>
      <w:r w:rsidRPr="004A5CCD">
        <w:rPr>
          <w:rFonts w:cs="Arial"/>
          <w:sz w:val="19"/>
          <w:szCs w:val="19"/>
        </w:rPr>
        <w:t>primjenjivaće</w:t>
      </w:r>
      <w:proofErr w:type="spellEnd"/>
      <w:r w:rsidRPr="004A5CCD">
        <w:rPr>
          <w:rFonts w:cs="Arial"/>
          <w:sz w:val="19"/>
          <w:szCs w:val="19"/>
        </w:rPr>
        <w:t xml:space="preserve"> se </w:t>
      </w:r>
      <w:proofErr w:type="spellStart"/>
      <w:r w:rsidRPr="004A5CCD">
        <w:rPr>
          <w:rFonts w:cs="Arial"/>
          <w:sz w:val="19"/>
          <w:szCs w:val="19"/>
        </w:rPr>
        <w:t>neposredno</w:t>
      </w:r>
      <w:proofErr w:type="spellEnd"/>
      <w:r w:rsidRPr="004A5CCD">
        <w:rPr>
          <w:rFonts w:cs="Arial"/>
          <w:sz w:val="19"/>
          <w:szCs w:val="19"/>
        </w:rPr>
        <w:t xml:space="preserve"> </w:t>
      </w:r>
      <w:proofErr w:type="spellStart"/>
      <w:r w:rsidRPr="004A5CCD">
        <w:rPr>
          <w:rFonts w:cs="Arial"/>
          <w:sz w:val="19"/>
          <w:szCs w:val="19"/>
        </w:rPr>
        <w:t>odredbe</w:t>
      </w:r>
      <w:proofErr w:type="spellEnd"/>
      <w:r w:rsidRPr="004A5CCD">
        <w:rPr>
          <w:rFonts w:cs="Arial"/>
          <w:sz w:val="19"/>
          <w:szCs w:val="19"/>
        </w:rPr>
        <w:t xml:space="preserve"> </w:t>
      </w:r>
      <w:proofErr w:type="spellStart"/>
      <w:r w:rsidRPr="004A5CCD">
        <w:rPr>
          <w:rFonts w:cs="Arial"/>
          <w:sz w:val="19"/>
          <w:szCs w:val="19"/>
        </w:rPr>
        <w:t>Zakona</w:t>
      </w:r>
      <w:proofErr w:type="spellEnd"/>
      <w:r w:rsidRPr="004A5CCD">
        <w:rPr>
          <w:rFonts w:cs="Arial"/>
          <w:sz w:val="19"/>
          <w:szCs w:val="19"/>
        </w:rPr>
        <w:t xml:space="preserve"> o </w:t>
      </w:r>
      <w:proofErr w:type="spellStart"/>
      <w:r w:rsidRPr="004A5CCD">
        <w:rPr>
          <w:rFonts w:cs="Arial"/>
          <w:sz w:val="19"/>
          <w:szCs w:val="19"/>
        </w:rPr>
        <w:t>obligacionim</w:t>
      </w:r>
      <w:proofErr w:type="spellEnd"/>
      <w:r w:rsidRPr="004A5CCD">
        <w:rPr>
          <w:rFonts w:cs="Arial"/>
          <w:sz w:val="19"/>
          <w:szCs w:val="19"/>
        </w:rPr>
        <w:t xml:space="preserve"> </w:t>
      </w:r>
      <w:proofErr w:type="spellStart"/>
      <w:r w:rsidRPr="004A5CCD">
        <w:rPr>
          <w:rFonts w:cs="Arial"/>
          <w:sz w:val="19"/>
          <w:szCs w:val="19"/>
        </w:rPr>
        <w:t>odnosima</w:t>
      </w:r>
      <w:proofErr w:type="spellEnd"/>
      <w:r w:rsidRPr="004A5CCD">
        <w:rPr>
          <w:rFonts w:cs="Arial"/>
          <w:sz w:val="19"/>
          <w:szCs w:val="19"/>
        </w:rPr>
        <w:t xml:space="preserve"> </w:t>
      </w:r>
      <w:proofErr w:type="spellStart"/>
      <w:r w:rsidRPr="004A5CCD">
        <w:rPr>
          <w:rFonts w:cs="Arial"/>
          <w:sz w:val="19"/>
          <w:szCs w:val="19"/>
        </w:rPr>
        <w:t>Federacije</w:t>
      </w:r>
      <w:proofErr w:type="spellEnd"/>
      <w:r w:rsidRPr="004A5CCD">
        <w:rPr>
          <w:rFonts w:cs="Arial"/>
          <w:sz w:val="19"/>
          <w:szCs w:val="19"/>
        </w:rPr>
        <w:t xml:space="preserve"> </w:t>
      </w:r>
      <w:proofErr w:type="spellStart"/>
      <w:r w:rsidRPr="004A5CCD">
        <w:rPr>
          <w:rFonts w:cs="Arial"/>
          <w:sz w:val="19"/>
          <w:szCs w:val="19"/>
        </w:rPr>
        <w:t>Bosne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Hercegovine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drugih</w:t>
      </w:r>
      <w:proofErr w:type="spellEnd"/>
      <w:r w:rsidRPr="004A5CCD">
        <w:rPr>
          <w:rFonts w:cs="Arial"/>
          <w:sz w:val="19"/>
          <w:szCs w:val="19"/>
        </w:rPr>
        <w:t xml:space="preserve"> </w:t>
      </w:r>
      <w:proofErr w:type="spellStart"/>
      <w:r w:rsidRPr="004A5CCD">
        <w:rPr>
          <w:rFonts w:cs="Arial"/>
          <w:sz w:val="19"/>
          <w:szCs w:val="19"/>
        </w:rPr>
        <w:t>relevantnih</w:t>
      </w:r>
      <w:proofErr w:type="spellEnd"/>
      <w:r w:rsidRPr="004A5CCD">
        <w:rPr>
          <w:rFonts w:cs="Arial"/>
          <w:sz w:val="19"/>
          <w:szCs w:val="19"/>
        </w:rPr>
        <w:t xml:space="preserve"> </w:t>
      </w:r>
      <w:proofErr w:type="spellStart"/>
      <w:r w:rsidRPr="004A5CCD">
        <w:rPr>
          <w:rFonts w:cs="Arial"/>
          <w:sz w:val="19"/>
          <w:szCs w:val="19"/>
        </w:rPr>
        <w:t>propisa</w:t>
      </w:r>
      <w:proofErr w:type="spellEnd"/>
      <w:r w:rsidRPr="004A5CCD">
        <w:rPr>
          <w:rFonts w:cs="Arial"/>
          <w:sz w:val="19"/>
          <w:szCs w:val="19"/>
        </w:rPr>
        <w:t xml:space="preserve"> koji se </w:t>
      </w:r>
      <w:proofErr w:type="spellStart"/>
      <w:r w:rsidRPr="004A5CCD">
        <w:rPr>
          <w:rFonts w:cs="Arial"/>
          <w:sz w:val="19"/>
          <w:szCs w:val="19"/>
        </w:rPr>
        <w:t>primjenjuju</w:t>
      </w:r>
      <w:proofErr w:type="spellEnd"/>
      <w:r w:rsidRPr="004A5CCD">
        <w:rPr>
          <w:rFonts w:cs="Arial"/>
          <w:sz w:val="19"/>
          <w:szCs w:val="19"/>
        </w:rPr>
        <w:t xml:space="preserve"> u </w:t>
      </w:r>
      <w:proofErr w:type="spellStart"/>
      <w:r w:rsidRPr="004A5CCD">
        <w:rPr>
          <w:rFonts w:cs="Arial"/>
          <w:sz w:val="19"/>
          <w:szCs w:val="19"/>
        </w:rPr>
        <w:t>Federaciji</w:t>
      </w:r>
      <w:proofErr w:type="spellEnd"/>
      <w:r w:rsidRPr="004A5CCD">
        <w:rPr>
          <w:rFonts w:cs="Arial"/>
          <w:sz w:val="19"/>
          <w:szCs w:val="19"/>
        </w:rPr>
        <w:t xml:space="preserve"> </w:t>
      </w:r>
      <w:proofErr w:type="spellStart"/>
      <w:r w:rsidRPr="004A5CCD">
        <w:rPr>
          <w:rFonts w:cs="Arial"/>
          <w:sz w:val="19"/>
          <w:szCs w:val="19"/>
        </w:rPr>
        <w:t>Bosne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Hercegovine</w:t>
      </w:r>
      <w:proofErr w:type="spellEnd"/>
      <w:r w:rsidRPr="004A5CCD">
        <w:rPr>
          <w:rFonts w:cs="Arial"/>
          <w:sz w:val="19"/>
          <w:szCs w:val="19"/>
        </w:rPr>
        <w:t>.</w:t>
      </w:r>
    </w:p>
    <w:p w14:paraId="3178A947" w14:textId="77777777" w:rsidR="0086356E" w:rsidRPr="004A5CCD" w:rsidRDefault="0086356E" w:rsidP="0086356E">
      <w:pPr>
        <w:rPr>
          <w:rFonts w:cs="Arial"/>
          <w:b/>
          <w:sz w:val="19"/>
          <w:szCs w:val="19"/>
        </w:rPr>
      </w:pPr>
    </w:p>
    <w:p w14:paraId="7D02C8B4"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23</w:t>
      </w:r>
      <w:r w:rsidRPr="004A5CCD">
        <w:rPr>
          <w:rFonts w:cs="Arial"/>
          <w:b/>
          <w:sz w:val="19"/>
          <w:szCs w:val="19"/>
        </w:rPr>
        <w:t>.</w:t>
      </w:r>
    </w:p>
    <w:p w14:paraId="6EDA9F45"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Nadležnost</w:t>
      </w:r>
      <w:proofErr w:type="spellEnd"/>
      <w:r w:rsidRPr="004A5CCD">
        <w:rPr>
          <w:rFonts w:cs="Arial"/>
          <w:b/>
          <w:sz w:val="19"/>
          <w:szCs w:val="19"/>
        </w:rPr>
        <w:t xml:space="preserve"> </w:t>
      </w:r>
      <w:proofErr w:type="spellStart"/>
      <w:r w:rsidRPr="004A5CCD">
        <w:rPr>
          <w:rFonts w:cs="Arial"/>
          <w:b/>
          <w:sz w:val="19"/>
          <w:szCs w:val="19"/>
        </w:rPr>
        <w:t>suda</w:t>
      </w:r>
      <w:proofErr w:type="spellEnd"/>
      <w:r w:rsidRPr="004A5CCD">
        <w:rPr>
          <w:rFonts w:cs="Arial"/>
          <w:b/>
          <w:sz w:val="19"/>
          <w:szCs w:val="19"/>
        </w:rPr>
        <w:t xml:space="preserve"> u </w:t>
      </w:r>
      <w:proofErr w:type="spellStart"/>
      <w:r w:rsidRPr="004A5CCD">
        <w:rPr>
          <w:rFonts w:cs="Arial"/>
          <w:b/>
          <w:sz w:val="19"/>
          <w:szCs w:val="19"/>
        </w:rPr>
        <w:t>Sarajevu</w:t>
      </w:r>
      <w:proofErr w:type="spellEnd"/>
      <w:r w:rsidRPr="004A5CCD">
        <w:rPr>
          <w:rFonts w:cs="Arial"/>
          <w:b/>
          <w:sz w:val="19"/>
          <w:szCs w:val="19"/>
        </w:rPr>
        <w:t>)</w:t>
      </w:r>
    </w:p>
    <w:p w14:paraId="541CF9E6"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Eventualne</w:t>
      </w:r>
      <w:proofErr w:type="spellEnd"/>
      <w:r w:rsidRPr="004A5CCD">
        <w:rPr>
          <w:rFonts w:cs="Arial"/>
          <w:sz w:val="19"/>
          <w:szCs w:val="19"/>
        </w:rPr>
        <w:t xml:space="preserve"> </w:t>
      </w:r>
      <w:proofErr w:type="spellStart"/>
      <w:r w:rsidRPr="004A5CCD">
        <w:rPr>
          <w:rFonts w:cs="Arial"/>
          <w:sz w:val="19"/>
          <w:szCs w:val="19"/>
        </w:rPr>
        <w:t>nesporazume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nastojati</w:t>
      </w:r>
      <w:proofErr w:type="spellEnd"/>
      <w:r w:rsidRPr="004A5CCD">
        <w:rPr>
          <w:rFonts w:cs="Arial"/>
          <w:sz w:val="19"/>
          <w:szCs w:val="19"/>
        </w:rPr>
        <w:t xml:space="preserve"> </w:t>
      </w:r>
      <w:proofErr w:type="spellStart"/>
      <w:r w:rsidRPr="004A5CCD">
        <w:rPr>
          <w:rFonts w:cs="Arial"/>
          <w:sz w:val="19"/>
          <w:szCs w:val="19"/>
        </w:rPr>
        <w:t>rješavati</w:t>
      </w:r>
      <w:proofErr w:type="spellEnd"/>
      <w:r w:rsidRPr="004A5CCD">
        <w:rPr>
          <w:rFonts w:cs="Arial"/>
          <w:sz w:val="19"/>
          <w:szCs w:val="19"/>
        </w:rPr>
        <w:t xml:space="preserve"> </w:t>
      </w:r>
      <w:proofErr w:type="spellStart"/>
      <w:r w:rsidRPr="004A5CCD">
        <w:rPr>
          <w:rFonts w:cs="Arial"/>
          <w:sz w:val="19"/>
          <w:szCs w:val="19"/>
        </w:rPr>
        <w:t>dogovorom</w:t>
      </w:r>
      <w:proofErr w:type="spellEnd"/>
      <w:r w:rsidRPr="004A5CCD">
        <w:rPr>
          <w:rFonts w:cs="Arial"/>
          <w:sz w:val="19"/>
          <w:szCs w:val="19"/>
        </w:rPr>
        <w:t xml:space="preserve">, a </w:t>
      </w:r>
      <w:proofErr w:type="spellStart"/>
      <w:r w:rsidRPr="004A5CCD">
        <w:rPr>
          <w:rFonts w:cs="Arial"/>
          <w:sz w:val="19"/>
          <w:szCs w:val="19"/>
        </w:rPr>
        <w:t>ukoliko</w:t>
      </w:r>
      <w:proofErr w:type="spellEnd"/>
      <w:r w:rsidRPr="004A5CCD">
        <w:rPr>
          <w:rFonts w:cs="Arial"/>
          <w:sz w:val="19"/>
          <w:szCs w:val="19"/>
        </w:rPr>
        <w:t xml:space="preserve"> to ne </w:t>
      </w:r>
      <w:proofErr w:type="spellStart"/>
      <w:r w:rsidRPr="004A5CCD">
        <w:rPr>
          <w:rFonts w:cs="Arial"/>
          <w:sz w:val="19"/>
          <w:szCs w:val="19"/>
        </w:rPr>
        <w:t>bude</w:t>
      </w:r>
      <w:proofErr w:type="spellEnd"/>
      <w:r w:rsidRPr="004A5CCD">
        <w:rPr>
          <w:rFonts w:cs="Arial"/>
          <w:sz w:val="19"/>
          <w:szCs w:val="19"/>
        </w:rPr>
        <w:t xml:space="preserve"> </w:t>
      </w:r>
      <w:proofErr w:type="spellStart"/>
      <w:r w:rsidRPr="004A5CCD">
        <w:rPr>
          <w:rFonts w:cs="Arial"/>
          <w:sz w:val="19"/>
          <w:szCs w:val="19"/>
        </w:rPr>
        <w:t>moguće</w:t>
      </w:r>
      <w:proofErr w:type="spellEnd"/>
      <w:r w:rsidRPr="004A5CCD">
        <w:rPr>
          <w:rFonts w:cs="Arial"/>
          <w:sz w:val="19"/>
          <w:szCs w:val="19"/>
        </w:rPr>
        <w:t xml:space="preserve">, </w:t>
      </w:r>
      <w:proofErr w:type="spellStart"/>
      <w:r w:rsidRPr="004A5CCD">
        <w:rPr>
          <w:rFonts w:cs="Arial"/>
          <w:sz w:val="19"/>
          <w:szCs w:val="19"/>
        </w:rPr>
        <w:t>sporove</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w:t>
      </w:r>
      <w:proofErr w:type="spellStart"/>
      <w:r w:rsidRPr="004A5CCD">
        <w:rPr>
          <w:rFonts w:cs="Arial"/>
          <w:sz w:val="19"/>
          <w:szCs w:val="19"/>
        </w:rPr>
        <w:t>rješavati</w:t>
      </w:r>
      <w:proofErr w:type="spellEnd"/>
      <w:r w:rsidRPr="004A5CCD">
        <w:rPr>
          <w:rFonts w:cs="Arial"/>
          <w:sz w:val="19"/>
          <w:szCs w:val="19"/>
        </w:rPr>
        <w:t xml:space="preserve"> </w:t>
      </w:r>
      <w:proofErr w:type="spellStart"/>
      <w:r w:rsidRPr="004A5CCD">
        <w:rPr>
          <w:rFonts w:cs="Arial"/>
          <w:sz w:val="19"/>
          <w:szCs w:val="19"/>
        </w:rPr>
        <w:t>stvarno</w:t>
      </w:r>
      <w:proofErr w:type="spellEnd"/>
      <w:r w:rsidRPr="004A5CCD">
        <w:rPr>
          <w:rFonts w:cs="Arial"/>
          <w:sz w:val="19"/>
          <w:szCs w:val="19"/>
        </w:rPr>
        <w:t xml:space="preserve"> </w:t>
      </w:r>
      <w:proofErr w:type="spellStart"/>
      <w:r w:rsidRPr="004A5CCD">
        <w:rPr>
          <w:rFonts w:cs="Arial"/>
          <w:sz w:val="19"/>
          <w:szCs w:val="19"/>
        </w:rPr>
        <w:t>nadležni</w:t>
      </w:r>
      <w:proofErr w:type="spellEnd"/>
      <w:r w:rsidRPr="004A5CCD">
        <w:rPr>
          <w:rFonts w:cs="Arial"/>
          <w:sz w:val="19"/>
          <w:szCs w:val="19"/>
        </w:rPr>
        <w:t xml:space="preserve"> </w:t>
      </w:r>
      <w:proofErr w:type="spellStart"/>
      <w:r w:rsidRPr="004A5CCD">
        <w:rPr>
          <w:rFonts w:cs="Arial"/>
          <w:sz w:val="19"/>
          <w:szCs w:val="19"/>
        </w:rPr>
        <w:t>sud</w:t>
      </w:r>
      <w:proofErr w:type="spellEnd"/>
      <w:r w:rsidRPr="004A5CCD">
        <w:rPr>
          <w:rFonts w:cs="Arial"/>
          <w:sz w:val="19"/>
          <w:szCs w:val="19"/>
        </w:rPr>
        <w:t xml:space="preserve"> </w:t>
      </w:r>
      <w:proofErr w:type="spellStart"/>
      <w:r w:rsidRPr="004A5CCD">
        <w:rPr>
          <w:rFonts w:cs="Arial"/>
          <w:sz w:val="19"/>
          <w:szCs w:val="19"/>
        </w:rPr>
        <w:t>sa</w:t>
      </w:r>
      <w:proofErr w:type="spellEnd"/>
      <w:r w:rsidRPr="004A5CCD">
        <w:rPr>
          <w:rFonts w:cs="Arial"/>
          <w:sz w:val="19"/>
          <w:szCs w:val="19"/>
        </w:rPr>
        <w:t xml:space="preserve"> </w:t>
      </w:r>
      <w:proofErr w:type="spellStart"/>
      <w:r w:rsidRPr="004A5CCD">
        <w:rPr>
          <w:rFonts w:cs="Arial"/>
          <w:sz w:val="19"/>
          <w:szCs w:val="19"/>
        </w:rPr>
        <w:t>sjedištem</w:t>
      </w:r>
      <w:proofErr w:type="spellEnd"/>
      <w:r w:rsidRPr="004A5CCD">
        <w:rPr>
          <w:rFonts w:cs="Arial"/>
          <w:sz w:val="19"/>
          <w:szCs w:val="19"/>
        </w:rPr>
        <w:t xml:space="preserve"> u </w:t>
      </w:r>
      <w:proofErr w:type="spellStart"/>
      <w:r w:rsidRPr="004A5CCD">
        <w:rPr>
          <w:rFonts w:cs="Arial"/>
          <w:sz w:val="19"/>
          <w:szCs w:val="19"/>
        </w:rPr>
        <w:t>Sarajevu</w:t>
      </w:r>
      <w:proofErr w:type="spellEnd"/>
      <w:r w:rsidRPr="004A5CCD">
        <w:rPr>
          <w:rFonts w:cs="Arial"/>
          <w:sz w:val="19"/>
          <w:szCs w:val="19"/>
        </w:rPr>
        <w:t>.</w:t>
      </w:r>
    </w:p>
    <w:p w14:paraId="76ABD2AE" w14:textId="77777777" w:rsidR="0086356E" w:rsidRPr="004A5CCD" w:rsidRDefault="0086356E" w:rsidP="0086356E">
      <w:pPr>
        <w:rPr>
          <w:rFonts w:cs="Arial"/>
          <w:sz w:val="19"/>
          <w:szCs w:val="19"/>
        </w:rPr>
      </w:pPr>
    </w:p>
    <w:p w14:paraId="38BE4D28"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24</w:t>
      </w:r>
      <w:r w:rsidRPr="004A5CCD">
        <w:rPr>
          <w:rFonts w:cs="Arial"/>
          <w:b/>
          <w:sz w:val="19"/>
          <w:szCs w:val="19"/>
        </w:rPr>
        <w:t>.</w:t>
      </w:r>
    </w:p>
    <w:p w14:paraId="77A2B964" w14:textId="77777777" w:rsidR="0086356E" w:rsidRPr="004A5CCD" w:rsidRDefault="0086356E" w:rsidP="0086356E">
      <w:pPr>
        <w:jc w:val="center"/>
        <w:rPr>
          <w:rFonts w:cs="Arial"/>
          <w:sz w:val="19"/>
          <w:szCs w:val="19"/>
        </w:rPr>
      </w:pPr>
      <w:r w:rsidRPr="004A5CCD">
        <w:rPr>
          <w:rFonts w:cs="Arial"/>
          <w:b/>
          <w:sz w:val="19"/>
          <w:szCs w:val="19"/>
        </w:rPr>
        <w:t>(</w:t>
      </w:r>
      <w:proofErr w:type="spellStart"/>
      <w:r w:rsidRPr="004A5CCD">
        <w:rPr>
          <w:rFonts w:cs="Arial"/>
          <w:b/>
          <w:sz w:val="19"/>
          <w:szCs w:val="19"/>
        </w:rPr>
        <w:t>Izmjene</w:t>
      </w:r>
      <w:proofErr w:type="spellEnd"/>
      <w:r w:rsidRPr="004A5CCD">
        <w:rPr>
          <w:rFonts w:cs="Arial"/>
          <w:b/>
          <w:sz w:val="19"/>
          <w:szCs w:val="19"/>
        </w:rPr>
        <w:t xml:space="preserve"> </w:t>
      </w:r>
      <w:proofErr w:type="spellStart"/>
      <w:r w:rsidRPr="004A5CCD">
        <w:rPr>
          <w:rFonts w:cs="Arial"/>
          <w:b/>
          <w:sz w:val="19"/>
          <w:szCs w:val="19"/>
        </w:rPr>
        <w:t>i</w:t>
      </w:r>
      <w:proofErr w:type="spellEnd"/>
      <w:r w:rsidRPr="004A5CCD">
        <w:rPr>
          <w:rFonts w:cs="Arial"/>
          <w:b/>
          <w:sz w:val="19"/>
          <w:szCs w:val="19"/>
        </w:rPr>
        <w:t xml:space="preserve"> </w:t>
      </w:r>
      <w:proofErr w:type="spellStart"/>
      <w:r w:rsidRPr="004A5CCD">
        <w:rPr>
          <w:rFonts w:cs="Arial"/>
          <w:b/>
          <w:sz w:val="19"/>
          <w:szCs w:val="19"/>
        </w:rPr>
        <w:t>dopune</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 xml:space="preserve"> o </w:t>
      </w:r>
      <w:proofErr w:type="spellStart"/>
      <w:r w:rsidRPr="004A5CCD">
        <w:rPr>
          <w:rFonts w:cs="Arial"/>
          <w:b/>
          <w:sz w:val="19"/>
          <w:szCs w:val="19"/>
        </w:rPr>
        <w:t>zakupu</w:t>
      </w:r>
      <w:proofErr w:type="spellEnd"/>
      <w:r w:rsidRPr="004A5CCD">
        <w:rPr>
          <w:rFonts w:cs="Arial"/>
          <w:b/>
          <w:sz w:val="19"/>
          <w:szCs w:val="19"/>
        </w:rPr>
        <w:t>)</w:t>
      </w:r>
    </w:p>
    <w:p w14:paraId="38AF2492"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Eventualne</w:t>
      </w:r>
      <w:proofErr w:type="spellEnd"/>
      <w:r w:rsidRPr="004A5CCD">
        <w:rPr>
          <w:rFonts w:cs="Arial"/>
          <w:sz w:val="19"/>
          <w:szCs w:val="19"/>
        </w:rPr>
        <w:t xml:space="preserve"> </w:t>
      </w:r>
      <w:proofErr w:type="spellStart"/>
      <w:r w:rsidRPr="004A5CCD">
        <w:rPr>
          <w:rFonts w:cs="Arial"/>
          <w:sz w:val="19"/>
          <w:szCs w:val="19"/>
        </w:rPr>
        <w:t>izmjene</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w:t>
      </w:r>
      <w:proofErr w:type="spellStart"/>
      <w:r w:rsidRPr="004A5CCD">
        <w:rPr>
          <w:rFonts w:cs="Arial"/>
          <w:sz w:val="19"/>
          <w:szCs w:val="19"/>
        </w:rPr>
        <w:t>dopune</w:t>
      </w:r>
      <w:proofErr w:type="spellEnd"/>
      <w:r w:rsidRPr="004A5CCD">
        <w:rPr>
          <w:rFonts w:cs="Arial"/>
          <w:sz w:val="19"/>
          <w:szCs w:val="19"/>
        </w:rPr>
        <w:t xml:space="preserve"> </w:t>
      </w:r>
      <w:proofErr w:type="spellStart"/>
      <w:r w:rsidRPr="004A5CCD">
        <w:rPr>
          <w:rFonts w:cs="Arial"/>
          <w:sz w:val="19"/>
          <w:szCs w:val="19"/>
        </w:rPr>
        <w:t>ovog</w:t>
      </w:r>
      <w:proofErr w:type="spellEnd"/>
      <w:r w:rsidRPr="004A5CCD">
        <w:rPr>
          <w:rFonts w:cs="Arial"/>
          <w:sz w:val="19"/>
          <w:szCs w:val="19"/>
        </w:rPr>
        <w:t xml:space="preserve"> </w:t>
      </w:r>
      <w:proofErr w:type="spellStart"/>
      <w:r w:rsidRPr="004A5CCD">
        <w:rPr>
          <w:rFonts w:cs="Arial"/>
          <w:sz w:val="19"/>
          <w:szCs w:val="19"/>
        </w:rPr>
        <w:t>Ugovora</w:t>
      </w:r>
      <w:proofErr w:type="spellEnd"/>
      <w:r w:rsidRPr="004A5CCD">
        <w:rPr>
          <w:rFonts w:cs="Arial"/>
          <w:sz w:val="19"/>
          <w:szCs w:val="19"/>
        </w:rPr>
        <w:t xml:space="preserve"> </w:t>
      </w:r>
      <w:proofErr w:type="spellStart"/>
      <w:r w:rsidRPr="004A5CCD">
        <w:rPr>
          <w:rFonts w:cs="Arial"/>
          <w:sz w:val="19"/>
          <w:szCs w:val="19"/>
        </w:rPr>
        <w:t>vršit</w:t>
      </w:r>
      <w:proofErr w:type="spellEnd"/>
      <w:r w:rsidRPr="004A5CCD">
        <w:rPr>
          <w:rFonts w:cs="Arial"/>
          <w:sz w:val="19"/>
          <w:szCs w:val="19"/>
        </w:rPr>
        <w:t xml:space="preserve"> </w:t>
      </w:r>
      <w:proofErr w:type="spellStart"/>
      <w:r w:rsidRPr="004A5CCD">
        <w:rPr>
          <w:rFonts w:cs="Arial"/>
          <w:sz w:val="19"/>
          <w:szCs w:val="19"/>
        </w:rPr>
        <w:t>će</w:t>
      </w:r>
      <w:proofErr w:type="spellEnd"/>
      <w:r w:rsidRPr="004A5CCD">
        <w:rPr>
          <w:rFonts w:cs="Arial"/>
          <w:sz w:val="19"/>
          <w:szCs w:val="19"/>
        </w:rPr>
        <w:t xml:space="preserve"> se u </w:t>
      </w:r>
      <w:proofErr w:type="spellStart"/>
      <w:r w:rsidRPr="004A5CCD">
        <w:rPr>
          <w:rFonts w:cs="Arial"/>
          <w:sz w:val="19"/>
          <w:szCs w:val="19"/>
        </w:rPr>
        <w:t>pisanoj</w:t>
      </w:r>
      <w:proofErr w:type="spellEnd"/>
      <w:r w:rsidRPr="004A5CCD">
        <w:rPr>
          <w:rFonts w:cs="Arial"/>
          <w:sz w:val="19"/>
          <w:szCs w:val="19"/>
        </w:rPr>
        <w:t xml:space="preserve"> </w:t>
      </w:r>
      <w:proofErr w:type="spellStart"/>
      <w:r w:rsidRPr="004A5CCD">
        <w:rPr>
          <w:rFonts w:cs="Arial"/>
          <w:sz w:val="19"/>
          <w:szCs w:val="19"/>
        </w:rPr>
        <w:t>formi</w:t>
      </w:r>
      <w:proofErr w:type="spellEnd"/>
      <w:r w:rsidRPr="004A5CCD">
        <w:rPr>
          <w:rFonts w:cs="Arial"/>
          <w:sz w:val="19"/>
          <w:szCs w:val="19"/>
        </w:rPr>
        <w:t xml:space="preserve">, u </w:t>
      </w:r>
      <w:proofErr w:type="spellStart"/>
      <w:r w:rsidRPr="004A5CCD">
        <w:rPr>
          <w:rFonts w:cs="Arial"/>
          <w:sz w:val="19"/>
          <w:szCs w:val="19"/>
        </w:rPr>
        <w:t>obliku</w:t>
      </w:r>
      <w:proofErr w:type="spellEnd"/>
      <w:r w:rsidRPr="004A5CCD">
        <w:rPr>
          <w:rFonts w:cs="Arial"/>
          <w:sz w:val="19"/>
          <w:szCs w:val="19"/>
        </w:rPr>
        <w:t xml:space="preserve"> </w:t>
      </w:r>
      <w:proofErr w:type="spellStart"/>
      <w:r>
        <w:rPr>
          <w:rFonts w:cs="Arial"/>
          <w:sz w:val="19"/>
          <w:szCs w:val="19"/>
        </w:rPr>
        <w:t>A</w:t>
      </w:r>
      <w:r w:rsidRPr="004A5CCD">
        <w:rPr>
          <w:rFonts w:cs="Arial"/>
          <w:sz w:val="19"/>
          <w:szCs w:val="19"/>
        </w:rPr>
        <w:t>neksa</w:t>
      </w:r>
      <w:proofErr w:type="spellEnd"/>
      <w:r w:rsidRPr="004A5CCD">
        <w:rPr>
          <w:rFonts w:cs="Arial"/>
          <w:sz w:val="19"/>
          <w:szCs w:val="19"/>
        </w:rPr>
        <w:t xml:space="preserve"> </w:t>
      </w:r>
      <w:proofErr w:type="spellStart"/>
      <w:r>
        <w:rPr>
          <w:rFonts w:cs="Arial"/>
          <w:sz w:val="19"/>
          <w:szCs w:val="19"/>
        </w:rPr>
        <w:t>U</w:t>
      </w:r>
      <w:r w:rsidRPr="004A5CCD">
        <w:rPr>
          <w:rFonts w:cs="Arial"/>
          <w:sz w:val="19"/>
          <w:szCs w:val="19"/>
        </w:rPr>
        <w:t>govora</w:t>
      </w:r>
      <w:proofErr w:type="spellEnd"/>
      <w:r w:rsidRPr="004A5CCD">
        <w:rPr>
          <w:rFonts w:cs="Arial"/>
          <w:sz w:val="19"/>
          <w:szCs w:val="19"/>
        </w:rPr>
        <w:t>.</w:t>
      </w:r>
    </w:p>
    <w:p w14:paraId="321AB69A" w14:textId="77777777" w:rsidR="0086356E" w:rsidRPr="004A5CCD" w:rsidRDefault="0086356E" w:rsidP="0086356E">
      <w:pPr>
        <w:ind w:firstLine="708"/>
        <w:jc w:val="both"/>
        <w:rPr>
          <w:rFonts w:cs="Arial"/>
          <w:sz w:val="19"/>
          <w:szCs w:val="19"/>
        </w:rPr>
      </w:pPr>
    </w:p>
    <w:p w14:paraId="45DC0950"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25</w:t>
      </w:r>
      <w:r w:rsidRPr="004A5CCD">
        <w:rPr>
          <w:rFonts w:cs="Arial"/>
          <w:b/>
          <w:sz w:val="19"/>
          <w:szCs w:val="19"/>
        </w:rPr>
        <w:t>.</w:t>
      </w:r>
    </w:p>
    <w:p w14:paraId="255E13F6" w14:textId="77777777" w:rsidR="0086356E" w:rsidRPr="004A5CCD" w:rsidRDefault="0086356E" w:rsidP="0086356E">
      <w:pPr>
        <w:jc w:val="center"/>
        <w:rPr>
          <w:rFonts w:cs="Arial"/>
          <w:b/>
          <w:sz w:val="19"/>
          <w:szCs w:val="19"/>
        </w:rPr>
      </w:pPr>
      <w:r w:rsidRPr="004A5CCD">
        <w:rPr>
          <w:rFonts w:cs="Arial"/>
          <w:b/>
          <w:sz w:val="19"/>
          <w:szCs w:val="19"/>
        </w:rPr>
        <w:t xml:space="preserve"> (Datum </w:t>
      </w:r>
      <w:proofErr w:type="spellStart"/>
      <w:r w:rsidRPr="004A5CCD">
        <w:rPr>
          <w:rFonts w:cs="Arial"/>
          <w:b/>
          <w:sz w:val="19"/>
          <w:szCs w:val="19"/>
        </w:rPr>
        <w:t>zaključenja</w:t>
      </w:r>
      <w:proofErr w:type="spellEnd"/>
      <w:r w:rsidRPr="004A5CCD">
        <w:rPr>
          <w:rFonts w:cs="Arial"/>
          <w:b/>
          <w:sz w:val="19"/>
          <w:szCs w:val="19"/>
        </w:rPr>
        <w:t xml:space="preserve"> </w:t>
      </w:r>
      <w:proofErr w:type="spellStart"/>
      <w:r w:rsidRPr="004A5CCD">
        <w:rPr>
          <w:rFonts w:cs="Arial"/>
          <w:b/>
          <w:sz w:val="19"/>
          <w:szCs w:val="19"/>
        </w:rPr>
        <w:t>Ugovora</w:t>
      </w:r>
      <w:proofErr w:type="spellEnd"/>
      <w:r w:rsidRPr="004A5CCD">
        <w:rPr>
          <w:rFonts w:cs="Arial"/>
          <w:b/>
          <w:sz w:val="19"/>
          <w:szCs w:val="19"/>
        </w:rPr>
        <w:t>)</w:t>
      </w:r>
    </w:p>
    <w:p w14:paraId="25308C4D" w14:textId="77777777" w:rsidR="0086356E" w:rsidRPr="004A5CCD" w:rsidRDefault="0086356E" w:rsidP="0086356E">
      <w:pPr>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se </w:t>
      </w:r>
      <w:proofErr w:type="spellStart"/>
      <w:r w:rsidRPr="004A5CCD">
        <w:rPr>
          <w:rFonts w:cs="Arial"/>
          <w:sz w:val="19"/>
          <w:szCs w:val="19"/>
        </w:rPr>
        <w:t>smatra</w:t>
      </w:r>
      <w:proofErr w:type="spellEnd"/>
      <w:r w:rsidRPr="004A5CCD">
        <w:rPr>
          <w:rFonts w:cs="Arial"/>
          <w:sz w:val="19"/>
          <w:szCs w:val="19"/>
        </w:rPr>
        <w:t xml:space="preserve"> </w:t>
      </w:r>
      <w:proofErr w:type="spellStart"/>
      <w:r w:rsidRPr="004A5CCD">
        <w:rPr>
          <w:rFonts w:cs="Arial"/>
          <w:sz w:val="19"/>
          <w:szCs w:val="19"/>
        </w:rPr>
        <w:t>zaključenim</w:t>
      </w:r>
      <w:proofErr w:type="spellEnd"/>
      <w:r w:rsidRPr="004A5CCD">
        <w:rPr>
          <w:rFonts w:cs="Arial"/>
          <w:sz w:val="19"/>
          <w:szCs w:val="19"/>
        </w:rPr>
        <w:t xml:space="preserve"> </w:t>
      </w:r>
      <w:proofErr w:type="spellStart"/>
      <w:r w:rsidRPr="004A5CCD">
        <w:rPr>
          <w:rFonts w:cs="Arial"/>
          <w:sz w:val="19"/>
          <w:szCs w:val="19"/>
        </w:rPr>
        <w:t>danom</w:t>
      </w:r>
      <w:proofErr w:type="spellEnd"/>
      <w:r w:rsidRPr="004A5CCD">
        <w:rPr>
          <w:rFonts w:cs="Arial"/>
          <w:sz w:val="19"/>
          <w:szCs w:val="19"/>
        </w:rPr>
        <w:t xml:space="preserve"> </w:t>
      </w:r>
      <w:proofErr w:type="spellStart"/>
      <w:r w:rsidRPr="004A5CCD">
        <w:rPr>
          <w:rFonts w:cs="Arial"/>
          <w:sz w:val="19"/>
          <w:szCs w:val="19"/>
        </w:rPr>
        <w:t>potpisivanja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ovlaštenih</w:t>
      </w:r>
      <w:proofErr w:type="spellEnd"/>
      <w:r w:rsidRPr="004A5CCD">
        <w:rPr>
          <w:rFonts w:cs="Arial"/>
          <w:sz w:val="19"/>
          <w:szCs w:val="19"/>
        </w:rPr>
        <w:t xml:space="preserve"> </w:t>
      </w:r>
      <w:proofErr w:type="spellStart"/>
      <w:r w:rsidRPr="004A5CCD">
        <w:rPr>
          <w:rFonts w:cs="Arial"/>
          <w:sz w:val="19"/>
          <w:szCs w:val="19"/>
        </w:rPr>
        <w:t>predstavnika</w:t>
      </w:r>
      <w:proofErr w:type="spellEnd"/>
      <w:r w:rsidRPr="004A5CCD">
        <w:rPr>
          <w:rFonts w:cs="Arial"/>
          <w:sz w:val="19"/>
          <w:szCs w:val="19"/>
        </w:rPr>
        <w:t xml:space="preserve"> </w:t>
      </w:r>
      <w:proofErr w:type="spellStart"/>
      <w:r w:rsidRPr="004A5CCD">
        <w:rPr>
          <w:rFonts w:cs="Arial"/>
          <w:sz w:val="19"/>
          <w:szCs w:val="19"/>
        </w:rPr>
        <w:t>ugovornih</w:t>
      </w:r>
      <w:proofErr w:type="spellEnd"/>
      <w:r w:rsidRPr="004A5CCD">
        <w:rPr>
          <w:rFonts w:cs="Arial"/>
          <w:sz w:val="19"/>
          <w:szCs w:val="19"/>
        </w:rPr>
        <w:t xml:space="preserve"> </w:t>
      </w:r>
      <w:proofErr w:type="spellStart"/>
      <w:r w:rsidRPr="004A5CCD">
        <w:rPr>
          <w:rFonts w:cs="Arial"/>
          <w:sz w:val="19"/>
          <w:szCs w:val="19"/>
        </w:rPr>
        <w:t>strana</w:t>
      </w:r>
      <w:proofErr w:type="spellEnd"/>
      <w:r w:rsidRPr="004A5CCD">
        <w:rPr>
          <w:rFonts w:cs="Arial"/>
          <w:sz w:val="19"/>
          <w:szCs w:val="19"/>
        </w:rPr>
        <w:t xml:space="preserve">, a </w:t>
      </w:r>
      <w:proofErr w:type="spellStart"/>
      <w:r w:rsidRPr="004A5CCD">
        <w:rPr>
          <w:rFonts w:cs="Arial"/>
          <w:sz w:val="19"/>
          <w:szCs w:val="19"/>
        </w:rPr>
        <w:t>ukoliko</w:t>
      </w:r>
      <w:proofErr w:type="spellEnd"/>
      <w:r w:rsidRPr="004A5CCD">
        <w:rPr>
          <w:rFonts w:cs="Arial"/>
          <w:sz w:val="19"/>
          <w:szCs w:val="19"/>
        </w:rPr>
        <w:t xml:space="preserve"> </w:t>
      </w:r>
      <w:proofErr w:type="spellStart"/>
      <w:r w:rsidRPr="004A5CCD">
        <w:rPr>
          <w:rFonts w:cs="Arial"/>
          <w:sz w:val="19"/>
          <w:szCs w:val="19"/>
        </w:rPr>
        <w:t>potpisivanje</w:t>
      </w:r>
      <w:proofErr w:type="spellEnd"/>
      <w:r w:rsidRPr="004A5CCD">
        <w:rPr>
          <w:rFonts w:cs="Arial"/>
          <w:sz w:val="19"/>
          <w:szCs w:val="19"/>
        </w:rPr>
        <w:t xml:space="preserve"> </w:t>
      </w:r>
      <w:proofErr w:type="spellStart"/>
      <w:r w:rsidRPr="004A5CCD">
        <w:rPr>
          <w:rFonts w:cs="Arial"/>
          <w:sz w:val="19"/>
          <w:szCs w:val="19"/>
        </w:rPr>
        <w:t>nije</w:t>
      </w:r>
      <w:proofErr w:type="spellEnd"/>
      <w:r w:rsidRPr="004A5CCD">
        <w:rPr>
          <w:rFonts w:cs="Arial"/>
          <w:sz w:val="19"/>
          <w:szCs w:val="19"/>
        </w:rPr>
        <w:t xml:space="preserve"> </w:t>
      </w:r>
      <w:proofErr w:type="spellStart"/>
      <w:r w:rsidRPr="004A5CCD">
        <w:rPr>
          <w:rFonts w:cs="Arial"/>
          <w:sz w:val="19"/>
          <w:szCs w:val="19"/>
        </w:rPr>
        <w:t>izvršeno</w:t>
      </w:r>
      <w:proofErr w:type="spellEnd"/>
      <w:r w:rsidRPr="004A5CCD">
        <w:rPr>
          <w:rFonts w:cs="Arial"/>
          <w:sz w:val="19"/>
          <w:szCs w:val="19"/>
        </w:rPr>
        <w:t xml:space="preserve">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isti</w:t>
      </w:r>
      <w:proofErr w:type="spellEnd"/>
      <w:r w:rsidRPr="004A5CCD">
        <w:rPr>
          <w:rFonts w:cs="Arial"/>
          <w:sz w:val="19"/>
          <w:szCs w:val="19"/>
        </w:rPr>
        <w:t xml:space="preserve"> dan, </w:t>
      </w:r>
      <w:proofErr w:type="spellStart"/>
      <w:r w:rsidRPr="004A5CCD">
        <w:rPr>
          <w:rFonts w:cs="Arial"/>
          <w:sz w:val="19"/>
          <w:szCs w:val="19"/>
        </w:rPr>
        <w:t>Ugovor</w:t>
      </w:r>
      <w:proofErr w:type="spellEnd"/>
      <w:r w:rsidRPr="004A5CCD">
        <w:rPr>
          <w:rFonts w:cs="Arial"/>
          <w:sz w:val="19"/>
          <w:szCs w:val="19"/>
        </w:rPr>
        <w:t xml:space="preserve"> se </w:t>
      </w:r>
      <w:proofErr w:type="spellStart"/>
      <w:r w:rsidRPr="004A5CCD">
        <w:rPr>
          <w:rFonts w:cs="Arial"/>
          <w:sz w:val="19"/>
          <w:szCs w:val="19"/>
        </w:rPr>
        <w:t>ima</w:t>
      </w:r>
      <w:proofErr w:type="spellEnd"/>
      <w:r w:rsidRPr="004A5CCD">
        <w:rPr>
          <w:rFonts w:cs="Arial"/>
          <w:sz w:val="19"/>
          <w:szCs w:val="19"/>
        </w:rPr>
        <w:t xml:space="preserve"> </w:t>
      </w:r>
      <w:proofErr w:type="spellStart"/>
      <w:r w:rsidRPr="004A5CCD">
        <w:rPr>
          <w:rFonts w:cs="Arial"/>
          <w:sz w:val="19"/>
          <w:szCs w:val="19"/>
        </w:rPr>
        <w:t>smatrati</w:t>
      </w:r>
      <w:proofErr w:type="spellEnd"/>
      <w:r w:rsidRPr="004A5CCD">
        <w:rPr>
          <w:rFonts w:cs="Arial"/>
          <w:sz w:val="19"/>
          <w:szCs w:val="19"/>
        </w:rPr>
        <w:t xml:space="preserve"> </w:t>
      </w:r>
      <w:proofErr w:type="spellStart"/>
      <w:r w:rsidRPr="004A5CCD">
        <w:rPr>
          <w:rFonts w:cs="Arial"/>
          <w:sz w:val="19"/>
          <w:szCs w:val="19"/>
        </w:rPr>
        <w:t>zaključenim</w:t>
      </w:r>
      <w:proofErr w:type="spellEnd"/>
      <w:r w:rsidRPr="004A5CCD">
        <w:rPr>
          <w:rFonts w:cs="Arial"/>
          <w:sz w:val="19"/>
          <w:szCs w:val="19"/>
        </w:rPr>
        <w:t xml:space="preserve"> </w:t>
      </w:r>
      <w:proofErr w:type="spellStart"/>
      <w:r w:rsidRPr="004A5CCD">
        <w:rPr>
          <w:rFonts w:cs="Arial"/>
          <w:sz w:val="19"/>
          <w:szCs w:val="19"/>
        </w:rPr>
        <w:t>danom</w:t>
      </w:r>
      <w:proofErr w:type="spellEnd"/>
      <w:r w:rsidRPr="004A5CCD">
        <w:rPr>
          <w:rFonts w:cs="Arial"/>
          <w:sz w:val="19"/>
          <w:szCs w:val="19"/>
        </w:rPr>
        <w:t xml:space="preserve"> </w:t>
      </w:r>
      <w:proofErr w:type="spellStart"/>
      <w:r w:rsidRPr="004A5CCD">
        <w:rPr>
          <w:rFonts w:cs="Arial"/>
          <w:sz w:val="19"/>
          <w:szCs w:val="19"/>
        </w:rPr>
        <w:t>potpisivanja</w:t>
      </w:r>
      <w:proofErr w:type="spellEnd"/>
      <w:r w:rsidRPr="004A5CCD">
        <w:rPr>
          <w:rFonts w:cs="Arial"/>
          <w:sz w:val="19"/>
          <w:szCs w:val="19"/>
        </w:rPr>
        <w:t xml:space="preserve"> </w:t>
      </w:r>
      <w:proofErr w:type="spellStart"/>
      <w:r w:rsidRPr="004A5CCD">
        <w:rPr>
          <w:rFonts w:cs="Arial"/>
          <w:sz w:val="19"/>
          <w:szCs w:val="19"/>
        </w:rPr>
        <w:t>od</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ovlaštenog</w:t>
      </w:r>
      <w:proofErr w:type="spellEnd"/>
      <w:r w:rsidRPr="004A5CCD">
        <w:rPr>
          <w:rFonts w:cs="Arial"/>
          <w:sz w:val="19"/>
          <w:szCs w:val="19"/>
        </w:rPr>
        <w:t xml:space="preserve"> </w:t>
      </w:r>
      <w:proofErr w:type="spellStart"/>
      <w:r w:rsidRPr="004A5CCD">
        <w:rPr>
          <w:rFonts w:cs="Arial"/>
          <w:sz w:val="19"/>
          <w:szCs w:val="19"/>
        </w:rPr>
        <w:t>predstavnika</w:t>
      </w:r>
      <w:proofErr w:type="spellEnd"/>
      <w:r w:rsidRPr="004A5CCD">
        <w:rPr>
          <w:rFonts w:cs="Arial"/>
          <w:sz w:val="19"/>
          <w:szCs w:val="19"/>
        </w:rPr>
        <w:t xml:space="preserve"> </w:t>
      </w:r>
      <w:proofErr w:type="spellStart"/>
      <w:r w:rsidRPr="004A5CCD">
        <w:rPr>
          <w:rFonts w:cs="Arial"/>
          <w:sz w:val="19"/>
          <w:szCs w:val="19"/>
        </w:rPr>
        <w:t>druge</w:t>
      </w:r>
      <w:proofErr w:type="spellEnd"/>
      <w:r w:rsidRPr="004A5CCD">
        <w:rPr>
          <w:rFonts w:cs="Arial"/>
          <w:sz w:val="19"/>
          <w:szCs w:val="19"/>
        </w:rPr>
        <w:t xml:space="preserve"> </w:t>
      </w:r>
      <w:proofErr w:type="spellStart"/>
      <w:r w:rsidRPr="004A5CCD">
        <w:rPr>
          <w:rFonts w:cs="Arial"/>
          <w:sz w:val="19"/>
          <w:szCs w:val="19"/>
        </w:rPr>
        <w:t>ugovorne</w:t>
      </w:r>
      <w:proofErr w:type="spellEnd"/>
      <w:r w:rsidRPr="004A5CCD">
        <w:rPr>
          <w:rFonts w:cs="Arial"/>
          <w:sz w:val="19"/>
          <w:szCs w:val="19"/>
        </w:rPr>
        <w:t xml:space="preserve"> </w:t>
      </w:r>
      <w:proofErr w:type="spellStart"/>
      <w:r w:rsidRPr="004A5CCD">
        <w:rPr>
          <w:rFonts w:cs="Arial"/>
          <w:sz w:val="19"/>
          <w:szCs w:val="19"/>
        </w:rPr>
        <w:t>strane</w:t>
      </w:r>
      <w:proofErr w:type="spellEnd"/>
      <w:r w:rsidRPr="004A5CCD">
        <w:rPr>
          <w:rFonts w:cs="Arial"/>
          <w:sz w:val="19"/>
          <w:szCs w:val="19"/>
        </w:rPr>
        <w:t xml:space="preserve">, </w:t>
      </w:r>
      <w:proofErr w:type="spellStart"/>
      <w:r w:rsidRPr="004A5CCD">
        <w:rPr>
          <w:rFonts w:cs="Arial"/>
          <w:sz w:val="19"/>
          <w:szCs w:val="19"/>
        </w:rPr>
        <w:t>kada</w:t>
      </w:r>
      <w:proofErr w:type="spellEnd"/>
      <w:r w:rsidRPr="004A5CCD">
        <w:rPr>
          <w:rFonts w:cs="Arial"/>
          <w:sz w:val="19"/>
          <w:szCs w:val="19"/>
        </w:rPr>
        <w:t xml:space="preserve"> </w:t>
      </w:r>
      <w:proofErr w:type="spellStart"/>
      <w:r w:rsidRPr="004A5CCD">
        <w:rPr>
          <w:rFonts w:cs="Arial"/>
          <w:sz w:val="19"/>
          <w:szCs w:val="19"/>
        </w:rPr>
        <w:t>i</w:t>
      </w:r>
      <w:proofErr w:type="spellEnd"/>
      <w:r w:rsidRPr="004A5CCD">
        <w:rPr>
          <w:rFonts w:cs="Arial"/>
          <w:sz w:val="19"/>
          <w:szCs w:val="19"/>
        </w:rPr>
        <w:t xml:space="preserve"> stupa </w:t>
      </w:r>
      <w:proofErr w:type="spellStart"/>
      <w:r w:rsidRPr="004A5CCD">
        <w:rPr>
          <w:rFonts w:cs="Arial"/>
          <w:sz w:val="19"/>
          <w:szCs w:val="19"/>
        </w:rPr>
        <w:t>na</w:t>
      </w:r>
      <w:proofErr w:type="spellEnd"/>
      <w:r w:rsidRPr="004A5CCD">
        <w:rPr>
          <w:rFonts w:cs="Arial"/>
          <w:sz w:val="19"/>
          <w:szCs w:val="19"/>
        </w:rPr>
        <w:t xml:space="preserve"> </w:t>
      </w:r>
      <w:proofErr w:type="spellStart"/>
      <w:r w:rsidRPr="004A5CCD">
        <w:rPr>
          <w:rFonts w:cs="Arial"/>
          <w:sz w:val="19"/>
          <w:szCs w:val="19"/>
        </w:rPr>
        <w:t>snagu</w:t>
      </w:r>
      <w:proofErr w:type="spellEnd"/>
      <w:r w:rsidRPr="004A5CCD">
        <w:rPr>
          <w:rFonts w:cs="Arial"/>
          <w:sz w:val="19"/>
          <w:szCs w:val="19"/>
        </w:rPr>
        <w:t>.</w:t>
      </w:r>
    </w:p>
    <w:p w14:paraId="528327D5" w14:textId="77777777" w:rsidR="0086356E" w:rsidRPr="004A5CCD" w:rsidRDefault="0086356E" w:rsidP="0086356E">
      <w:pPr>
        <w:rPr>
          <w:rFonts w:cs="Arial"/>
          <w:b/>
          <w:sz w:val="19"/>
          <w:szCs w:val="19"/>
        </w:rPr>
      </w:pPr>
    </w:p>
    <w:p w14:paraId="0C9C099F" w14:textId="77777777" w:rsidR="0086356E" w:rsidRPr="004A5CCD" w:rsidRDefault="0086356E" w:rsidP="0086356E">
      <w:pPr>
        <w:jc w:val="center"/>
        <w:rPr>
          <w:rFonts w:cs="Arial"/>
          <w:b/>
          <w:sz w:val="19"/>
          <w:szCs w:val="19"/>
        </w:rPr>
      </w:pPr>
      <w:proofErr w:type="spellStart"/>
      <w:r w:rsidRPr="004A5CCD">
        <w:rPr>
          <w:rFonts w:cs="Arial"/>
          <w:b/>
          <w:sz w:val="19"/>
          <w:szCs w:val="19"/>
        </w:rPr>
        <w:t>Član</w:t>
      </w:r>
      <w:proofErr w:type="spellEnd"/>
      <w:r w:rsidRPr="004A5CCD">
        <w:rPr>
          <w:rFonts w:cs="Arial"/>
          <w:b/>
          <w:sz w:val="19"/>
          <w:szCs w:val="19"/>
        </w:rPr>
        <w:t xml:space="preserve"> </w:t>
      </w:r>
      <w:r>
        <w:rPr>
          <w:rFonts w:cs="Arial"/>
          <w:b/>
          <w:sz w:val="19"/>
          <w:szCs w:val="19"/>
        </w:rPr>
        <w:t>26</w:t>
      </w:r>
      <w:r w:rsidRPr="004A5CCD">
        <w:rPr>
          <w:rFonts w:cs="Arial"/>
          <w:b/>
          <w:sz w:val="19"/>
          <w:szCs w:val="19"/>
        </w:rPr>
        <w:t>.</w:t>
      </w:r>
    </w:p>
    <w:p w14:paraId="5929DA2C" w14:textId="77777777" w:rsidR="0086356E" w:rsidRPr="004A5CCD" w:rsidRDefault="0086356E" w:rsidP="0086356E">
      <w:pPr>
        <w:jc w:val="center"/>
        <w:rPr>
          <w:rFonts w:cs="Arial"/>
          <w:b/>
          <w:sz w:val="19"/>
          <w:szCs w:val="19"/>
        </w:rPr>
      </w:pPr>
      <w:r w:rsidRPr="004A5CCD">
        <w:rPr>
          <w:rFonts w:cs="Arial"/>
          <w:b/>
          <w:sz w:val="19"/>
          <w:szCs w:val="19"/>
        </w:rPr>
        <w:t>(</w:t>
      </w:r>
      <w:proofErr w:type="spellStart"/>
      <w:r w:rsidRPr="004A5CCD">
        <w:rPr>
          <w:rFonts w:cs="Arial"/>
          <w:b/>
          <w:sz w:val="19"/>
          <w:szCs w:val="19"/>
        </w:rPr>
        <w:t>Broj</w:t>
      </w:r>
      <w:proofErr w:type="spellEnd"/>
      <w:r w:rsidRPr="004A5CCD">
        <w:rPr>
          <w:rFonts w:cs="Arial"/>
          <w:b/>
          <w:sz w:val="19"/>
          <w:szCs w:val="19"/>
        </w:rPr>
        <w:t xml:space="preserve"> </w:t>
      </w:r>
      <w:proofErr w:type="spellStart"/>
      <w:r w:rsidRPr="004A5CCD">
        <w:rPr>
          <w:rFonts w:cs="Arial"/>
          <w:b/>
          <w:sz w:val="19"/>
          <w:szCs w:val="19"/>
        </w:rPr>
        <w:t>primjeraka</w:t>
      </w:r>
      <w:proofErr w:type="spellEnd"/>
      <w:r w:rsidRPr="004A5CCD">
        <w:rPr>
          <w:rFonts w:cs="Arial"/>
          <w:b/>
          <w:sz w:val="19"/>
          <w:szCs w:val="19"/>
        </w:rPr>
        <w:t xml:space="preserve"> Ugovora)</w:t>
      </w:r>
    </w:p>
    <w:p w14:paraId="35A3B9C7" w14:textId="77777777" w:rsidR="0086356E" w:rsidRDefault="0086356E" w:rsidP="0086356E">
      <w:pPr>
        <w:ind w:firstLine="708"/>
        <w:jc w:val="both"/>
        <w:rPr>
          <w:rFonts w:cs="Arial"/>
          <w:sz w:val="19"/>
          <w:szCs w:val="19"/>
        </w:rPr>
      </w:pPr>
      <w:proofErr w:type="spellStart"/>
      <w:r w:rsidRPr="004A5CCD">
        <w:rPr>
          <w:rFonts w:cs="Arial"/>
          <w:sz w:val="19"/>
          <w:szCs w:val="19"/>
        </w:rPr>
        <w:t>Ovaj</w:t>
      </w:r>
      <w:proofErr w:type="spellEnd"/>
      <w:r w:rsidRPr="004A5CCD">
        <w:rPr>
          <w:rFonts w:cs="Arial"/>
          <w:sz w:val="19"/>
          <w:szCs w:val="19"/>
        </w:rPr>
        <w:t xml:space="preserve"> </w:t>
      </w:r>
      <w:proofErr w:type="spellStart"/>
      <w:r w:rsidRPr="004A5CCD">
        <w:rPr>
          <w:rFonts w:cs="Arial"/>
          <w:sz w:val="19"/>
          <w:szCs w:val="19"/>
        </w:rPr>
        <w:t>Ugovor</w:t>
      </w:r>
      <w:proofErr w:type="spellEnd"/>
      <w:r w:rsidRPr="004A5CCD">
        <w:rPr>
          <w:rFonts w:cs="Arial"/>
          <w:sz w:val="19"/>
          <w:szCs w:val="19"/>
        </w:rPr>
        <w:t xml:space="preserve"> </w:t>
      </w:r>
      <w:proofErr w:type="spellStart"/>
      <w:r w:rsidRPr="004A5CCD">
        <w:rPr>
          <w:rFonts w:cs="Arial"/>
          <w:sz w:val="19"/>
          <w:szCs w:val="19"/>
        </w:rPr>
        <w:t>sačinjen</w:t>
      </w:r>
      <w:proofErr w:type="spellEnd"/>
      <w:r w:rsidRPr="004A5CCD">
        <w:rPr>
          <w:rFonts w:cs="Arial"/>
          <w:sz w:val="19"/>
          <w:szCs w:val="19"/>
        </w:rPr>
        <w:t xml:space="preserve"> je u 5 (pet) </w:t>
      </w:r>
      <w:proofErr w:type="spellStart"/>
      <w:r w:rsidRPr="004A5CCD">
        <w:rPr>
          <w:rFonts w:cs="Arial"/>
          <w:sz w:val="19"/>
          <w:szCs w:val="19"/>
        </w:rPr>
        <w:t>istovjetnih</w:t>
      </w:r>
      <w:proofErr w:type="spellEnd"/>
      <w:r w:rsidRPr="004A5CCD">
        <w:rPr>
          <w:rFonts w:cs="Arial"/>
          <w:sz w:val="19"/>
          <w:szCs w:val="19"/>
        </w:rPr>
        <w:t xml:space="preserve"> </w:t>
      </w:r>
      <w:proofErr w:type="spellStart"/>
      <w:r w:rsidRPr="004A5CCD">
        <w:rPr>
          <w:rFonts w:cs="Arial"/>
          <w:sz w:val="19"/>
          <w:szCs w:val="19"/>
        </w:rPr>
        <w:t>primjeraka</w:t>
      </w:r>
      <w:proofErr w:type="spellEnd"/>
      <w:r w:rsidRPr="004A5CCD">
        <w:rPr>
          <w:rFonts w:cs="Arial"/>
          <w:sz w:val="19"/>
          <w:szCs w:val="19"/>
        </w:rPr>
        <w:t xml:space="preserve">, od </w:t>
      </w:r>
      <w:proofErr w:type="spellStart"/>
      <w:r w:rsidRPr="004A5CCD">
        <w:rPr>
          <w:rFonts w:cs="Arial"/>
          <w:sz w:val="19"/>
          <w:szCs w:val="19"/>
        </w:rPr>
        <w:t>kojih</w:t>
      </w:r>
      <w:proofErr w:type="spellEnd"/>
      <w:r w:rsidRPr="004A5CCD">
        <w:rPr>
          <w:rFonts w:cs="Arial"/>
          <w:sz w:val="19"/>
          <w:szCs w:val="19"/>
        </w:rPr>
        <w:t xml:space="preserve"> </w:t>
      </w:r>
      <w:proofErr w:type="spellStart"/>
      <w:r w:rsidRPr="004A5CCD">
        <w:rPr>
          <w:rFonts w:cs="Arial"/>
          <w:sz w:val="19"/>
          <w:szCs w:val="19"/>
        </w:rPr>
        <w:t>Zakupodavac</w:t>
      </w:r>
      <w:proofErr w:type="spellEnd"/>
      <w:r w:rsidRPr="004A5CCD">
        <w:rPr>
          <w:rFonts w:cs="Arial"/>
          <w:sz w:val="19"/>
          <w:szCs w:val="19"/>
        </w:rPr>
        <w:t xml:space="preserve"> </w:t>
      </w:r>
      <w:proofErr w:type="spellStart"/>
      <w:r w:rsidRPr="004A5CCD">
        <w:rPr>
          <w:rFonts w:cs="Arial"/>
          <w:sz w:val="19"/>
          <w:szCs w:val="19"/>
        </w:rPr>
        <w:t>zadržava</w:t>
      </w:r>
      <w:proofErr w:type="spellEnd"/>
      <w:r w:rsidRPr="004A5CCD">
        <w:rPr>
          <w:rFonts w:cs="Arial"/>
          <w:sz w:val="19"/>
          <w:szCs w:val="19"/>
        </w:rPr>
        <w:t xml:space="preserve"> 3 (tri) </w:t>
      </w:r>
      <w:proofErr w:type="spellStart"/>
      <w:r w:rsidRPr="004A5CCD">
        <w:rPr>
          <w:rFonts w:cs="Arial"/>
          <w:sz w:val="19"/>
          <w:szCs w:val="19"/>
        </w:rPr>
        <w:t>primjerka</w:t>
      </w:r>
      <w:proofErr w:type="spellEnd"/>
      <w:r w:rsidRPr="004A5CCD">
        <w:rPr>
          <w:rFonts w:cs="Arial"/>
          <w:sz w:val="19"/>
          <w:szCs w:val="19"/>
        </w:rPr>
        <w:t xml:space="preserve">, a </w:t>
      </w:r>
      <w:proofErr w:type="spellStart"/>
      <w:r w:rsidRPr="004A5CCD">
        <w:rPr>
          <w:rFonts w:cs="Arial"/>
          <w:sz w:val="19"/>
          <w:szCs w:val="19"/>
        </w:rPr>
        <w:t>Zakupac</w:t>
      </w:r>
      <w:proofErr w:type="spellEnd"/>
      <w:r w:rsidRPr="004A5CCD">
        <w:rPr>
          <w:rFonts w:cs="Arial"/>
          <w:sz w:val="19"/>
          <w:szCs w:val="19"/>
        </w:rPr>
        <w:t xml:space="preserve"> </w:t>
      </w:r>
      <w:proofErr w:type="spellStart"/>
      <w:r w:rsidRPr="004A5CCD">
        <w:rPr>
          <w:rFonts w:cs="Arial"/>
          <w:sz w:val="19"/>
          <w:szCs w:val="19"/>
        </w:rPr>
        <w:t>zadržava</w:t>
      </w:r>
      <w:proofErr w:type="spellEnd"/>
      <w:r w:rsidRPr="004A5CCD">
        <w:rPr>
          <w:rFonts w:cs="Arial"/>
          <w:sz w:val="19"/>
          <w:szCs w:val="19"/>
        </w:rPr>
        <w:t xml:space="preserve"> 2 (</w:t>
      </w:r>
      <w:proofErr w:type="spellStart"/>
      <w:r w:rsidRPr="004A5CCD">
        <w:rPr>
          <w:rFonts w:cs="Arial"/>
          <w:sz w:val="19"/>
          <w:szCs w:val="19"/>
        </w:rPr>
        <w:t>dva</w:t>
      </w:r>
      <w:proofErr w:type="spellEnd"/>
      <w:r w:rsidRPr="004A5CCD">
        <w:rPr>
          <w:rFonts w:cs="Arial"/>
          <w:sz w:val="19"/>
          <w:szCs w:val="19"/>
        </w:rPr>
        <w:t xml:space="preserve">) </w:t>
      </w:r>
      <w:proofErr w:type="spellStart"/>
      <w:r w:rsidRPr="004A5CCD">
        <w:rPr>
          <w:rFonts w:cs="Arial"/>
          <w:sz w:val="19"/>
          <w:szCs w:val="19"/>
        </w:rPr>
        <w:t>primjerka</w:t>
      </w:r>
      <w:proofErr w:type="spellEnd"/>
      <w:r w:rsidRPr="004A5CCD">
        <w:rPr>
          <w:rFonts w:cs="Arial"/>
          <w:sz w:val="19"/>
          <w:szCs w:val="19"/>
        </w:rPr>
        <w:t>.</w:t>
      </w:r>
    </w:p>
    <w:p w14:paraId="6009899B" w14:textId="77777777" w:rsidR="00FA2C24" w:rsidRDefault="00FA2C24" w:rsidP="0086356E">
      <w:pPr>
        <w:ind w:firstLine="708"/>
        <w:jc w:val="both"/>
        <w:rPr>
          <w:rFonts w:cs="Arial"/>
          <w:sz w:val="19"/>
          <w:szCs w:val="19"/>
        </w:rPr>
      </w:pPr>
    </w:p>
    <w:p w14:paraId="7E762E0E" w14:textId="77777777" w:rsidR="00FA2C24" w:rsidRPr="004A5CCD" w:rsidRDefault="00FA2C24" w:rsidP="0086356E">
      <w:pPr>
        <w:ind w:firstLine="708"/>
        <w:jc w:val="both"/>
        <w:rPr>
          <w:rFonts w:cs="Arial"/>
          <w:sz w:val="19"/>
          <w:szCs w:val="19"/>
        </w:rPr>
      </w:pPr>
    </w:p>
    <w:p w14:paraId="651AE16E" w14:textId="77777777" w:rsidR="0086356E" w:rsidRPr="004A5CCD" w:rsidRDefault="0086356E" w:rsidP="0086356E">
      <w:pPr>
        <w:rPr>
          <w:rFonts w:cs="Arial"/>
          <w:sz w:val="19"/>
          <w:szCs w:val="19"/>
        </w:rPr>
      </w:pPr>
    </w:p>
    <w:p w14:paraId="53472681" w14:textId="77777777" w:rsidR="0086356E" w:rsidRPr="004A5CCD" w:rsidRDefault="0086356E" w:rsidP="0086356E">
      <w:pPr>
        <w:tabs>
          <w:tab w:val="left" w:pos="5529"/>
        </w:tabs>
        <w:rPr>
          <w:rFonts w:cs="Arial"/>
          <w:b/>
          <w:sz w:val="19"/>
          <w:szCs w:val="19"/>
        </w:rPr>
      </w:pPr>
      <w:r w:rsidRPr="004A5CCD">
        <w:rPr>
          <w:rFonts w:cs="Arial"/>
          <w:b/>
          <w:sz w:val="19"/>
          <w:szCs w:val="19"/>
        </w:rPr>
        <w:t xml:space="preserve">ZA ZAKUPODAVCA                                                        </w:t>
      </w:r>
      <w:r w:rsidRPr="004A5CCD">
        <w:rPr>
          <w:rFonts w:cs="Arial"/>
          <w:b/>
          <w:sz w:val="19"/>
          <w:szCs w:val="19"/>
        </w:rPr>
        <w:tab/>
        <w:t xml:space="preserve">ZA ZAKUPCA      </w:t>
      </w:r>
    </w:p>
    <w:p w14:paraId="6B9D1221" w14:textId="37D9BE77" w:rsidR="0086356E" w:rsidRPr="00091B00" w:rsidRDefault="00FA2C24" w:rsidP="0086356E">
      <w:pPr>
        <w:pStyle w:val="BodyText"/>
        <w:tabs>
          <w:tab w:val="left" w:pos="5529"/>
        </w:tabs>
        <w:rPr>
          <w:rFonts w:cs="Arial"/>
          <w:bCs/>
          <w:i/>
          <w:iCs/>
          <w:sz w:val="19"/>
          <w:szCs w:val="19"/>
        </w:rPr>
      </w:pPr>
      <w:r>
        <w:rPr>
          <w:rFonts w:cs="Arial"/>
          <w:b/>
          <w:sz w:val="19"/>
          <w:szCs w:val="19"/>
        </w:rPr>
        <w:t>Dino Selimović</w:t>
      </w:r>
      <w:r w:rsidR="0086356E" w:rsidRPr="004A5CCD">
        <w:rPr>
          <w:rFonts w:cs="Arial"/>
          <w:sz w:val="19"/>
          <w:szCs w:val="19"/>
        </w:rPr>
        <w:t xml:space="preserve">, </w:t>
      </w:r>
      <w:proofErr w:type="spellStart"/>
      <w:r w:rsidR="0086356E" w:rsidRPr="004A5CCD">
        <w:rPr>
          <w:rFonts w:cs="Arial"/>
          <w:sz w:val="19"/>
          <w:szCs w:val="19"/>
        </w:rPr>
        <w:t>v.d.</w:t>
      </w:r>
      <w:proofErr w:type="spellEnd"/>
      <w:r w:rsidR="0086356E" w:rsidRPr="004A5CCD">
        <w:rPr>
          <w:rFonts w:cs="Arial"/>
          <w:sz w:val="19"/>
          <w:szCs w:val="19"/>
        </w:rPr>
        <w:t xml:space="preserve"> </w:t>
      </w:r>
      <w:proofErr w:type="spellStart"/>
      <w:r w:rsidR="0086356E" w:rsidRPr="004A5CCD">
        <w:rPr>
          <w:rFonts w:cs="Arial"/>
          <w:sz w:val="19"/>
          <w:szCs w:val="19"/>
        </w:rPr>
        <w:t>direktora</w:t>
      </w:r>
      <w:proofErr w:type="spellEnd"/>
      <w:r w:rsidR="0086356E" w:rsidRPr="004A5CCD">
        <w:rPr>
          <w:rFonts w:cs="Arial"/>
          <w:sz w:val="19"/>
          <w:szCs w:val="19"/>
        </w:rPr>
        <w:tab/>
      </w:r>
      <w:bookmarkStart w:id="118" w:name="_Hlk199854891"/>
      <w:r w:rsidR="0086356E" w:rsidRPr="00091B00">
        <w:rPr>
          <w:rFonts w:cs="Arial"/>
          <w:bCs/>
          <w:i/>
          <w:iCs/>
          <w:sz w:val="19"/>
          <w:szCs w:val="19"/>
        </w:rPr>
        <w:t>(</w:t>
      </w:r>
      <w:proofErr w:type="spellStart"/>
      <w:r w:rsidR="0086356E" w:rsidRPr="00091B00">
        <w:rPr>
          <w:rFonts w:cs="Arial"/>
          <w:bCs/>
          <w:i/>
          <w:iCs/>
          <w:sz w:val="19"/>
          <w:szCs w:val="19"/>
        </w:rPr>
        <w:t>ime</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i</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prezime</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ovlaštenog</w:t>
      </w:r>
      <w:proofErr w:type="spellEnd"/>
      <w:r w:rsidR="0086356E" w:rsidRPr="00091B00">
        <w:rPr>
          <w:rFonts w:cs="Arial"/>
          <w:bCs/>
          <w:i/>
          <w:iCs/>
          <w:sz w:val="19"/>
          <w:szCs w:val="19"/>
        </w:rPr>
        <w:t xml:space="preserve"> </w:t>
      </w:r>
      <w:proofErr w:type="spellStart"/>
      <w:r w:rsidR="0086356E" w:rsidRPr="00091B00">
        <w:rPr>
          <w:rFonts w:cs="Arial"/>
          <w:bCs/>
          <w:i/>
          <w:iCs/>
          <w:sz w:val="19"/>
          <w:szCs w:val="19"/>
        </w:rPr>
        <w:t>lica</w:t>
      </w:r>
      <w:proofErr w:type="spellEnd"/>
      <w:r w:rsidR="0086356E" w:rsidRPr="00091B00">
        <w:rPr>
          <w:rFonts w:cs="Arial"/>
          <w:bCs/>
          <w:i/>
          <w:iCs/>
          <w:sz w:val="19"/>
          <w:szCs w:val="19"/>
        </w:rPr>
        <w:t xml:space="preserve">), </w:t>
      </w:r>
    </w:p>
    <w:p w14:paraId="03CD7214" w14:textId="77777777" w:rsidR="0086356E" w:rsidRPr="00091B00" w:rsidRDefault="0086356E" w:rsidP="0086356E">
      <w:pPr>
        <w:pStyle w:val="BodyText"/>
        <w:tabs>
          <w:tab w:val="left" w:pos="5529"/>
        </w:tabs>
        <w:rPr>
          <w:rFonts w:cs="Arial"/>
          <w:bCs/>
          <w:i/>
          <w:iCs/>
          <w:sz w:val="19"/>
          <w:szCs w:val="19"/>
        </w:rPr>
      </w:pPr>
      <w:r w:rsidRPr="00091B00">
        <w:rPr>
          <w:rFonts w:cs="Arial"/>
          <w:bCs/>
          <w:i/>
          <w:iCs/>
          <w:sz w:val="19"/>
          <w:szCs w:val="19"/>
        </w:rPr>
        <w:tab/>
        <w:t>(</w:t>
      </w:r>
      <w:proofErr w:type="spellStart"/>
      <w:proofErr w:type="gramStart"/>
      <w:r w:rsidRPr="00091B00">
        <w:rPr>
          <w:rFonts w:cs="Arial"/>
          <w:bCs/>
          <w:i/>
          <w:iCs/>
          <w:sz w:val="19"/>
          <w:szCs w:val="19"/>
        </w:rPr>
        <w:t>funkcija</w:t>
      </w:r>
      <w:proofErr w:type="spellEnd"/>
      <w:proofErr w:type="gramEnd"/>
      <w:r w:rsidRPr="00091B00">
        <w:rPr>
          <w:rFonts w:cs="Arial"/>
          <w:bCs/>
          <w:i/>
          <w:iCs/>
          <w:sz w:val="19"/>
          <w:szCs w:val="19"/>
        </w:rPr>
        <w:t xml:space="preserve">, </w:t>
      </w:r>
      <w:proofErr w:type="spellStart"/>
      <w:r w:rsidRPr="00091B00">
        <w:rPr>
          <w:rFonts w:cs="Arial"/>
          <w:bCs/>
          <w:i/>
          <w:iCs/>
          <w:sz w:val="19"/>
          <w:szCs w:val="19"/>
        </w:rPr>
        <w:t>npr</w:t>
      </w:r>
      <w:proofErr w:type="spellEnd"/>
      <w:r w:rsidRPr="00091B00">
        <w:rPr>
          <w:rFonts w:cs="Arial"/>
          <w:bCs/>
          <w:i/>
          <w:iCs/>
          <w:sz w:val="19"/>
          <w:szCs w:val="19"/>
        </w:rPr>
        <w:t xml:space="preserve">. </w:t>
      </w:r>
      <w:proofErr w:type="spellStart"/>
      <w:r w:rsidRPr="00091B00">
        <w:rPr>
          <w:rFonts w:cs="Arial"/>
          <w:bCs/>
          <w:i/>
          <w:iCs/>
          <w:sz w:val="19"/>
          <w:szCs w:val="19"/>
        </w:rPr>
        <w:t>direktor</w:t>
      </w:r>
      <w:proofErr w:type="spellEnd"/>
      <w:r w:rsidRPr="00091B00">
        <w:rPr>
          <w:rFonts w:cs="Arial"/>
          <w:bCs/>
          <w:i/>
          <w:iCs/>
          <w:sz w:val="19"/>
          <w:szCs w:val="19"/>
        </w:rPr>
        <w:t>)</w:t>
      </w:r>
    </w:p>
    <w:bookmarkEnd w:id="118"/>
    <w:p w14:paraId="7B9E26EE" w14:textId="77777777" w:rsidR="0086356E" w:rsidRPr="004A5CCD" w:rsidRDefault="0086356E" w:rsidP="0086356E">
      <w:pPr>
        <w:pStyle w:val="BodyText"/>
        <w:tabs>
          <w:tab w:val="left" w:pos="5529"/>
        </w:tabs>
        <w:rPr>
          <w:rFonts w:cs="Arial"/>
          <w:b/>
          <w:sz w:val="19"/>
          <w:szCs w:val="19"/>
        </w:rPr>
      </w:pPr>
    </w:p>
    <w:p w14:paraId="7D48651B" w14:textId="77777777" w:rsidR="0086356E" w:rsidRPr="004A5CCD" w:rsidRDefault="0086356E" w:rsidP="0086356E">
      <w:pPr>
        <w:tabs>
          <w:tab w:val="left" w:pos="5529"/>
        </w:tabs>
        <w:rPr>
          <w:rFonts w:cs="Arial"/>
          <w:sz w:val="19"/>
          <w:szCs w:val="19"/>
        </w:rPr>
      </w:pPr>
      <w:r w:rsidRPr="004A5CCD">
        <w:rPr>
          <w:rFonts w:cs="Arial"/>
          <w:sz w:val="19"/>
          <w:szCs w:val="19"/>
        </w:rPr>
        <w:t xml:space="preserve">_______________________                                               </w:t>
      </w:r>
      <w:r w:rsidRPr="004A5CCD">
        <w:rPr>
          <w:rFonts w:cs="Arial"/>
          <w:sz w:val="19"/>
          <w:szCs w:val="19"/>
        </w:rPr>
        <w:tab/>
        <w:t xml:space="preserve">____________________                                     </w:t>
      </w:r>
    </w:p>
    <w:p w14:paraId="5D5BA555" w14:textId="77777777" w:rsidR="0086356E" w:rsidRPr="004A5CCD" w:rsidRDefault="0086356E" w:rsidP="0086356E">
      <w:pPr>
        <w:rPr>
          <w:rFonts w:cs="Arial"/>
          <w:b/>
          <w:sz w:val="19"/>
          <w:szCs w:val="19"/>
        </w:rPr>
      </w:pPr>
    </w:p>
    <w:p w14:paraId="1FE296B5" w14:textId="77777777" w:rsidR="0086356E" w:rsidRPr="004A5CCD" w:rsidRDefault="0086356E" w:rsidP="0086356E">
      <w:pPr>
        <w:rPr>
          <w:rFonts w:cs="Arial"/>
          <w:sz w:val="19"/>
          <w:szCs w:val="19"/>
        </w:rPr>
      </w:pPr>
      <w:r w:rsidRPr="004A5CCD">
        <w:rPr>
          <w:rFonts w:cs="Arial"/>
          <w:b/>
          <w:sz w:val="19"/>
          <w:szCs w:val="19"/>
        </w:rPr>
        <w:t>Slobodan Kadijević</w:t>
      </w:r>
      <w:r w:rsidRPr="004A5CCD">
        <w:rPr>
          <w:rFonts w:cs="Arial"/>
          <w:sz w:val="19"/>
          <w:szCs w:val="19"/>
        </w:rPr>
        <w:t xml:space="preserve">, </w:t>
      </w:r>
      <w:proofErr w:type="spellStart"/>
      <w:r w:rsidRPr="004A5CCD">
        <w:rPr>
          <w:rFonts w:cs="Arial"/>
          <w:sz w:val="19"/>
          <w:szCs w:val="19"/>
        </w:rPr>
        <w:t>v.d.</w:t>
      </w:r>
      <w:proofErr w:type="spellEnd"/>
      <w:r w:rsidRPr="004A5CCD">
        <w:rPr>
          <w:rFonts w:cs="Arial"/>
          <w:sz w:val="19"/>
          <w:szCs w:val="19"/>
        </w:rPr>
        <w:t xml:space="preserve"> </w:t>
      </w:r>
      <w:proofErr w:type="spellStart"/>
      <w:r w:rsidRPr="004A5CCD">
        <w:rPr>
          <w:rFonts w:cs="Arial"/>
          <w:sz w:val="19"/>
          <w:szCs w:val="19"/>
        </w:rPr>
        <w:t>izvršnog</w:t>
      </w:r>
      <w:proofErr w:type="spellEnd"/>
      <w:r w:rsidRPr="004A5CCD">
        <w:rPr>
          <w:rFonts w:cs="Arial"/>
          <w:sz w:val="19"/>
          <w:szCs w:val="19"/>
        </w:rPr>
        <w:t xml:space="preserve"> </w:t>
      </w:r>
      <w:proofErr w:type="spellStart"/>
      <w:r w:rsidRPr="004A5CCD">
        <w:rPr>
          <w:rFonts w:cs="Arial"/>
          <w:sz w:val="19"/>
          <w:szCs w:val="19"/>
        </w:rPr>
        <w:t>direktora</w:t>
      </w:r>
      <w:proofErr w:type="spellEnd"/>
      <w:r w:rsidRPr="004A5CCD">
        <w:rPr>
          <w:rFonts w:cs="Arial"/>
          <w:sz w:val="19"/>
          <w:szCs w:val="19"/>
        </w:rPr>
        <w:t xml:space="preserve">   </w:t>
      </w:r>
    </w:p>
    <w:p w14:paraId="52BC55A6" w14:textId="77777777" w:rsidR="0086356E" w:rsidRPr="004A5CCD" w:rsidRDefault="0086356E" w:rsidP="0086356E">
      <w:pPr>
        <w:rPr>
          <w:rFonts w:cs="Arial"/>
          <w:b/>
          <w:sz w:val="19"/>
          <w:szCs w:val="19"/>
        </w:rPr>
      </w:pPr>
    </w:p>
    <w:p w14:paraId="1E2EAE7A" w14:textId="77777777" w:rsidR="0086356E" w:rsidRPr="004A5CCD" w:rsidRDefault="0086356E" w:rsidP="0086356E">
      <w:pPr>
        <w:rPr>
          <w:rFonts w:cs="Arial"/>
          <w:sz w:val="19"/>
          <w:szCs w:val="19"/>
        </w:rPr>
      </w:pPr>
      <w:r w:rsidRPr="004A5CCD">
        <w:rPr>
          <w:rFonts w:cs="Arial"/>
          <w:sz w:val="19"/>
          <w:szCs w:val="19"/>
        </w:rPr>
        <w:t xml:space="preserve">_______________________                           </w:t>
      </w:r>
    </w:p>
    <w:p w14:paraId="7FE84ABE" w14:textId="77777777" w:rsidR="0086356E" w:rsidRPr="004A5CCD" w:rsidRDefault="0086356E" w:rsidP="0086356E">
      <w:pPr>
        <w:tabs>
          <w:tab w:val="left" w:pos="5529"/>
        </w:tabs>
        <w:rPr>
          <w:rFonts w:cs="Arial"/>
          <w:sz w:val="19"/>
          <w:szCs w:val="19"/>
        </w:rPr>
      </w:pPr>
      <w:proofErr w:type="spellStart"/>
      <w:r w:rsidRPr="004A5CCD">
        <w:rPr>
          <w:rFonts w:cs="Arial"/>
          <w:sz w:val="19"/>
          <w:szCs w:val="19"/>
        </w:rPr>
        <w:t>Broj</w:t>
      </w:r>
      <w:proofErr w:type="spellEnd"/>
      <w:r w:rsidRPr="004A5CCD">
        <w:rPr>
          <w:rFonts w:cs="Arial"/>
          <w:sz w:val="19"/>
          <w:szCs w:val="19"/>
        </w:rPr>
        <w:t xml:space="preserve"> Ugovora: _____________________                       </w:t>
      </w:r>
      <w:r w:rsidRPr="004A5CCD">
        <w:rPr>
          <w:rFonts w:cs="Arial"/>
          <w:sz w:val="19"/>
          <w:szCs w:val="19"/>
        </w:rPr>
        <w:tab/>
      </w:r>
      <w:proofErr w:type="spellStart"/>
      <w:r w:rsidRPr="004A5CCD">
        <w:rPr>
          <w:rFonts w:cs="Arial"/>
          <w:sz w:val="19"/>
          <w:szCs w:val="19"/>
        </w:rPr>
        <w:t>Broj</w:t>
      </w:r>
      <w:proofErr w:type="spellEnd"/>
      <w:r w:rsidRPr="004A5CCD">
        <w:rPr>
          <w:rFonts w:cs="Arial"/>
          <w:sz w:val="19"/>
          <w:szCs w:val="19"/>
        </w:rPr>
        <w:t xml:space="preserve"> Ugovora: ___________________                                      </w:t>
      </w:r>
    </w:p>
    <w:p w14:paraId="3D17F8B5" w14:textId="0D8865B8" w:rsidR="00391182" w:rsidRPr="00391182" w:rsidRDefault="0086356E" w:rsidP="0086356E">
      <w:pPr>
        <w:tabs>
          <w:tab w:val="left" w:pos="5103"/>
          <w:tab w:val="left" w:pos="5529"/>
        </w:tabs>
        <w:jc w:val="both"/>
        <w:rPr>
          <w:rFonts w:cs="Arial"/>
          <w:sz w:val="20"/>
          <w:szCs w:val="20"/>
          <w:lang w:eastAsia="hr-HR"/>
        </w:rPr>
      </w:pPr>
      <w:r w:rsidRPr="004A5CCD">
        <w:rPr>
          <w:rFonts w:cs="Arial"/>
          <w:sz w:val="19"/>
          <w:szCs w:val="19"/>
        </w:rPr>
        <w:t xml:space="preserve">Datum         </w:t>
      </w:r>
      <w:proofErr w:type="gramStart"/>
      <w:r w:rsidRPr="004A5CCD">
        <w:rPr>
          <w:rFonts w:cs="Arial"/>
          <w:sz w:val="19"/>
          <w:szCs w:val="19"/>
        </w:rPr>
        <w:t xml:space="preserve">  :</w:t>
      </w:r>
      <w:proofErr w:type="gramEnd"/>
      <w:r w:rsidRPr="004A5CCD">
        <w:rPr>
          <w:rFonts w:cs="Arial"/>
          <w:sz w:val="19"/>
          <w:szCs w:val="19"/>
        </w:rPr>
        <w:t xml:space="preserve"> _____________________      </w:t>
      </w:r>
    </w:p>
    <w:p w14:paraId="67E220C8" w14:textId="77777777" w:rsidR="00391182" w:rsidRPr="00391182" w:rsidRDefault="00391182" w:rsidP="00391182">
      <w:pPr>
        <w:rPr>
          <w:rFonts w:cs="Arial"/>
          <w:sz w:val="20"/>
          <w:szCs w:val="20"/>
        </w:rPr>
      </w:pPr>
    </w:p>
    <w:p w14:paraId="69108F31" w14:textId="77777777" w:rsidR="00391182" w:rsidRPr="00391182" w:rsidRDefault="00391182" w:rsidP="00391182">
      <w:pPr>
        <w:rPr>
          <w:rFonts w:cs="Arial"/>
          <w:sz w:val="20"/>
          <w:szCs w:val="20"/>
        </w:rPr>
      </w:pPr>
    </w:p>
    <w:p w14:paraId="3B523247" w14:textId="77777777" w:rsidR="00391182" w:rsidRPr="00391182" w:rsidRDefault="00391182" w:rsidP="00391182">
      <w:pPr>
        <w:rPr>
          <w:rFonts w:cs="Arial"/>
          <w:i/>
          <w:iCs/>
          <w:sz w:val="20"/>
          <w:szCs w:val="20"/>
        </w:rPr>
      </w:pPr>
    </w:p>
    <w:p w14:paraId="2128AB1E" w14:textId="792DE32D" w:rsidR="000D422F" w:rsidRPr="00391182" w:rsidRDefault="000D422F" w:rsidP="000D422F">
      <w:pPr>
        <w:jc w:val="center"/>
        <w:rPr>
          <w:rFonts w:cs="Arial"/>
          <w:sz w:val="20"/>
          <w:szCs w:val="20"/>
          <w:lang w:val="bs-Latn-BA" w:eastAsia="hr-HR"/>
        </w:rPr>
      </w:pPr>
    </w:p>
    <w:sectPr w:rsidR="000D422F" w:rsidRPr="00391182" w:rsidSect="00B30668">
      <w:headerReference w:type="default" r:id="rId23"/>
      <w:footerReference w:type="default" r:id="rId24"/>
      <w:footerReference w:type="first" r:id="rId25"/>
      <w:pgSz w:w="11906" w:h="16838"/>
      <w:pgMar w:top="1134" w:right="1134" w:bottom="17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C148" w14:textId="77777777" w:rsidR="008524E5" w:rsidRDefault="008524E5" w:rsidP="004E3C65">
      <w:r>
        <w:separator/>
      </w:r>
    </w:p>
  </w:endnote>
  <w:endnote w:type="continuationSeparator" w:id="0">
    <w:p w14:paraId="6897FB1D" w14:textId="77777777" w:rsidR="008524E5" w:rsidRDefault="008524E5" w:rsidP="004E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kzidenz-Grotesk BQ">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465271"/>
      <w:docPartObj>
        <w:docPartGallery w:val="Page Numbers (Bottom of Page)"/>
        <w:docPartUnique/>
      </w:docPartObj>
    </w:sdtPr>
    <w:sdtEndPr>
      <w:rPr>
        <w:noProof/>
      </w:rPr>
    </w:sdtEndPr>
    <w:sdtContent>
      <w:p w14:paraId="106CF2AB" w14:textId="61C71EC1" w:rsidR="00B30668" w:rsidRDefault="00B30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616EA" w14:textId="77777777" w:rsidR="007248E2" w:rsidRPr="00A30750" w:rsidRDefault="007248E2">
    <w:pPr>
      <w:pStyle w:val="Foo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E810" w14:textId="47ED8340" w:rsidR="00B30668" w:rsidRDefault="00B30668" w:rsidP="00B30668">
    <w:pPr>
      <w:pStyle w:val="Footer"/>
      <w:tabs>
        <w:tab w:val="center" w:pos="4819"/>
        <w:tab w:val="left" w:pos="5880"/>
      </w:tabs>
    </w:pPr>
    <w:r>
      <w:tab/>
    </w:r>
    <w:r>
      <w:tab/>
    </w:r>
  </w:p>
  <w:p w14:paraId="6BBCCDB7" w14:textId="77777777" w:rsidR="00B30668" w:rsidRDefault="00B3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6F88" w14:textId="77777777" w:rsidR="008524E5" w:rsidRDefault="008524E5" w:rsidP="004E3C65">
      <w:r>
        <w:separator/>
      </w:r>
    </w:p>
  </w:footnote>
  <w:footnote w:type="continuationSeparator" w:id="0">
    <w:p w14:paraId="5FA8A8DA" w14:textId="77777777" w:rsidR="008524E5" w:rsidRDefault="008524E5" w:rsidP="004E3C65">
      <w:r>
        <w:continuationSeparator/>
      </w:r>
    </w:p>
  </w:footnote>
  <w:footnote w:id="1">
    <w:p w14:paraId="13700C33" w14:textId="77777777" w:rsidR="003E0704" w:rsidRDefault="003E0704" w:rsidP="003E0704">
      <w:pPr>
        <w:pStyle w:val="FootnoteText"/>
      </w:pPr>
      <w:r>
        <w:rPr>
          <w:rStyle w:val="FootnoteReference"/>
        </w:rPr>
        <w:footnoteRef/>
      </w:r>
      <w:r>
        <w:t xml:space="preserve"> </w:t>
      </w:r>
      <w:r w:rsidRPr="00ED19D2">
        <w:t xml:space="preserve">  Ova klauzula o neposrednom izvršenju biće uključena i potvrđena od strane notara prilikom završne obrade i ovjere ugovora.</w:t>
      </w:r>
    </w:p>
  </w:footnote>
  <w:footnote w:id="2">
    <w:p w14:paraId="5B5FA1B6" w14:textId="77777777" w:rsidR="00391182" w:rsidRDefault="00391182" w:rsidP="00391182">
      <w:pPr>
        <w:pStyle w:val="FootnoteText"/>
      </w:pPr>
      <w:r>
        <w:rPr>
          <w:rStyle w:val="FootnoteReference"/>
        </w:rPr>
        <w:footnoteRef/>
      </w:r>
      <w:r>
        <w:t xml:space="preserve"> </w:t>
      </w:r>
      <w:r w:rsidRPr="00ED19D2">
        <w:t xml:space="preserve">  Ova </w:t>
      </w:r>
      <w:r w:rsidRPr="00ED19D2">
        <w:t>klauzula o neposrednom izvršenju biće uključena i potvrđena od strane notara prilikom završne obrade i ovjere ugovora.</w:t>
      </w:r>
    </w:p>
  </w:footnote>
  <w:footnote w:id="3">
    <w:p w14:paraId="44B2FFB6" w14:textId="77777777" w:rsidR="0086356E" w:rsidRDefault="0086356E" w:rsidP="0086356E">
      <w:pPr>
        <w:pStyle w:val="FootnoteText"/>
      </w:pPr>
      <w:r>
        <w:rPr>
          <w:rStyle w:val="FootnoteReference"/>
        </w:rPr>
        <w:footnoteRef/>
      </w:r>
      <w:r>
        <w:t xml:space="preserve"> </w:t>
      </w:r>
      <w:r w:rsidRPr="00ED19D2">
        <w:t xml:space="preserve">  Ova </w:t>
      </w:r>
      <w:r w:rsidRPr="00ED19D2">
        <w:t>klauzula o neposrednom izvršenju biće uključena i potvrđena od strane notara prilikom završne obrade i ovjere ugovora.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35" w:type="dxa"/>
      <w:tblInd w:w="57" w:type="dxa"/>
      <w:tblLayout w:type="fixed"/>
      <w:tblCellMar>
        <w:left w:w="57" w:type="dxa"/>
        <w:right w:w="57" w:type="dxa"/>
      </w:tblCellMar>
      <w:tblLook w:val="04A0" w:firstRow="1" w:lastRow="0" w:firstColumn="1" w:lastColumn="0" w:noHBand="0" w:noVBand="1"/>
    </w:tblPr>
    <w:tblGrid>
      <w:gridCol w:w="1789"/>
      <w:gridCol w:w="6346"/>
    </w:tblGrid>
    <w:tr w:rsidR="007248E2" w:rsidRPr="006D38F8" w14:paraId="47A417CC" w14:textId="77777777" w:rsidTr="00FB66CD">
      <w:trPr>
        <w:cantSplit/>
        <w:trHeight w:val="273"/>
      </w:trPr>
      <w:tc>
        <w:tcPr>
          <w:tcW w:w="1789" w:type="dxa"/>
          <w:vMerge w:val="restart"/>
          <w:vAlign w:val="center"/>
        </w:tcPr>
        <w:p w14:paraId="026A1AEE" w14:textId="77777777" w:rsidR="007248E2" w:rsidRDefault="007248E2" w:rsidP="00FB66CD">
          <w:pPr>
            <w:pStyle w:val="naslov"/>
          </w:pPr>
          <w:r>
            <w:object w:dxaOrig="4136" w:dyaOrig="2464" w14:anchorId="6E13A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3.5pt">
                <v:imagedata r:id="rId1" o:title=""/>
              </v:shape>
              <o:OLEObject Type="Embed" ProgID="CorelDraw.Graphic.11" ShapeID="_x0000_i1025" DrawAspect="Content" ObjectID="_1837158915" r:id="rId2"/>
            </w:object>
          </w:r>
        </w:p>
      </w:tc>
      <w:tc>
        <w:tcPr>
          <w:tcW w:w="6346" w:type="dxa"/>
          <w:vMerge w:val="restart"/>
          <w:vAlign w:val="center"/>
        </w:tcPr>
        <w:p w14:paraId="3B97BFC1" w14:textId="77777777" w:rsidR="007248E2" w:rsidRPr="00F10FA0" w:rsidRDefault="007248E2" w:rsidP="00FB66CD">
          <w:pPr>
            <w:rPr>
              <w:b/>
              <w:i/>
              <w:color w:val="0088E4"/>
              <w:lang w:val="bs-Latn-BA"/>
            </w:rPr>
          </w:pPr>
          <w:r w:rsidRPr="002B5F5A">
            <w:rPr>
              <w:b/>
              <w:i/>
              <w:color w:val="0088E4"/>
              <w:lang w:val="bs-Latn-BA"/>
            </w:rPr>
            <w:t>J.P. MEĐUNARODN</w:t>
          </w:r>
          <w:r>
            <w:rPr>
              <w:b/>
              <w:i/>
              <w:color w:val="0088E4"/>
              <w:lang w:val="bs-Latn-BA"/>
            </w:rPr>
            <w:t>I AERODROM "SARAJEVO" D.O.O.</w:t>
          </w:r>
        </w:p>
      </w:tc>
    </w:tr>
    <w:tr w:rsidR="007248E2" w:rsidRPr="006D38F8" w14:paraId="78A9E670" w14:textId="77777777" w:rsidTr="00FB66CD">
      <w:trPr>
        <w:cantSplit/>
        <w:trHeight w:val="273"/>
      </w:trPr>
      <w:tc>
        <w:tcPr>
          <w:tcW w:w="1789" w:type="dxa"/>
          <w:vMerge/>
          <w:vAlign w:val="center"/>
        </w:tcPr>
        <w:p w14:paraId="7D31BEED" w14:textId="77777777" w:rsidR="007248E2" w:rsidRPr="00E75915" w:rsidRDefault="007248E2" w:rsidP="00FB66CD">
          <w:pPr>
            <w:rPr>
              <w:b/>
              <w:bCs/>
              <w:caps/>
              <w:lang w:val="bs-Latn-BA"/>
            </w:rPr>
          </w:pPr>
        </w:p>
      </w:tc>
      <w:tc>
        <w:tcPr>
          <w:tcW w:w="6346" w:type="dxa"/>
          <w:vMerge/>
          <w:vAlign w:val="center"/>
        </w:tcPr>
        <w:p w14:paraId="787697C9" w14:textId="77777777" w:rsidR="007248E2" w:rsidRPr="00E75915" w:rsidRDefault="007248E2" w:rsidP="00FB66CD">
          <w:pPr>
            <w:rPr>
              <w:b/>
              <w:bCs/>
              <w:caps/>
              <w:sz w:val="10"/>
              <w:szCs w:val="10"/>
              <w:lang w:val="bs-Latn-BA"/>
            </w:rPr>
          </w:pPr>
        </w:p>
      </w:tc>
    </w:tr>
    <w:tr w:rsidR="007248E2" w:rsidRPr="006D38F8" w14:paraId="6D8D3AF1" w14:textId="77777777" w:rsidTr="00FB66CD">
      <w:trPr>
        <w:cantSplit/>
        <w:trHeight w:val="273"/>
      </w:trPr>
      <w:tc>
        <w:tcPr>
          <w:tcW w:w="1789" w:type="dxa"/>
          <w:vMerge/>
          <w:vAlign w:val="center"/>
        </w:tcPr>
        <w:p w14:paraId="28FA5099" w14:textId="77777777" w:rsidR="007248E2" w:rsidRPr="00E75915" w:rsidRDefault="007248E2" w:rsidP="00FB66CD">
          <w:pPr>
            <w:rPr>
              <w:b/>
              <w:bCs/>
              <w:caps/>
              <w:lang w:val="bs-Latn-BA"/>
            </w:rPr>
          </w:pPr>
        </w:p>
      </w:tc>
      <w:tc>
        <w:tcPr>
          <w:tcW w:w="6346" w:type="dxa"/>
          <w:vMerge/>
          <w:vAlign w:val="center"/>
        </w:tcPr>
        <w:p w14:paraId="25F2C571" w14:textId="77777777" w:rsidR="007248E2" w:rsidRPr="00E75915" w:rsidRDefault="007248E2" w:rsidP="00FB66CD">
          <w:pPr>
            <w:rPr>
              <w:b/>
              <w:bCs/>
              <w:caps/>
              <w:sz w:val="10"/>
              <w:szCs w:val="10"/>
              <w:lang w:val="bs-Latn-BA"/>
            </w:rPr>
          </w:pPr>
        </w:p>
      </w:tc>
    </w:tr>
    <w:tr w:rsidR="007248E2" w:rsidRPr="006D38F8" w14:paraId="5CFB992E" w14:textId="77777777" w:rsidTr="00FB66CD">
      <w:trPr>
        <w:trHeight w:val="273"/>
      </w:trPr>
      <w:tc>
        <w:tcPr>
          <w:tcW w:w="1789" w:type="dxa"/>
          <w:vMerge/>
          <w:vAlign w:val="center"/>
        </w:tcPr>
        <w:p w14:paraId="5E1B26E9" w14:textId="77777777" w:rsidR="007248E2" w:rsidRPr="00E75915" w:rsidRDefault="007248E2" w:rsidP="00FB66CD">
          <w:pPr>
            <w:rPr>
              <w:b/>
              <w:bCs/>
              <w:caps/>
              <w:lang w:val="bs-Latn-BA"/>
            </w:rPr>
          </w:pPr>
        </w:p>
      </w:tc>
      <w:tc>
        <w:tcPr>
          <w:tcW w:w="6346" w:type="dxa"/>
          <w:vMerge/>
          <w:vAlign w:val="center"/>
        </w:tcPr>
        <w:p w14:paraId="52B0A01F" w14:textId="77777777" w:rsidR="007248E2" w:rsidRPr="00E75915" w:rsidRDefault="007248E2" w:rsidP="00FB66CD">
          <w:pPr>
            <w:rPr>
              <w:b/>
              <w:bCs/>
              <w:caps/>
              <w:sz w:val="10"/>
              <w:szCs w:val="10"/>
              <w:lang w:val="bs-Latn-BA"/>
            </w:rPr>
          </w:pPr>
        </w:p>
      </w:tc>
    </w:tr>
  </w:tbl>
  <w:p w14:paraId="100C292C" w14:textId="77777777" w:rsidR="007248E2" w:rsidRPr="00E75915" w:rsidRDefault="007248E2">
    <w:pPr>
      <w:pStyle w:val="Header"/>
      <w:rPr>
        <w:lang w:val="bs-Latn-B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C17"/>
    <w:multiLevelType w:val="multilevel"/>
    <w:tmpl w:val="3BFA3096"/>
    <w:styleLink w:val="List123"/>
    <w:lvl w:ilvl="0">
      <w:start w:val="1"/>
      <w:numFmt w:val="decimal"/>
      <w:lvlText w:val="%1."/>
      <w:lvlJc w:val="left"/>
      <w:pPr>
        <w:tabs>
          <w:tab w:val="num" w:pos="1304"/>
        </w:tabs>
        <w:ind w:left="1304" w:hanging="453"/>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A75CDE"/>
    <w:multiLevelType w:val="hybridMultilevel"/>
    <w:tmpl w:val="D8F24426"/>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08C46A95"/>
    <w:multiLevelType w:val="singleLevel"/>
    <w:tmpl w:val="EBF8142E"/>
    <w:lvl w:ilvl="0">
      <w:start w:val="1"/>
      <w:numFmt w:val="upperLetter"/>
      <w:pStyle w:val="Appendix"/>
      <w:lvlText w:val="%1."/>
      <w:lvlJc w:val="left"/>
      <w:pPr>
        <w:tabs>
          <w:tab w:val="num" w:pos="567"/>
        </w:tabs>
        <w:ind w:left="567" w:hanging="567"/>
      </w:pPr>
    </w:lvl>
  </w:abstractNum>
  <w:abstractNum w:abstractNumId="3" w15:restartNumberingAfterBreak="0">
    <w:nsid w:val="09E41D5F"/>
    <w:multiLevelType w:val="hybridMultilevel"/>
    <w:tmpl w:val="047EA66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702ACE"/>
    <w:multiLevelType w:val="hybridMultilevel"/>
    <w:tmpl w:val="DAFA4B36"/>
    <w:lvl w:ilvl="0" w:tplc="008EA1D4">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5" w15:restartNumberingAfterBreak="0">
    <w:nsid w:val="0C95580B"/>
    <w:multiLevelType w:val="singleLevel"/>
    <w:tmpl w:val="0C090001"/>
    <w:lvl w:ilvl="0">
      <w:start w:val="1"/>
      <w:numFmt w:val="bullet"/>
      <w:pStyle w:val="BulletNum1standmiddleBOLD"/>
      <w:lvlText w:val=""/>
      <w:lvlJc w:val="left"/>
      <w:pPr>
        <w:tabs>
          <w:tab w:val="num" w:pos="360"/>
        </w:tabs>
        <w:ind w:left="360" w:hanging="360"/>
      </w:pPr>
      <w:rPr>
        <w:rFonts w:ascii="Symbol" w:hAnsi="Symbol" w:hint="default"/>
      </w:rPr>
    </w:lvl>
  </w:abstractNum>
  <w:abstractNum w:abstractNumId="6" w15:restartNumberingAfterBreak="0">
    <w:nsid w:val="0D0A6413"/>
    <w:multiLevelType w:val="hybridMultilevel"/>
    <w:tmpl w:val="21D68980"/>
    <w:lvl w:ilvl="0" w:tplc="9EE2B6C6">
      <w:start w:val="1"/>
      <w:numFmt w:val="decimal"/>
      <w:pStyle w:val="NormalWeb"/>
      <w:lvlText w:val="%1."/>
      <w:lvlJc w:val="left"/>
      <w:pPr>
        <w:ind w:left="720" w:hanging="360"/>
      </w:pPr>
      <w:rPr>
        <w:rFonts w:hint="default"/>
        <w:color w:val="auto"/>
        <w:sz w:val="20"/>
        <w:szCs w:val="20"/>
      </w:rPr>
    </w:lvl>
    <w:lvl w:ilvl="1" w:tplc="814A948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B32892"/>
    <w:multiLevelType w:val="hybridMultilevel"/>
    <w:tmpl w:val="63F0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E1B05"/>
    <w:multiLevelType w:val="hybridMultilevel"/>
    <w:tmpl w:val="64A2F8EA"/>
    <w:lvl w:ilvl="0" w:tplc="AECE84E8">
      <w:start w:val="1"/>
      <w:numFmt w:val="bullet"/>
      <w:pStyle w:val="Bullet1-2orsubbulletsinList"/>
      <w:lvlText w:val=""/>
      <w:lvlJc w:val="left"/>
      <w:pPr>
        <w:ind w:left="862" w:hanging="360"/>
      </w:pPr>
      <w:rPr>
        <w:rFonts w:ascii="Symbol" w:hAnsi="Symbol" w:hint="default"/>
      </w:rPr>
    </w:lvl>
    <w:lvl w:ilvl="1" w:tplc="08070003" w:tentative="1">
      <w:start w:val="1"/>
      <w:numFmt w:val="bullet"/>
      <w:lvlText w:val="o"/>
      <w:lvlJc w:val="left"/>
      <w:pPr>
        <w:ind w:left="1582" w:hanging="360"/>
      </w:pPr>
      <w:rPr>
        <w:rFonts w:ascii="Courier New" w:hAnsi="Courier New" w:hint="default"/>
      </w:rPr>
    </w:lvl>
    <w:lvl w:ilvl="2" w:tplc="08070005" w:tentative="1">
      <w:start w:val="1"/>
      <w:numFmt w:val="bullet"/>
      <w:lvlText w:val=""/>
      <w:lvlJc w:val="left"/>
      <w:pPr>
        <w:ind w:left="2302" w:hanging="360"/>
      </w:pPr>
      <w:rPr>
        <w:rFonts w:ascii="Wingdings" w:hAnsi="Wingdings" w:hint="default"/>
      </w:rPr>
    </w:lvl>
    <w:lvl w:ilvl="3" w:tplc="08070001" w:tentative="1">
      <w:start w:val="1"/>
      <w:numFmt w:val="bullet"/>
      <w:lvlText w:val=""/>
      <w:lvlJc w:val="left"/>
      <w:pPr>
        <w:ind w:left="3022" w:hanging="360"/>
      </w:pPr>
      <w:rPr>
        <w:rFonts w:ascii="Symbol" w:hAnsi="Symbol" w:hint="default"/>
      </w:rPr>
    </w:lvl>
    <w:lvl w:ilvl="4" w:tplc="08070003" w:tentative="1">
      <w:start w:val="1"/>
      <w:numFmt w:val="bullet"/>
      <w:lvlText w:val="o"/>
      <w:lvlJc w:val="left"/>
      <w:pPr>
        <w:ind w:left="3742" w:hanging="360"/>
      </w:pPr>
      <w:rPr>
        <w:rFonts w:ascii="Courier New" w:hAnsi="Courier New" w:hint="default"/>
      </w:rPr>
    </w:lvl>
    <w:lvl w:ilvl="5" w:tplc="08070005" w:tentative="1">
      <w:start w:val="1"/>
      <w:numFmt w:val="bullet"/>
      <w:lvlText w:val=""/>
      <w:lvlJc w:val="left"/>
      <w:pPr>
        <w:ind w:left="4462" w:hanging="360"/>
      </w:pPr>
      <w:rPr>
        <w:rFonts w:ascii="Wingdings" w:hAnsi="Wingdings" w:hint="default"/>
      </w:rPr>
    </w:lvl>
    <w:lvl w:ilvl="6" w:tplc="08070001" w:tentative="1">
      <w:start w:val="1"/>
      <w:numFmt w:val="bullet"/>
      <w:lvlText w:val=""/>
      <w:lvlJc w:val="left"/>
      <w:pPr>
        <w:ind w:left="5182" w:hanging="360"/>
      </w:pPr>
      <w:rPr>
        <w:rFonts w:ascii="Symbol" w:hAnsi="Symbol" w:hint="default"/>
      </w:rPr>
    </w:lvl>
    <w:lvl w:ilvl="7" w:tplc="08070003" w:tentative="1">
      <w:start w:val="1"/>
      <w:numFmt w:val="bullet"/>
      <w:lvlText w:val="o"/>
      <w:lvlJc w:val="left"/>
      <w:pPr>
        <w:ind w:left="5902" w:hanging="360"/>
      </w:pPr>
      <w:rPr>
        <w:rFonts w:ascii="Courier New" w:hAnsi="Courier New" w:hint="default"/>
      </w:rPr>
    </w:lvl>
    <w:lvl w:ilvl="8" w:tplc="08070005" w:tentative="1">
      <w:start w:val="1"/>
      <w:numFmt w:val="bullet"/>
      <w:lvlText w:val=""/>
      <w:lvlJc w:val="left"/>
      <w:pPr>
        <w:ind w:left="6622" w:hanging="360"/>
      </w:pPr>
      <w:rPr>
        <w:rFonts w:ascii="Wingdings" w:hAnsi="Wingdings" w:hint="default"/>
      </w:rPr>
    </w:lvl>
  </w:abstractNum>
  <w:abstractNum w:abstractNumId="9" w15:restartNumberingAfterBreak="0">
    <w:nsid w:val="10B1066C"/>
    <w:multiLevelType w:val="hybridMultilevel"/>
    <w:tmpl w:val="B9C689F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pStyle w:val="StyleHeading411ptItalic"/>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797A5F"/>
    <w:multiLevelType w:val="hybridMultilevel"/>
    <w:tmpl w:val="AEFA59BC"/>
    <w:lvl w:ilvl="0" w:tplc="EB18B512">
      <w:start w:val="2"/>
      <w:numFmt w:val="bullet"/>
      <w:lvlText w:val="-"/>
      <w:lvlJc w:val="left"/>
      <w:pPr>
        <w:tabs>
          <w:tab w:val="num" w:pos="1440"/>
        </w:tabs>
        <w:ind w:left="1440" w:hanging="360"/>
      </w:pPr>
      <w:rPr>
        <w:rFonts w:ascii="Times New Roman" w:hAnsi="Times New Roman" w:cs="Times New Roman" w:hint="default"/>
        <w:color w:val="auto"/>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BB7332"/>
    <w:multiLevelType w:val="hybridMultilevel"/>
    <w:tmpl w:val="2196B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06FB3"/>
    <w:multiLevelType w:val="hybridMultilevel"/>
    <w:tmpl w:val="90C0B0B6"/>
    <w:lvl w:ilvl="0" w:tplc="4A8C74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658586C"/>
    <w:multiLevelType w:val="hybridMultilevel"/>
    <w:tmpl w:val="9EFEFF9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771251"/>
    <w:multiLevelType w:val="hybridMultilevel"/>
    <w:tmpl w:val="D9449646"/>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6CA7EEC"/>
    <w:multiLevelType w:val="hybridMultilevel"/>
    <w:tmpl w:val="A7C00BC4"/>
    <w:lvl w:ilvl="0" w:tplc="B5C250D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6CD7CD9"/>
    <w:multiLevelType w:val="hybridMultilevel"/>
    <w:tmpl w:val="0B3A1BE2"/>
    <w:lvl w:ilvl="0" w:tplc="25CA1E22">
      <w:start w:val="1"/>
      <w:numFmt w:val="bullet"/>
      <w:pStyle w:val="Style88"/>
      <w:lvlText w:val="-"/>
      <w:lvlJc w:val="left"/>
      <w:pPr>
        <w:tabs>
          <w:tab w:val="num" w:pos="142"/>
        </w:tabs>
        <w:ind w:left="142" w:hanging="142"/>
      </w:pPr>
      <w:rPr>
        <w:rFonts w:ascii="Arial" w:hAnsi="Arial" w:hint="default"/>
        <w:sz w:val="18"/>
        <w:vertAlign w:val="baseline"/>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AD01B1"/>
    <w:multiLevelType w:val="hybridMultilevel"/>
    <w:tmpl w:val="93E8A5E0"/>
    <w:lvl w:ilvl="0" w:tplc="041A0017">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8" w15:restartNumberingAfterBreak="0">
    <w:nsid w:val="198549E5"/>
    <w:multiLevelType w:val="hybridMultilevel"/>
    <w:tmpl w:val="2A185D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98B0F0C"/>
    <w:multiLevelType w:val="hybridMultilevel"/>
    <w:tmpl w:val="10087FF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327369"/>
    <w:multiLevelType w:val="multilevel"/>
    <w:tmpl w:val="145688AC"/>
    <w:numStyleLink w:val="Quotelevel2"/>
  </w:abstractNum>
  <w:abstractNum w:abstractNumId="21" w15:restartNumberingAfterBreak="0">
    <w:nsid w:val="21156613"/>
    <w:multiLevelType w:val="hybridMultilevel"/>
    <w:tmpl w:val="EE3E88CE"/>
    <w:lvl w:ilvl="0" w:tplc="0409000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22" w15:restartNumberingAfterBreak="0">
    <w:nsid w:val="233D0C3C"/>
    <w:multiLevelType w:val="hybridMultilevel"/>
    <w:tmpl w:val="12964696"/>
    <w:lvl w:ilvl="0" w:tplc="008EA1D4">
      <w:start w:val="1"/>
      <w:numFmt w:val="bullet"/>
      <w:lvlText w:val=""/>
      <w:lvlJc w:val="left"/>
      <w:pPr>
        <w:ind w:left="862" w:hanging="360"/>
      </w:pPr>
      <w:rPr>
        <w:rFonts w:ascii="Symbol" w:hAnsi="Symbol" w:hint="default"/>
      </w:rPr>
    </w:lvl>
    <w:lvl w:ilvl="1" w:tplc="041A0003">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3" w15:restartNumberingAfterBreak="0">
    <w:nsid w:val="23C90AD3"/>
    <w:multiLevelType w:val="multilevel"/>
    <w:tmpl w:val="6714D8B6"/>
    <w:numStyleLink w:val="Quotelevel1"/>
  </w:abstractNum>
  <w:abstractNum w:abstractNumId="24" w15:restartNumberingAfterBreak="0">
    <w:nsid w:val="24297FCC"/>
    <w:multiLevelType w:val="hybridMultilevel"/>
    <w:tmpl w:val="F93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894C5F"/>
    <w:multiLevelType w:val="hybridMultilevel"/>
    <w:tmpl w:val="371EE8BC"/>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D990DA8"/>
    <w:multiLevelType w:val="hybridMultilevel"/>
    <w:tmpl w:val="2ED872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FB200C6"/>
    <w:multiLevelType w:val="hybridMultilevel"/>
    <w:tmpl w:val="EE1A0AC8"/>
    <w:lvl w:ilvl="0" w:tplc="801E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9A52DF"/>
    <w:multiLevelType w:val="multilevel"/>
    <w:tmpl w:val="B3D22ADA"/>
    <w:lvl w:ilvl="0">
      <w:start w:val="1"/>
      <w:numFmt w:val="decimal"/>
      <w:lvlText w:val="%1"/>
      <w:lvlJc w:val="left"/>
      <w:pPr>
        <w:tabs>
          <w:tab w:val="num" w:pos="2274"/>
        </w:tabs>
        <w:ind w:left="2274" w:hanging="1140"/>
      </w:pPr>
      <w:rPr>
        <w:rFonts w:hint="default"/>
      </w:rPr>
    </w:lvl>
    <w:lvl w:ilvl="1">
      <w:start w:val="1"/>
      <w:numFmt w:val="decimal"/>
      <w:lvlText w:val="%1.%2"/>
      <w:lvlJc w:val="left"/>
      <w:pPr>
        <w:tabs>
          <w:tab w:val="num" w:pos="2274"/>
        </w:tabs>
        <w:ind w:left="2274"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pStyle w:val="Style1"/>
      <w:lvlText w:val="%3%1.%2..%4"/>
      <w:lvlJc w:val="left"/>
      <w:pPr>
        <w:tabs>
          <w:tab w:val="num" w:pos="2274"/>
        </w:tabs>
        <w:ind w:left="2274" w:hanging="1140"/>
      </w:pPr>
      <w:rPr>
        <w:rFonts w:hint="default"/>
      </w:rPr>
    </w:lvl>
    <w:lvl w:ilvl="4">
      <w:start w:val="1"/>
      <w:numFmt w:val="decimal"/>
      <w:lvlText w:val="%1.%2.%3.%4.%5"/>
      <w:lvlJc w:val="left"/>
      <w:pPr>
        <w:tabs>
          <w:tab w:val="num" w:pos="2274"/>
        </w:tabs>
        <w:ind w:left="2274" w:hanging="1140"/>
      </w:pPr>
      <w:rPr>
        <w:rFonts w:hint="default"/>
      </w:rPr>
    </w:lvl>
    <w:lvl w:ilvl="5">
      <w:start w:val="1"/>
      <w:numFmt w:val="decimal"/>
      <w:lvlText w:val="%1.%2.%3.%4.%5.%6"/>
      <w:lvlJc w:val="left"/>
      <w:pPr>
        <w:tabs>
          <w:tab w:val="num" w:pos="2274"/>
        </w:tabs>
        <w:ind w:left="2274" w:hanging="11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934"/>
        </w:tabs>
        <w:ind w:left="2934" w:hanging="1800"/>
      </w:pPr>
      <w:rPr>
        <w:rFonts w:hint="default"/>
      </w:rPr>
    </w:lvl>
  </w:abstractNum>
  <w:abstractNum w:abstractNumId="29" w15:restartNumberingAfterBreak="0">
    <w:nsid w:val="38B53CB7"/>
    <w:multiLevelType w:val="hybridMultilevel"/>
    <w:tmpl w:val="5AA04976"/>
    <w:lvl w:ilvl="0" w:tplc="49E43D70">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0" w15:restartNumberingAfterBreak="0">
    <w:nsid w:val="390648BA"/>
    <w:multiLevelType w:val="hybridMultilevel"/>
    <w:tmpl w:val="7CE8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97"/>
    <w:multiLevelType w:val="multilevel"/>
    <w:tmpl w:val="145688AC"/>
    <w:styleLink w:val="Quotelevel2"/>
    <w:lvl w:ilvl="0">
      <w:start w:val="1"/>
      <w:numFmt w:val="bullet"/>
      <w:pStyle w:val="Bulletlevel2"/>
      <w:lvlText w:val="-"/>
      <w:lvlJc w:val="left"/>
      <w:pPr>
        <w:tabs>
          <w:tab w:val="num" w:pos="1531"/>
        </w:tabs>
        <w:ind w:left="1531" w:hanging="227"/>
      </w:pPr>
      <w:rPr>
        <w:rFonts w:ascii="Arial" w:hAnsi="Arial" w:hint="default"/>
      </w:rPr>
    </w:lvl>
    <w:lvl w:ilvl="1">
      <w:start w:val="1"/>
      <w:numFmt w:val="bullet"/>
      <w:lvlText w:val="-"/>
      <w:lvlJc w:val="left"/>
      <w:pPr>
        <w:tabs>
          <w:tab w:val="num" w:pos="1418"/>
        </w:tabs>
        <w:ind w:left="1134" w:firstLine="0"/>
      </w:pPr>
      <w:rPr>
        <w:rFonts w:ascii="Arial" w:hAnsi="Aria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A771C68"/>
    <w:multiLevelType w:val="hybridMultilevel"/>
    <w:tmpl w:val="E34C9E36"/>
    <w:lvl w:ilvl="0" w:tplc="008EA1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3C942B95"/>
    <w:multiLevelType w:val="hybridMultilevel"/>
    <w:tmpl w:val="7E14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D8239C"/>
    <w:multiLevelType w:val="hybridMultilevel"/>
    <w:tmpl w:val="7D38732A"/>
    <w:lvl w:ilvl="0" w:tplc="5E66DDD0">
      <w:start w:val="1"/>
      <w:numFmt w:val="decimal"/>
      <w:lvlText w:val="%1."/>
      <w:lvlJc w:val="left"/>
      <w:pPr>
        <w:ind w:left="1069" w:hanging="360"/>
      </w:pPr>
      <w:rPr>
        <w:rFonts w:hint="default"/>
        <w:i/>
      </w:rPr>
    </w:lvl>
    <w:lvl w:ilvl="1" w:tplc="AF7CDF66">
      <w:start w:val="1"/>
      <w:numFmt w:val="lowerLetter"/>
      <w:lvlText w:val="%2."/>
      <w:lvlJc w:val="left"/>
      <w:pPr>
        <w:ind w:left="1789" w:hanging="360"/>
      </w:pPr>
      <w:rPr>
        <w:rFonts w:hint="default"/>
      </w:r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5" w15:restartNumberingAfterBreak="0">
    <w:nsid w:val="3F9F0AB1"/>
    <w:multiLevelType w:val="multilevel"/>
    <w:tmpl w:val="71CE8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400D724B"/>
    <w:multiLevelType w:val="hybridMultilevel"/>
    <w:tmpl w:val="EBEEAF68"/>
    <w:lvl w:ilvl="0" w:tplc="041A0001">
      <w:start w:val="1"/>
      <w:numFmt w:val="bullet"/>
      <w:pStyle w:val="Bullet1standmiddle"/>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41982423"/>
    <w:multiLevelType w:val="hybridMultilevel"/>
    <w:tmpl w:val="FB4AD864"/>
    <w:lvl w:ilvl="0" w:tplc="01B4AC32">
      <w:start w:val="2"/>
      <w:numFmt w:val="bullet"/>
      <w:lvlText w:val="-"/>
      <w:lvlJc w:val="left"/>
      <w:pPr>
        <w:ind w:left="1428" w:hanging="360"/>
      </w:pPr>
      <w:rPr>
        <w:rFonts w:ascii="Arial" w:eastAsia="Times New Roman"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8" w15:restartNumberingAfterBreak="0">
    <w:nsid w:val="42A7482F"/>
    <w:multiLevelType w:val="hybridMultilevel"/>
    <w:tmpl w:val="099C0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9F65BC"/>
    <w:multiLevelType w:val="hybridMultilevel"/>
    <w:tmpl w:val="3F888E1E"/>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3B36E12"/>
    <w:multiLevelType w:val="hybridMultilevel"/>
    <w:tmpl w:val="43A691C8"/>
    <w:lvl w:ilvl="0" w:tplc="2ECE0AA2">
      <w:start w:val="1"/>
      <w:numFmt w:val="lowerLetter"/>
      <w:lvlText w:val="%1)"/>
      <w:lvlJc w:val="left"/>
      <w:pPr>
        <w:tabs>
          <w:tab w:val="num" w:pos="360"/>
        </w:tabs>
        <w:ind w:left="360" w:hanging="360"/>
      </w:pPr>
      <w:rPr>
        <w:rFonts w:hint="default"/>
        <w:b w:val="0"/>
      </w:rPr>
    </w:lvl>
    <w:lvl w:ilvl="1" w:tplc="7B4EE56A">
      <w:numFmt w:val="bullet"/>
      <w:lvlText w:val="-"/>
      <w:lvlJc w:val="left"/>
      <w:pPr>
        <w:ind w:left="1440" w:hanging="360"/>
      </w:pPr>
      <w:rPr>
        <w:rFonts w:ascii="Arial" w:eastAsia="Times New Roman"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57569E9"/>
    <w:multiLevelType w:val="hybridMultilevel"/>
    <w:tmpl w:val="CE869538"/>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7705E02"/>
    <w:multiLevelType w:val="multilevel"/>
    <w:tmpl w:val="6714D8B6"/>
    <w:styleLink w:val="Quotelevel1"/>
    <w:lvl w:ilvl="0">
      <w:start w:val="1"/>
      <w:numFmt w:val="bullet"/>
      <w:pStyle w:val="Bulletlevel1"/>
      <w:lvlText w:val=""/>
      <w:lvlJc w:val="left"/>
      <w:pPr>
        <w:tabs>
          <w:tab w:val="num" w:pos="1304"/>
        </w:tabs>
        <w:ind w:left="1304" w:hanging="453"/>
      </w:pPr>
      <w:rPr>
        <w:rFonts w:ascii="Wingdings" w:hAnsi="Wingdings" w:hint="default"/>
      </w:rPr>
    </w:lvl>
    <w:lvl w:ilvl="1">
      <w:start w:val="1"/>
      <w:numFmt w:val="bullet"/>
      <w:lvlText w:val=""/>
      <w:lvlJc w:val="left"/>
      <w:pPr>
        <w:tabs>
          <w:tab w:val="num" w:pos="1134"/>
        </w:tabs>
        <w:ind w:left="1134" w:hanging="283"/>
      </w:pPr>
      <w:rPr>
        <w:rFonts w:ascii="Wingdings" w:hAnsi="Wingdings" w:hint="default"/>
      </w:rPr>
    </w:lvl>
    <w:lvl w:ilvl="2">
      <w:start w:val="1"/>
      <w:numFmt w:val="bullet"/>
      <w:lvlText w:val="-"/>
      <w:lvlJc w:val="left"/>
      <w:pPr>
        <w:tabs>
          <w:tab w:val="num" w:pos="1058"/>
        </w:tabs>
        <w:ind w:left="1058" w:hanging="284"/>
      </w:pPr>
      <w:rPr>
        <w:rFonts w:ascii="Arial" w:hAnsi="Arial" w:hint="default"/>
      </w:rPr>
    </w:lvl>
    <w:lvl w:ilvl="3">
      <w:start w:val="1"/>
      <w:numFmt w:val="decimal"/>
      <w:lvlText w:val="(%4)"/>
      <w:lvlJc w:val="left"/>
      <w:pPr>
        <w:tabs>
          <w:tab w:val="num" w:pos="949"/>
        </w:tabs>
        <w:ind w:left="949" w:hanging="360"/>
      </w:pPr>
      <w:rPr>
        <w:rFonts w:hint="default"/>
      </w:rPr>
    </w:lvl>
    <w:lvl w:ilvl="4">
      <w:start w:val="1"/>
      <w:numFmt w:val="lowerLetter"/>
      <w:lvlText w:val="(%5)"/>
      <w:lvlJc w:val="left"/>
      <w:pPr>
        <w:tabs>
          <w:tab w:val="num" w:pos="1309"/>
        </w:tabs>
        <w:ind w:left="1309" w:hanging="360"/>
      </w:pPr>
      <w:rPr>
        <w:rFonts w:hint="default"/>
      </w:rPr>
    </w:lvl>
    <w:lvl w:ilvl="5">
      <w:start w:val="1"/>
      <w:numFmt w:val="lowerRoman"/>
      <w:lvlText w:val="(%6)"/>
      <w:lvlJc w:val="left"/>
      <w:pPr>
        <w:tabs>
          <w:tab w:val="num" w:pos="1669"/>
        </w:tabs>
        <w:ind w:left="1669" w:hanging="360"/>
      </w:pPr>
      <w:rPr>
        <w:rFonts w:hint="default"/>
      </w:rPr>
    </w:lvl>
    <w:lvl w:ilvl="6">
      <w:start w:val="1"/>
      <w:numFmt w:val="decimal"/>
      <w:lvlText w:val="%7."/>
      <w:lvlJc w:val="left"/>
      <w:pPr>
        <w:tabs>
          <w:tab w:val="num" w:pos="2029"/>
        </w:tabs>
        <w:ind w:left="2029" w:hanging="360"/>
      </w:pPr>
      <w:rPr>
        <w:rFonts w:hint="default"/>
      </w:rPr>
    </w:lvl>
    <w:lvl w:ilvl="7">
      <w:start w:val="1"/>
      <w:numFmt w:val="lowerLetter"/>
      <w:lvlText w:val="%8."/>
      <w:lvlJc w:val="left"/>
      <w:pPr>
        <w:tabs>
          <w:tab w:val="num" w:pos="2389"/>
        </w:tabs>
        <w:ind w:left="2389" w:hanging="360"/>
      </w:pPr>
      <w:rPr>
        <w:rFonts w:hint="default"/>
      </w:rPr>
    </w:lvl>
    <w:lvl w:ilvl="8">
      <w:start w:val="1"/>
      <w:numFmt w:val="lowerRoman"/>
      <w:lvlText w:val="%9."/>
      <w:lvlJc w:val="left"/>
      <w:pPr>
        <w:tabs>
          <w:tab w:val="num" w:pos="2749"/>
        </w:tabs>
        <w:ind w:left="2749" w:hanging="360"/>
      </w:pPr>
      <w:rPr>
        <w:rFonts w:hint="default"/>
      </w:rPr>
    </w:lvl>
  </w:abstractNum>
  <w:abstractNum w:abstractNumId="43" w15:restartNumberingAfterBreak="0">
    <w:nsid w:val="47EC7CA4"/>
    <w:multiLevelType w:val="multilevel"/>
    <w:tmpl w:val="302E9978"/>
    <w:styleLink w:val="ListABC"/>
    <w:lvl w:ilvl="0">
      <w:start w:val="1"/>
      <w:numFmt w:val="upperLetter"/>
      <w:lvlText w:val="%1."/>
      <w:lvlJc w:val="left"/>
      <w:pPr>
        <w:tabs>
          <w:tab w:val="num" w:pos="1304"/>
        </w:tabs>
        <w:ind w:left="1304" w:hanging="453"/>
      </w:pPr>
      <w:rPr>
        <w:rFonts w:hint="default"/>
        <w:sz w:val="22"/>
        <w:szCs w:val="22"/>
      </w:rPr>
    </w:lvl>
    <w:lvl w:ilvl="1">
      <w:start w:val="1"/>
      <w:numFmt w:val="upperLetter"/>
      <w:lvlText w:val="%2."/>
      <w:lvlJc w:val="left"/>
      <w:pPr>
        <w:tabs>
          <w:tab w:val="num" w:pos="1304"/>
        </w:tabs>
        <w:ind w:left="1304" w:hanging="45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8CE4A95"/>
    <w:multiLevelType w:val="hybridMultilevel"/>
    <w:tmpl w:val="EA5EC428"/>
    <w:lvl w:ilvl="0" w:tplc="75EA3740">
      <w:start w:val="1"/>
      <w:numFmt w:val="bullet"/>
      <w:lvlText w:val=""/>
      <w:lvlJc w:val="left"/>
      <w:pPr>
        <w:tabs>
          <w:tab w:val="num" w:pos="1428"/>
        </w:tabs>
        <w:ind w:left="1428" w:hanging="360"/>
      </w:pPr>
      <w:rPr>
        <w:rFonts w:ascii="Symbol" w:hAnsi="Symbol" w:hint="default"/>
      </w:rPr>
    </w:lvl>
    <w:lvl w:ilvl="1" w:tplc="1116EFB4">
      <w:start w:val="1"/>
      <w:numFmt w:val="bullet"/>
      <w:pStyle w:val="BulletSubL2"/>
      <w:lvlText w:val="o"/>
      <w:lvlJc w:val="left"/>
      <w:pPr>
        <w:tabs>
          <w:tab w:val="num" w:pos="2148"/>
        </w:tabs>
        <w:ind w:left="2148" w:hanging="360"/>
      </w:pPr>
      <w:rPr>
        <w:rFonts w:ascii="Courier New" w:hAnsi="Courier New" w:hint="default"/>
      </w:rPr>
    </w:lvl>
    <w:lvl w:ilvl="2" w:tplc="5A2CE298" w:tentative="1">
      <w:start w:val="1"/>
      <w:numFmt w:val="bullet"/>
      <w:lvlText w:val=""/>
      <w:lvlJc w:val="left"/>
      <w:pPr>
        <w:tabs>
          <w:tab w:val="num" w:pos="2868"/>
        </w:tabs>
        <w:ind w:left="2868" w:hanging="360"/>
      </w:pPr>
      <w:rPr>
        <w:rFonts w:ascii="Wingdings" w:hAnsi="Wingdings" w:hint="default"/>
      </w:rPr>
    </w:lvl>
    <w:lvl w:ilvl="3" w:tplc="7B2EF358" w:tentative="1">
      <w:start w:val="1"/>
      <w:numFmt w:val="bullet"/>
      <w:lvlText w:val=""/>
      <w:lvlJc w:val="left"/>
      <w:pPr>
        <w:tabs>
          <w:tab w:val="num" w:pos="3588"/>
        </w:tabs>
        <w:ind w:left="3588" w:hanging="360"/>
      </w:pPr>
      <w:rPr>
        <w:rFonts w:ascii="Symbol" w:hAnsi="Symbol" w:hint="default"/>
      </w:rPr>
    </w:lvl>
    <w:lvl w:ilvl="4" w:tplc="3D66F2F2" w:tentative="1">
      <w:start w:val="1"/>
      <w:numFmt w:val="bullet"/>
      <w:lvlText w:val="o"/>
      <w:lvlJc w:val="left"/>
      <w:pPr>
        <w:tabs>
          <w:tab w:val="num" w:pos="4308"/>
        </w:tabs>
        <w:ind w:left="4308" w:hanging="360"/>
      </w:pPr>
      <w:rPr>
        <w:rFonts w:ascii="Courier New" w:hAnsi="Courier New" w:hint="default"/>
      </w:rPr>
    </w:lvl>
    <w:lvl w:ilvl="5" w:tplc="D88052B0" w:tentative="1">
      <w:start w:val="1"/>
      <w:numFmt w:val="bullet"/>
      <w:lvlText w:val=""/>
      <w:lvlJc w:val="left"/>
      <w:pPr>
        <w:tabs>
          <w:tab w:val="num" w:pos="5028"/>
        </w:tabs>
        <w:ind w:left="5028" w:hanging="360"/>
      </w:pPr>
      <w:rPr>
        <w:rFonts w:ascii="Wingdings" w:hAnsi="Wingdings" w:hint="default"/>
      </w:rPr>
    </w:lvl>
    <w:lvl w:ilvl="6" w:tplc="85C44D80" w:tentative="1">
      <w:start w:val="1"/>
      <w:numFmt w:val="bullet"/>
      <w:lvlText w:val=""/>
      <w:lvlJc w:val="left"/>
      <w:pPr>
        <w:tabs>
          <w:tab w:val="num" w:pos="5748"/>
        </w:tabs>
        <w:ind w:left="5748" w:hanging="360"/>
      </w:pPr>
      <w:rPr>
        <w:rFonts w:ascii="Symbol" w:hAnsi="Symbol" w:hint="default"/>
      </w:rPr>
    </w:lvl>
    <w:lvl w:ilvl="7" w:tplc="A73E97B8" w:tentative="1">
      <w:start w:val="1"/>
      <w:numFmt w:val="bullet"/>
      <w:lvlText w:val="o"/>
      <w:lvlJc w:val="left"/>
      <w:pPr>
        <w:tabs>
          <w:tab w:val="num" w:pos="6468"/>
        </w:tabs>
        <w:ind w:left="6468" w:hanging="360"/>
      </w:pPr>
      <w:rPr>
        <w:rFonts w:ascii="Courier New" w:hAnsi="Courier New" w:hint="default"/>
      </w:rPr>
    </w:lvl>
    <w:lvl w:ilvl="8" w:tplc="FFF293B2" w:tentative="1">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4A3A5CD1"/>
    <w:multiLevelType w:val="hybridMultilevel"/>
    <w:tmpl w:val="CA4C4A5A"/>
    <w:lvl w:ilvl="0" w:tplc="92EC068E">
      <w:start w:val="1"/>
      <w:numFmt w:val="lowerLetter"/>
      <w:lvlText w:val="%1)"/>
      <w:lvlJc w:val="left"/>
      <w:pPr>
        <w:tabs>
          <w:tab w:val="num" w:pos="900"/>
        </w:tabs>
        <w:ind w:left="900" w:hanging="360"/>
      </w:pPr>
      <w:rPr>
        <w:rFonts w:hint="default"/>
        <w:sz w:val="21"/>
        <w:szCs w:val="21"/>
      </w:rPr>
    </w:lvl>
    <w:lvl w:ilvl="1" w:tplc="EC1C96EC">
      <w:start w:val="1"/>
      <w:numFmt w:val="decimal"/>
      <w:lvlText w:val="%2."/>
      <w:lvlJc w:val="left"/>
      <w:pPr>
        <w:ind w:left="1620" w:hanging="360"/>
      </w:pPr>
      <w:rPr>
        <w:rFonts w:hint="default"/>
      </w:rPr>
    </w:lvl>
    <w:lvl w:ilvl="2" w:tplc="C792D9FA">
      <w:start w:val="6"/>
      <w:numFmt w:val="bullet"/>
      <w:lvlText w:val="-"/>
      <w:lvlJc w:val="left"/>
      <w:pPr>
        <w:ind w:left="2520" w:hanging="360"/>
      </w:pPr>
      <w:rPr>
        <w:rFonts w:ascii="Arial" w:eastAsia="Times New Roman" w:hAnsi="Arial" w:cs="Arial" w:hint="default"/>
      </w:rPr>
    </w:lvl>
    <w:lvl w:ilvl="3" w:tplc="041A000F" w:tentative="1">
      <w:start w:val="1"/>
      <w:numFmt w:val="decimal"/>
      <w:lvlText w:val="%4."/>
      <w:lvlJc w:val="left"/>
      <w:pPr>
        <w:tabs>
          <w:tab w:val="num" w:pos="3060"/>
        </w:tabs>
        <w:ind w:left="3060" w:hanging="360"/>
      </w:pPr>
    </w:lvl>
    <w:lvl w:ilvl="4" w:tplc="041A0019" w:tentative="1">
      <w:start w:val="1"/>
      <w:numFmt w:val="lowerLetter"/>
      <w:lvlText w:val="%5."/>
      <w:lvlJc w:val="left"/>
      <w:pPr>
        <w:tabs>
          <w:tab w:val="num" w:pos="3780"/>
        </w:tabs>
        <w:ind w:left="3780" w:hanging="360"/>
      </w:pPr>
    </w:lvl>
    <w:lvl w:ilvl="5" w:tplc="041A001B" w:tentative="1">
      <w:start w:val="1"/>
      <w:numFmt w:val="lowerRoman"/>
      <w:lvlText w:val="%6."/>
      <w:lvlJc w:val="right"/>
      <w:pPr>
        <w:tabs>
          <w:tab w:val="num" w:pos="4500"/>
        </w:tabs>
        <w:ind w:left="4500" w:hanging="180"/>
      </w:pPr>
    </w:lvl>
    <w:lvl w:ilvl="6" w:tplc="041A000F" w:tentative="1">
      <w:start w:val="1"/>
      <w:numFmt w:val="decimal"/>
      <w:lvlText w:val="%7."/>
      <w:lvlJc w:val="left"/>
      <w:pPr>
        <w:tabs>
          <w:tab w:val="num" w:pos="5220"/>
        </w:tabs>
        <w:ind w:left="5220" w:hanging="360"/>
      </w:pPr>
    </w:lvl>
    <w:lvl w:ilvl="7" w:tplc="041A0019" w:tentative="1">
      <w:start w:val="1"/>
      <w:numFmt w:val="lowerLetter"/>
      <w:lvlText w:val="%8."/>
      <w:lvlJc w:val="left"/>
      <w:pPr>
        <w:tabs>
          <w:tab w:val="num" w:pos="5940"/>
        </w:tabs>
        <w:ind w:left="5940" w:hanging="360"/>
      </w:pPr>
    </w:lvl>
    <w:lvl w:ilvl="8" w:tplc="041A001B" w:tentative="1">
      <w:start w:val="1"/>
      <w:numFmt w:val="lowerRoman"/>
      <w:lvlText w:val="%9."/>
      <w:lvlJc w:val="right"/>
      <w:pPr>
        <w:tabs>
          <w:tab w:val="num" w:pos="6660"/>
        </w:tabs>
        <w:ind w:left="6660" w:hanging="180"/>
      </w:pPr>
    </w:lvl>
  </w:abstractNum>
  <w:abstractNum w:abstractNumId="46" w15:restartNumberingAfterBreak="0">
    <w:nsid w:val="4A9E46E8"/>
    <w:multiLevelType w:val="multilevel"/>
    <w:tmpl w:val="EBA8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BC80829"/>
    <w:multiLevelType w:val="multilevel"/>
    <w:tmpl w:val="5F42CCCE"/>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4E815EFF"/>
    <w:multiLevelType w:val="hybridMultilevel"/>
    <w:tmpl w:val="58540894"/>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9" w15:restartNumberingAfterBreak="0">
    <w:nsid w:val="4EC80173"/>
    <w:multiLevelType w:val="hybridMultilevel"/>
    <w:tmpl w:val="93E8A5E0"/>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0" w15:restartNumberingAfterBreak="0">
    <w:nsid w:val="4EE32D10"/>
    <w:multiLevelType w:val="hybridMultilevel"/>
    <w:tmpl w:val="CAAA67AE"/>
    <w:lvl w:ilvl="0" w:tplc="8C483E84">
      <w:start w:val="1"/>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1" w15:restartNumberingAfterBreak="0">
    <w:nsid w:val="516C61DD"/>
    <w:multiLevelType w:val="hybridMultilevel"/>
    <w:tmpl w:val="9AC03F1E"/>
    <w:lvl w:ilvl="0" w:tplc="7ED8B1F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2" w15:restartNumberingAfterBreak="0">
    <w:nsid w:val="52154998"/>
    <w:multiLevelType w:val="hybridMultilevel"/>
    <w:tmpl w:val="4FC805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3437DA0"/>
    <w:multiLevelType w:val="hybridMultilevel"/>
    <w:tmpl w:val="8CA06FC0"/>
    <w:lvl w:ilvl="0" w:tplc="008EA1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81730E2"/>
    <w:multiLevelType w:val="hybridMultilevel"/>
    <w:tmpl w:val="D8F24426"/>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5" w15:restartNumberingAfterBreak="0">
    <w:nsid w:val="59F37EE6"/>
    <w:multiLevelType w:val="singleLevel"/>
    <w:tmpl w:val="B0261FEE"/>
    <w:lvl w:ilvl="0">
      <w:start w:val="1"/>
      <w:numFmt w:val="bullet"/>
      <w:pStyle w:val="Listaguiones"/>
      <w:lvlText w:val=""/>
      <w:lvlJc w:val="left"/>
      <w:pPr>
        <w:tabs>
          <w:tab w:val="num" w:pos="360"/>
        </w:tabs>
        <w:ind w:left="360" w:hanging="360"/>
      </w:pPr>
      <w:rPr>
        <w:rFonts w:ascii="Symbol" w:hAnsi="Symbol" w:hint="default"/>
      </w:rPr>
    </w:lvl>
  </w:abstractNum>
  <w:abstractNum w:abstractNumId="56" w15:restartNumberingAfterBreak="0">
    <w:nsid w:val="5BD07A6E"/>
    <w:multiLevelType w:val="hybridMultilevel"/>
    <w:tmpl w:val="9CE0A350"/>
    <w:lvl w:ilvl="0" w:tplc="C1FA32E0">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5D8A50F3"/>
    <w:multiLevelType w:val="hybridMultilevel"/>
    <w:tmpl w:val="7382AC96"/>
    <w:lvl w:ilvl="0" w:tplc="A61E5F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867136"/>
    <w:multiLevelType w:val="hybridMultilevel"/>
    <w:tmpl w:val="654C93B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4F6772E"/>
    <w:multiLevelType w:val="hybridMultilevel"/>
    <w:tmpl w:val="FB36C90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C13714"/>
    <w:multiLevelType w:val="hybridMultilevel"/>
    <w:tmpl w:val="81D44682"/>
    <w:lvl w:ilvl="0" w:tplc="01B4AC32">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1" w15:restartNumberingAfterBreak="0">
    <w:nsid w:val="68C06A43"/>
    <w:multiLevelType w:val="hybridMultilevel"/>
    <w:tmpl w:val="9168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DF238D"/>
    <w:multiLevelType w:val="multilevel"/>
    <w:tmpl w:val="08004F16"/>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3" w15:restartNumberingAfterBreak="0">
    <w:nsid w:val="6F26502C"/>
    <w:multiLevelType w:val="hybridMultilevel"/>
    <w:tmpl w:val="D366A5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FBE16A1"/>
    <w:multiLevelType w:val="hybridMultilevel"/>
    <w:tmpl w:val="B390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1860BD"/>
    <w:multiLevelType w:val="hybridMultilevel"/>
    <w:tmpl w:val="F4E248F4"/>
    <w:lvl w:ilvl="0" w:tplc="008EA1D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7ED100F"/>
    <w:multiLevelType w:val="hybridMultilevel"/>
    <w:tmpl w:val="9172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2578C7"/>
    <w:multiLevelType w:val="hybridMultilevel"/>
    <w:tmpl w:val="7C7C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6462B1"/>
    <w:multiLevelType w:val="hybridMultilevel"/>
    <w:tmpl w:val="B554E856"/>
    <w:lvl w:ilvl="0" w:tplc="A61E5F52">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1966540102">
    <w:abstractNumId w:val="45"/>
  </w:num>
  <w:num w:numId="2" w16cid:durableId="559364112">
    <w:abstractNumId w:val="9"/>
  </w:num>
  <w:num w:numId="3" w16cid:durableId="1852991055">
    <w:abstractNumId w:val="6"/>
  </w:num>
  <w:num w:numId="4" w16cid:durableId="1124494576">
    <w:abstractNumId w:val="40"/>
  </w:num>
  <w:num w:numId="5" w16cid:durableId="1641687740">
    <w:abstractNumId w:val="16"/>
  </w:num>
  <w:num w:numId="6" w16cid:durableId="1854490435">
    <w:abstractNumId w:val="36"/>
  </w:num>
  <w:num w:numId="7" w16cid:durableId="636763304">
    <w:abstractNumId w:val="62"/>
  </w:num>
  <w:num w:numId="8" w16cid:durableId="424960660">
    <w:abstractNumId w:val="2"/>
  </w:num>
  <w:num w:numId="9" w16cid:durableId="1018316852">
    <w:abstractNumId w:val="43"/>
  </w:num>
  <w:num w:numId="10" w16cid:durableId="368380415">
    <w:abstractNumId w:val="0"/>
  </w:num>
  <w:num w:numId="11" w16cid:durableId="269969857">
    <w:abstractNumId w:val="42"/>
  </w:num>
  <w:num w:numId="12" w16cid:durableId="1998998459">
    <w:abstractNumId w:val="23"/>
  </w:num>
  <w:num w:numId="13" w16cid:durableId="1976906293">
    <w:abstractNumId w:val="55"/>
  </w:num>
  <w:num w:numId="14" w16cid:durableId="2130470719">
    <w:abstractNumId w:val="31"/>
  </w:num>
  <w:num w:numId="15" w16cid:durableId="923028183">
    <w:abstractNumId w:val="20"/>
  </w:num>
  <w:num w:numId="16" w16cid:durableId="414516443">
    <w:abstractNumId w:val="28"/>
  </w:num>
  <w:num w:numId="17" w16cid:durableId="1761681600">
    <w:abstractNumId w:val="44"/>
  </w:num>
  <w:num w:numId="18" w16cid:durableId="1272467484">
    <w:abstractNumId w:val="5"/>
  </w:num>
  <w:num w:numId="19" w16cid:durableId="1222062220">
    <w:abstractNumId w:val="8"/>
  </w:num>
  <w:num w:numId="20" w16cid:durableId="157694567">
    <w:abstractNumId w:val="15"/>
  </w:num>
  <w:num w:numId="21" w16cid:durableId="2142651301">
    <w:abstractNumId w:val="22"/>
  </w:num>
  <w:num w:numId="22" w16cid:durableId="1942644278">
    <w:abstractNumId w:val="65"/>
  </w:num>
  <w:num w:numId="23" w16cid:durableId="1607426033">
    <w:abstractNumId w:val="14"/>
  </w:num>
  <w:num w:numId="24" w16cid:durableId="15281803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6040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94270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42614465">
    <w:abstractNumId w:val="26"/>
  </w:num>
  <w:num w:numId="28" w16cid:durableId="1191794340">
    <w:abstractNumId w:val="35"/>
  </w:num>
  <w:num w:numId="29" w16cid:durableId="903762629">
    <w:abstractNumId w:val="18"/>
  </w:num>
  <w:num w:numId="30" w16cid:durableId="958948751">
    <w:abstractNumId w:val="67"/>
  </w:num>
  <w:num w:numId="31" w16cid:durableId="478496336">
    <w:abstractNumId w:val="24"/>
  </w:num>
  <w:num w:numId="32" w16cid:durableId="1319462194">
    <w:abstractNumId w:val="7"/>
  </w:num>
  <w:num w:numId="33" w16cid:durableId="1993481151">
    <w:abstractNumId w:val="52"/>
  </w:num>
  <w:num w:numId="34" w16cid:durableId="2025668816">
    <w:abstractNumId w:val="60"/>
  </w:num>
  <w:num w:numId="35" w16cid:durableId="1888368428">
    <w:abstractNumId w:val="10"/>
  </w:num>
  <w:num w:numId="36" w16cid:durableId="653876248">
    <w:abstractNumId w:val="32"/>
  </w:num>
  <w:num w:numId="37" w16cid:durableId="65151000">
    <w:abstractNumId w:val="57"/>
  </w:num>
  <w:num w:numId="38" w16cid:durableId="269164215">
    <w:abstractNumId w:val="1"/>
  </w:num>
  <w:num w:numId="39" w16cid:durableId="2030794511">
    <w:abstractNumId w:val="54"/>
  </w:num>
  <w:num w:numId="40" w16cid:durableId="1181234768">
    <w:abstractNumId w:val="4"/>
  </w:num>
  <w:num w:numId="41" w16cid:durableId="19441471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4339188">
    <w:abstractNumId w:val="17"/>
  </w:num>
  <w:num w:numId="43" w16cid:durableId="1372922862">
    <w:abstractNumId w:val="41"/>
  </w:num>
  <w:num w:numId="44" w16cid:durableId="807552522">
    <w:abstractNumId w:val="25"/>
  </w:num>
  <w:num w:numId="45" w16cid:durableId="1383334945">
    <w:abstractNumId w:val="39"/>
  </w:num>
  <w:num w:numId="46" w16cid:durableId="2020545708">
    <w:abstractNumId w:val="53"/>
  </w:num>
  <w:num w:numId="47" w16cid:durableId="1842351768">
    <w:abstractNumId w:val="68"/>
  </w:num>
  <w:num w:numId="48" w16cid:durableId="452214470">
    <w:abstractNumId w:val="37"/>
  </w:num>
  <w:num w:numId="49" w16cid:durableId="1315329711">
    <w:abstractNumId w:val="33"/>
  </w:num>
  <w:num w:numId="50" w16cid:durableId="1765875339">
    <w:abstractNumId w:val="46"/>
  </w:num>
  <w:num w:numId="51" w16cid:durableId="2044086839">
    <w:abstractNumId w:val="61"/>
  </w:num>
  <w:num w:numId="52" w16cid:durableId="407120974">
    <w:abstractNumId w:val="64"/>
  </w:num>
  <w:num w:numId="53" w16cid:durableId="2144150139">
    <w:abstractNumId w:val="11"/>
  </w:num>
  <w:num w:numId="54" w16cid:durableId="1557817001">
    <w:abstractNumId w:val="30"/>
  </w:num>
  <w:num w:numId="55" w16cid:durableId="1408958525">
    <w:abstractNumId w:val="66"/>
  </w:num>
  <w:num w:numId="56" w16cid:durableId="1379864765">
    <w:abstractNumId w:val="47"/>
  </w:num>
  <w:num w:numId="57" w16cid:durableId="1832528005">
    <w:abstractNumId w:val="12"/>
  </w:num>
  <w:num w:numId="58" w16cid:durableId="141508259">
    <w:abstractNumId w:val="51"/>
  </w:num>
  <w:num w:numId="59" w16cid:durableId="1360473373">
    <w:abstractNumId w:val="56"/>
  </w:num>
  <w:num w:numId="60" w16cid:durableId="1774981934">
    <w:abstractNumId w:val="19"/>
  </w:num>
  <w:num w:numId="61" w16cid:durableId="1551067120">
    <w:abstractNumId w:val="38"/>
  </w:num>
  <w:num w:numId="62" w16cid:durableId="77483389">
    <w:abstractNumId w:val="59"/>
  </w:num>
  <w:num w:numId="63" w16cid:durableId="863517944">
    <w:abstractNumId w:val="27"/>
  </w:num>
  <w:num w:numId="64" w16cid:durableId="622078120">
    <w:abstractNumId w:val="21"/>
  </w:num>
  <w:num w:numId="65" w16cid:durableId="582909735">
    <w:abstractNumId w:val="48"/>
  </w:num>
  <w:num w:numId="66" w16cid:durableId="656038223">
    <w:abstractNumId w:val="63"/>
  </w:num>
  <w:num w:numId="67" w16cid:durableId="2020037750">
    <w:abstractNumId w:val="3"/>
  </w:num>
  <w:num w:numId="68" w16cid:durableId="39793367">
    <w:abstractNumId w:val="58"/>
  </w:num>
  <w:num w:numId="69" w16cid:durableId="1939097166">
    <w:abstractNumId w:val="13"/>
  </w:num>
  <w:num w:numId="70" w16cid:durableId="1684748856">
    <w:abstractNumId w:val="29"/>
  </w:num>
  <w:num w:numId="71" w16cid:durableId="403452298">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65"/>
    <w:rsid w:val="000012C7"/>
    <w:rsid w:val="000018AF"/>
    <w:rsid w:val="00002987"/>
    <w:rsid w:val="00005D8B"/>
    <w:rsid w:val="000075FE"/>
    <w:rsid w:val="00007F1F"/>
    <w:rsid w:val="00010BF1"/>
    <w:rsid w:val="00011DFE"/>
    <w:rsid w:val="000125B6"/>
    <w:rsid w:val="00012895"/>
    <w:rsid w:val="00013DC7"/>
    <w:rsid w:val="00014094"/>
    <w:rsid w:val="00015325"/>
    <w:rsid w:val="00016C7D"/>
    <w:rsid w:val="00017186"/>
    <w:rsid w:val="00017D2A"/>
    <w:rsid w:val="00021548"/>
    <w:rsid w:val="00024CAB"/>
    <w:rsid w:val="000274B4"/>
    <w:rsid w:val="000279E0"/>
    <w:rsid w:val="000301D1"/>
    <w:rsid w:val="000313C5"/>
    <w:rsid w:val="00034E14"/>
    <w:rsid w:val="000354F0"/>
    <w:rsid w:val="00036FC0"/>
    <w:rsid w:val="0004056D"/>
    <w:rsid w:val="00041FBE"/>
    <w:rsid w:val="000426AA"/>
    <w:rsid w:val="00044B46"/>
    <w:rsid w:val="00044CA9"/>
    <w:rsid w:val="00046788"/>
    <w:rsid w:val="000473EF"/>
    <w:rsid w:val="00051039"/>
    <w:rsid w:val="000518D6"/>
    <w:rsid w:val="0005285F"/>
    <w:rsid w:val="00052B79"/>
    <w:rsid w:val="00053156"/>
    <w:rsid w:val="000539BA"/>
    <w:rsid w:val="00053AC6"/>
    <w:rsid w:val="0005490D"/>
    <w:rsid w:val="000557D7"/>
    <w:rsid w:val="00055C46"/>
    <w:rsid w:val="00055C73"/>
    <w:rsid w:val="00056280"/>
    <w:rsid w:val="00056E05"/>
    <w:rsid w:val="000622B4"/>
    <w:rsid w:val="0006348D"/>
    <w:rsid w:val="00065633"/>
    <w:rsid w:val="000661DB"/>
    <w:rsid w:val="00066E77"/>
    <w:rsid w:val="00067580"/>
    <w:rsid w:val="000703F5"/>
    <w:rsid w:val="00070B05"/>
    <w:rsid w:val="00072A6F"/>
    <w:rsid w:val="00072AC4"/>
    <w:rsid w:val="00073C42"/>
    <w:rsid w:val="0007548C"/>
    <w:rsid w:val="00075887"/>
    <w:rsid w:val="0007704E"/>
    <w:rsid w:val="000775A5"/>
    <w:rsid w:val="00080958"/>
    <w:rsid w:val="00080D87"/>
    <w:rsid w:val="00081361"/>
    <w:rsid w:val="00081EA9"/>
    <w:rsid w:val="0008272E"/>
    <w:rsid w:val="00083C1B"/>
    <w:rsid w:val="00084116"/>
    <w:rsid w:val="0008640F"/>
    <w:rsid w:val="00086835"/>
    <w:rsid w:val="00090F80"/>
    <w:rsid w:val="000910E2"/>
    <w:rsid w:val="00091BB6"/>
    <w:rsid w:val="0009207B"/>
    <w:rsid w:val="0009255C"/>
    <w:rsid w:val="00092EE5"/>
    <w:rsid w:val="00092FA5"/>
    <w:rsid w:val="00094329"/>
    <w:rsid w:val="0009655F"/>
    <w:rsid w:val="00096CD1"/>
    <w:rsid w:val="000A157A"/>
    <w:rsid w:val="000A1D2A"/>
    <w:rsid w:val="000A2E19"/>
    <w:rsid w:val="000A577E"/>
    <w:rsid w:val="000A5B89"/>
    <w:rsid w:val="000A72F6"/>
    <w:rsid w:val="000B034D"/>
    <w:rsid w:val="000B0377"/>
    <w:rsid w:val="000B0FA6"/>
    <w:rsid w:val="000B1A3E"/>
    <w:rsid w:val="000B1DFF"/>
    <w:rsid w:val="000B2E93"/>
    <w:rsid w:val="000B3F88"/>
    <w:rsid w:val="000B47CF"/>
    <w:rsid w:val="000B58B0"/>
    <w:rsid w:val="000B5D16"/>
    <w:rsid w:val="000B626B"/>
    <w:rsid w:val="000C0D12"/>
    <w:rsid w:val="000C1A01"/>
    <w:rsid w:val="000C2DD0"/>
    <w:rsid w:val="000C4376"/>
    <w:rsid w:val="000C4A23"/>
    <w:rsid w:val="000C5467"/>
    <w:rsid w:val="000C7108"/>
    <w:rsid w:val="000C7BBD"/>
    <w:rsid w:val="000D18D3"/>
    <w:rsid w:val="000D1CD9"/>
    <w:rsid w:val="000D422F"/>
    <w:rsid w:val="000D526D"/>
    <w:rsid w:val="000D678A"/>
    <w:rsid w:val="000D72CA"/>
    <w:rsid w:val="000D74D6"/>
    <w:rsid w:val="000D76C2"/>
    <w:rsid w:val="000D7A60"/>
    <w:rsid w:val="000E0875"/>
    <w:rsid w:val="000E139F"/>
    <w:rsid w:val="000E1B4C"/>
    <w:rsid w:val="000E1BAF"/>
    <w:rsid w:val="000E34FB"/>
    <w:rsid w:val="000E3DFA"/>
    <w:rsid w:val="000E6567"/>
    <w:rsid w:val="000E767E"/>
    <w:rsid w:val="000F07FD"/>
    <w:rsid w:val="000F4668"/>
    <w:rsid w:val="000F5100"/>
    <w:rsid w:val="000F527E"/>
    <w:rsid w:val="000F57F1"/>
    <w:rsid w:val="000F6A1F"/>
    <w:rsid w:val="00100E6F"/>
    <w:rsid w:val="001024F2"/>
    <w:rsid w:val="00106403"/>
    <w:rsid w:val="00107463"/>
    <w:rsid w:val="0010794A"/>
    <w:rsid w:val="001079CE"/>
    <w:rsid w:val="00110592"/>
    <w:rsid w:val="001107A1"/>
    <w:rsid w:val="00110A90"/>
    <w:rsid w:val="001128A8"/>
    <w:rsid w:val="001131DE"/>
    <w:rsid w:val="00113B9F"/>
    <w:rsid w:val="00113EBC"/>
    <w:rsid w:val="0011624A"/>
    <w:rsid w:val="00116728"/>
    <w:rsid w:val="00116C56"/>
    <w:rsid w:val="00116CFD"/>
    <w:rsid w:val="0011714A"/>
    <w:rsid w:val="0011745C"/>
    <w:rsid w:val="001176F1"/>
    <w:rsid w:val="001177E4"/>
    <w:rsid w:val="0012290D"/>
    <w:rsid w:val="0012299B"/>
    <w:rsid w:val="00122AE7"/>
    <w:rsid w:val="00123CF9"/>
    <w:rsid w:val="00123DB1"/>
    <w:rsid w:val="00124164"/>
    <w:rsid w:val="00125C3E"/>
    <w:rsid w:val="00130CAE"/>
    <w:rsid w:val="0013135A"/>
    <w:rsid w:val="00133538"/>
    <w:rsid w:val="00133DB0"/>
    <w:rsid w:val="0013400C"/>
    <w:rsid w:val="001363D6"/>
    <w:rsid w:val="0014053C"/>
    <w:rsid w:val="00142848"/>
    <w:rsid w:val="00142BD1"/>
    <w:rsid w:val="00143CC6"/>
    <w:rsid w:val="00146304"/>
    <w:rsid w:val="00146439"/>
    <w:rsid w:val="001476C1"/>
    <w:rsid w:val="0015095F"/>
    <w:rsid w:val="00150B64"/>
    <w:rsid w:val="001512FD"/>
    <w:rsid w:val="00151987"/>
    <w:rsid w:val="00152805"/>
    <w:rsid w:val="00154C22"/>
    <w:rsid w:val="001569B9"/>
    <w:rsid w:val="00156EE3"/>
    <w:rsid w:val="00160EAC"/>
    <w:rsid w:val="00163253"/>
    <w:rsid w:val="00163CF4"/>
    <w:rsid w:val="001658C0"/>
    <w:rsid w:val="00165C96"/>
    <w:rsid w:val="001667FD"/>
    <w:rsid w:val="00166CAE"/>
    <w:rsid w:val="00167A4E"/>
    <w:rsid w:val="00170246"/>
    <w:rsid w:val="001713CF"/>
    <w:rsid w:val="00171EBD"/>
    <w:rsid w:val="00172235"/>
    <w:rsid w:val="00174707"/>
    <w:rsid w:val="001762EB"/>
    <w:rsid w:val="00180212"/>
    <w:rsid w:val="00181208"/>
    <w:rsid w:val="00182AEB"/>
    <w:rsid w:val="0019268D"/>
    <w:rsid w:val="001928A1"/>
    <w:rsid w:val="00192924"/>
    <w:rsid w:val="00192EF3"/>
    <w:rsid w:val="00193172"/>
    <w:rsid w:val="00193330"/>
    <w:rsid w:val="00193A65"/>
    <w:rsid w:val="0019479D"/>
    <w:rsid w:val="00194EF1"/>
    <w:rsid w:val="00195C92"/>
    <w:rsid w:val="00196BC5"/>
    <w:rsid w:val="00197B3A"/>
    <w:rsid w:val="00197B97"/>
    <w:rsid w:val="001A282A"/>
    <w:rsid w:val="001A3822"/>
    <w:rsid w:val="001A4256"/>
    <w:rsid w:val="001A4C27"/>
    <w:rsid w:val="001A5CB0"/>
    <w:rsid w:val="001A6DCD"/>
    <w:rsid w:val="001A6E84"/>
    <w:rsid w:val="001A7F94"/>
    <w:rsid w:val="001B0D2B"/>
    <w:rsid w:val="001B3749"/>
    <w:rsid w:val="001B391F"/>
    <w:rsid w:val="001B469B"/>
    <w:rsid w:val="001B49A3"/>
    <w:rsid w:val="001B4ACC"/>
    <w:rsid w:val="001B4C46"/>
    <w:rsid w:val="001B59A6"/>
    <w:rsid w:val="001B7327"/>
    <w:rsid w:val="001B75AE"/>
    <w:rsid w:val="001B7A66"/>
    <w:rsid w:val="001C08F8"/>
    <w:rsid w:val="001C1DDA"/>
    <w:rsid w:val="001C1DE7"/>
    <w:rsid w:val="001C25BB"/>
    <w:rsid w:val="001C30D1"/>
    <w:rsid w:val="001C3B2F"/>
    <w:rsid w:val="001C43F9"/>
    <w:rsid w:val="001C4541"/>
    <w:rsid w:val="001C4B56"/>
    <w:rsid w:val="001D186B"/>
    <w:rsid w:val="001D34A7"/>
    <w:rsid w:val="001D36F9"/>
    <w:rsid w:val="001D3CF7"/>
    <w:rsid w:val="001D456D"/>
    <w:rsid w:val="001E0975"/>
    <w:rsid w:val="001E2679"/>
    <w:rsid w:val="001E32F1"/>
    <w:rsid w:val="001E3B87"/>
    <w:rsid w:val="001E3F1A"/>
    <w:rsid w:val="001E4CB9"/>
    <w:rsid w:val="001E781B"/>
    <w:rsid w:val="001E7A1D"/>
    <w:rsid w:val="001F0B73"/>
    <w:rsid w:val="001F13BE"/>
    <w:rsid w:val="001F2417"/>
    <w:rsid w:val="001F2646"/>
    <w:rsid w:val="001F2BEE"/>
    <w:rsid w:val="001F375A"/>
    <w:rsid w:val="001F4425"/>
    <w:rsid w:val="001F4816"/>
    <w:rsid w:val="001F4861"/>
    <w:rsid w:val="001F5D0F"/>
    <w:rsid w:val="00200098"/>
    <w:rsid w:val="00200CBF"/>
    <w:rsid w:val="002026BA"/>
    <w:rsid w:val="002054AE"/>
    <w:rsid w:val="002054C9"/>
    <w:rsid w:val="00206B47"/>
    <w:rsid w:val="002074D7"/>
    <w:rsid w:val="002106CC"/>
    <w:rsid w:val="002107C5"/>
    <w:rsid w:val="00212E51"/>
    <w:rsid w:val="00213A3E"/>
    <w:rsid w:val="00214909"/>
    <w:rsid w:val="0022013F"/>
    <w:rsid w:val="00221276"/>
    <w:rsid w:val="00223DFA"/>
    <w:rsid w:val="00225905"/>
    <w:rsid w:val="00227D3C"/>
    <w:rsid w:val="002307CB"/>
    <w:rsid w:val="00230F0B"/>
    <w:rsid w:val="00230F9F"/>
    <w:rsid w:val="00232120"/>
    <w:rsid w:val="00232AA4"/>
    <w:rsid w:val="00240F46"/>
    <w:rsid w:val="00242507"/>
    <w:rsid w:val="002430E1"/>
    <w:rsid w:val="00243EE1"/>
    <w:rsid w:val="00243FAC"/>
    <w:rsid w:val="0024432C"/>
    <w:rsid w:val="00244912"/>
    <w:rsid w:val="00245B89"/>
    <w:rsid w:val="00250B9E"/>
    <w:rsid w:val="00250DCE"/>
    <w:rsid w:val="00251F4D"/>
    <w:rsid w:val="00253EAA"/>
    <w:rsid w:val="0025475C"/>
    <w:rsid w:val="00254E07"/>
    <w:rsid w:val="00260A73"/>
    <w:rsid w:val="00261244"/>
    <w:rsid w:val="002613C3"/>
    <w:rsid w:val="002622DF"/>
    <w:rsid w:val="002628CE"/>
    <w:rsid w:val="00262DA7"/>
    <w:rsid w:val="002637BC"/>
    <w:rsid w:val="00266164"/>
    <w:rsid w:val="00267448"/>
    <w:rsid w:val="00270826"/>
    <w:rsid w:val="002715E1"/>
    <w:rsid w:val="00272FB7"/>
    <w:rsid w:val="00273143"/>
    <w:rsid w:val="002743F8"/>
    <w:rsid w:val="002760EE"/>
    <w:rsid w:val="00276E28"/>
    <w:rsid w:val="0028058E"/>
    <w:rsid w:val="00282972"/>
    <w:rsid w:val="0028376C"/>
    <w:rsid w:val="002838FB"/>
    <w:rsid w:val="0028451E"/>
    <w:rsid w:val="00284F26"/>
    <w:rsid w:val="00286163"/>
    <w:rsid w:val="00286AD1"/>
    <w:rsid w:val="0028719B"/>
    <w:rsid w:val="00287C67"/>
    <w:rsid w:val="00290A74"/>
    <w:rsid w:val="002925EE"/>
    <w:rsid w:val="00293DBA"/>
    <w:rsid w:val="002951A5"/>
    <w:rsid w:val="0029539A"/>
    <w:rsid w:val="002A1A9F"/>
    <w:rsid w:val="002A3B94"/>
    <w:rsid w:val="002A571D"/>
    <w:rsid w:val="002A5A37"/>
    <w:rsid w:val="002A63A0"/>
    <w:rsid w:val="002A6B10"/>
    <w:rsid w:val="002A7063"/>
    <w:rsid w:val="002A7126"/>
    <w:rsid w:val="002A77ED"/>
    <w:rsid w:val="002B02CE"/>
    <w:rsid w:val="002B1369"/>
    <w:rsid w:val="002B29FE"/>
    <w:rsid w:val="002B4124"/>
    <w:rsid w:val="002B4344"/>
    <w:rsid w:val="002C0F2E"/>
    <w:rsid w:val="002C142B"/>
    <w:rsid w:val="002C1ECB"/>
    <w:rsid w:val="002C428F"/>
    <w:rsid w:val="002C5705"/>
    <w:rsid w:val="002C5D5D"/>
    <w:rsid w:val="002C5F8E"/>
    <w:rsid w:val="002C7846"/>
    <w:rsid w:val="002C7A19"/>
    <w:rsid w:val="002D48C9"/>
    <w:rsid w:val="002D4B1C"/>
    <w:rsid w:val="002D4C96"/>
    <w:rsid w:val="002D4D1A"/>
    <w:rsid w:val="002D543E"/>
    <w:rsid w:val="002D560D"/>
    <w:rsid w:val="002E2524"/>
    <w:rsid w:val="002E2E5D"/>
    <w:rsid w:val="002E708B"/>
    <w:rsid w:val="002F03F2"/>
    <w:rsid w:val="002F09D4"/>
    <w:rsid w:val="002F152E"/>
    <w:rsid w:val="002F21D9"/>
    <w:rsid w:val="002F23C0"/>
    <w:rsid w:val="002F2475"/>
    <w:rsid w:val="002F41E0"/>
    <w:rsid w:val="002F432B"/>
    <w:rsid w:val="002F4E77"/>
    <w:rsid w:val="002F7410"/>
    <w:rsid w:val="003000A8"/>
    <w:rsid w:val="00301A3A"/>
    <w:rsid w:val="00301DC6"/>
    <w:rsid w:val="003022F9"/>
    <w:rsid w:val="00303569"/>
    <w:rsid w:val="00310AC0"/>
    <w:rsid w:val="00310E3B"/>
    <w:rsid w:val="003111D0"/>
    <w:rsid w:val="00312E82"/>
    <w:rsid w:val="003130D8"/>
    <w:rsid w:val="003136B3"/>
    <w:rsid w:val="00313878"/>
    <w:rsid w:val="003159E1"/>
    <w:rsid w:val="00315F5D"/>
    <w:rsid w:val="0031706C"/>
    <w:rsid w:val="0032030B"/>
    <w:rsid w:val="0032093D"/>
    <w:rsid w:val="00320DAA"/>
    <w:rsid w:val="00321AE1"/>
    <w:rsid w:val="00323A35"/>
    <w:rsid w:val="00326703"/>
    <w:rsid w:val="00326E26"/>
    <w:rsid w:val="00326FDB"/>
    <w:rsid w:val="00327063"/>
    <w:rsid w:val="00331DCB"/>
    <w:rsid w:val="00333F84"/>
    <w:rsid w:val="0033432A"/>
    <w:rsid w:val="00335774"/>
    <w:rsid w:val="0033678E"/>
    <w:rsid w:val="003377FE"/>
    <w:rsid w:val="00340295"/>
    <w:rsid w:val="00341DA9"/>
    <w:rsid w:val="00342380"/>
    <w:rsid w:val="00342FC3"/>
    <w:rsid w:val="00343E37"/>
    <w:rsid w:val="003441B2"/>
    <w:rsid w:val="00344CEF"/>
    <w:rsid w:val="003455BE"/>
    <w:rsid w:val="00347542"/>
    <w:rsid w:val="003503BE"/>
    <w:rsid w:val="00350700"/>
    <w:rsid w:val="00350A0B"/>
    <w:rsid w:val="00350A3D"/>
    <w:rsid w:val="0035108C"/>
    <w:rsid w:val="003541BD"/>
    <w:rsid w:val="003543D9"/>
    <w:rsid w:val="00355D3F"/>
    <w:rsid w:val="00356702"/>
    <w:rsid w:val="00362402"/>
    <w:rsid w:val="00362782"/>
    <w:rsid w:val="00362A96"/>
    <w:rsid w:val="00362FFB"/>
    <w:rsid w:val="00363055"/>
    <w:rsid w:val="0036355F"/>
    <w:rsid w:val="00364003"/>
    <w:rsid w:val="00365DBD"/>
    <w:rsid w:val="003671DD"/>
    <w:rsid w:val="00371838"/>
    <w:rsid w:val="003726A6"/>
    <w:rsid w:val="00376D3C"/>
    <w:rsid w:val="00376FF2"/>
    <w:rsid w:val="00380343"/>
    <w:rsid w:val="00381207"/>
    <w:rsid w:val="00387739"/>
    <w:rsid w:val="00387ED2"/>
    <w:rsid w:val="00390051"/>
    <w:rsid w:val="00390529"/>
    <w:rsid w:val="003909FF"/>
    <w:rsid w:val="00391182"/>
    <w:rsid w:val="00392AF9"/>
    <w:rsid w:val="0039475B"/>
    <w:rsid w:val="00397902"/>
    <w:rsid w:val="003A072C"/>
    <w:rsid w:val="003A4B8D"/>
    <w:rsid w:val="003A52EF"/>
    <w:rsid w:val="003A60AF"/>
    <w:rsid w:val="003A645A"/>
    <w:rsid w:val="003A6A0C"/>
    <w:rsid w:val="003A6D7D"/>
    <w:rsid w:val="003A78F3"/>
    <w:rsid w:val="003B0812"/>
    <w:rsid w:val="003B09BD"/>
    <w:rsid w:val="003B0A12"/>
    <w:rsid w:val="003B10C9"/>
    <w:rsid w:val="003B78CE"/>
    <w:rsid w:val="003C0254"/>
    <w:rsid w:val="003C1367"/>
    <w:rsid w:val="003C1814"/>
    <w:rsid w:val="003C2B48"/>
    <w:rsid w:val="003C2D33"/>
    <w:rsid w:val="003C441F"/>
    <w:rsid w:val="003C469C"/>
    <w:rsid w:val="003C6579"/>
    <w:rsid w:val="003D045C"/>
    <w:rsid w:val="003D0874"/>
    <w:rsid w:val="003D23CB"/>
    <w:rsid w:val="003D2F81"/>
    <w:rsid w:val="003D3D9C"/>
    <w:rsid w:val="003D4F29"/>
    <w:rsid w:val="003D53D8"/>
    <w:rsid w:val="003D68C2"/>
    <w:rsid w:val="003D6E50"/>
    <w:rsid w:val="003D7616"/>
    <w:rsid w:val="003E02A9"/>
    <w:rsid w:val="003E0704"/>
    <w:rsid w:val="003E118D"/>
    <w:rsid w:val="003E27F6"/>
    <w:rsid w:val="003E2CD0"/>
    <w:rsid w:val="003E4834"/>
    <w:rsid w:val="003E4D67"/>
    <w:rsid w:val="003E6EFE"/>
    <w:rsid w:val="003F148A"/>
    <w:rsid w:val="003F64B9"/>
    <w:rsid w:val="00402054"/>
    <w:rsid w:val="0040251D"/>
    <w:rsid w:val="00402553"/>
    <w:rsid w:val="004032CC"/>
    <w:rsid w:val="004039FD"/>
    <w:rsid w:val="0040504C"/>
    <w:rsid w:val="00405130"/>
    <w:rsid w:val="00406E05"/>
    <w:rsid w:val="00410E3D"/>
    <w:rsid w:val="004115DF"/>
    <w:rsid w:val="004122E4"/>
    <w:rsid w:val="00412526"/>
    <w:rsid w:val="00414764"/>
    <w:rsid w:val="00415A31"/>
    <w:rsid w:val="004161BB"/>
    <w:rsid w:val="004161CB"/>
    <w:rsid w:val="004165D9"/>
    <w:rsid w:val="00417501"/>
    <w:rsid w:val="00417A63"/>
    <w:rsid w:val="004203F4"/>
    <w:rsid w:val="004218DA"/>
    <w:rsid w:val="00421B1D"/>
    <w:rsid w:val="004221AC"/>
    <w:rsid w:val="00423BEE"/>
    <w:rsid w:val="0042491D"/>
    <w:rsid w:val="004258C5"/>
    <w:rsid w:val="004268C9"/>
    <w:rsid w:val="00427BC5"/>
    <w:rsid w:val="0043078E"/>
    <w:rsid w:val="0043088A"/>
    <w:rsid w:val="00431B6C"/>
    <w:rsid w:val="004326E8"/>
    <w:rsid w:val="00432B03"/>
    <w:rsid w:val="00433EEF"/>
    <w:rsid w:val="00433F26"/>
    <w:rsid w:val="00435C96"/>
    <w:rsid w:val="004365F8"/>
    <w:rsid w:val="004369B5"/>
    <w:rsid w:val="004377FD"/>
    <w:rsid w:val="00440215"/>
    <w:rsid w:val="00442180"/>
    <w:rsid w:val="00442510"/>
    <w:rsid w:val="00444469"/>
    <w:rsid w:val="00444926"/>
    <w:rsid w:val="00444BE7"/>
    <w:rsid w:val="00445BD0"/>
    <w:rsid w:val="00445E1A"/>
    <w:rsid w:val="00446B5A"/>
    <w:rsid w:val="0045104D"/>
    <w:rsid w:val="0045118B"/>
    <w:rsid w:val="004520AC"/>
    <w:rsid w:val="00453E03"/>
    <w:rsid w:val="00454388"/>
    <w:rsid w:val="0045487A"/>
    <w:rsid w:val="0045581C"/>
    <w:rsid w:val="00457F18"/>
    <w:rsid w:val="00457F84"/>
    <w:rsid w:val="0046067B"/>
    <w:rsid w:val="004646BE"/>
    <w:rsid w:val="00464795"/>
    <w:rsid w:val="004706BE"/>
    <w:rsid w:val="00474743"/>
    <w:rsid w:val="00475381"/>
    <w:rsid w:val="004756C7"/>
    <w:rsid w:val="0047614E"/>
    <w:rsid w:val="00481D3F"/>
    <w:rsid w:val="004825F6"/>
    <w:rsid w:val="00482FD7"/>
    <w:rsid w:val="004836D4"/>
    <w:rsid w:val="00483C41"/>
    <w:rsid w:val="00487F21"/>
    <w:rsid w:val="00490160"/>
    <w:rsid w:val="004905C2"/>
    <w:rsid w:val="00491424"/>
    <w:rsid w:val="0049156C"/>
    <w:rsid w:val="00492B47"/>
    <w:rsid w:val="0049353E"/>
    <w:rsid w:val="004936B5"/>
    <w:rsid w:val="00493CF7"/>
    <w:rsid w:val="00493E75"/>
    <w:rsid w:val="00494279"/>
    <w:rsid w:val="0049453B"/>
    <w:rsid w:val="004950BF"/>
    <w:rsid w:val="004956A1"/>
    <w:rsid w:val="0049633E"/>
    <w:rsid w:val="00497969"/>
    <w:rsid w:val="00497D70"/>
    <w:rsid w:val="004A1DBD"/>
    <w:rsid w:val="004A319A"/>
    <w:rsid w:val="004A3C75"/>
    <w:rsid w:val="004A468B"/>
    <w:rsid w:val="004A5761"/>
    <w:rsid w:val="004A6C6C"/>
    <w:rsid w:val="004A727D"/>
    <w:rsid w:val="004B0930"/>
    <w:rsid w:val="004B0D94"/>
    <w:rsid w:val="004B0E5B"/>
    <w:rsid w:val="004B14F5"/>
    <w:rsid w:val="004B2DCE"/>
    <w:rsid w:val="004B2F36"/>
    <w:rsid w:val="004B3DEC"/>
    <w:rsid w:val="004B509C"/>
    <w:rsid w:val="004B519A"/>
    <w:rsid w:val="004B6691"/>
    <w:rsid w:val="004C136C"/>
    <w:rsid w:val="004C13C8"/>
    <w:rsid w:val="004C1945"/>
    <w:rsid w:val="004C43F8"/>
    <w:rsid w:val="004C4FAB"/>
    <w:rsid w:val="004C6341"/>
    <w:rsid w:val="004C63D9"/>
    <w:rsid w:val="004D38E7"/>
    <w:rsid w:val="004D3E38"/>
    <w:rsid w:val="004D57E8"/>
    <w:rsid w:val="004D5B05"/>
    <w:rsid w:val="004D6419"/>
    <w:rsid w:val="004E081B"/>
    <w:rsid w:val="004E0C71"/>
    <w:rsid w:val="004E1C8E"/>
    <w:rsid w:val="004E29A9"/>
    <w:rsid w:val="004E3C65"/>
    <w:rsid w:val="004E4E08"/>
    <w:rsid w:val="004F1111"/>
    <w:rsid w:val="004F14B5"/>
    <w:rsid w:val="004F195C"/>
    <w:rsid w:val="004F307D"/>
    <w:rsid w:val="004F3401"/>
    <w:rsid w:val="004F347B"/>
    <w:rsid w:val="004F3980"/>
    <w:rsid w:val="004F3A65"/>
    <w:rsid w:val="004F5F22"/>
    <w:rsid w:val="004F6AC2"/>
    <w:rsid w:val="004F6CFD"/>
    <w:rsid w:val="004F71F9"/>
    <w:rsid w:val="004F7207"/>
    <w:rsid w:val="004F78CA"/>
    <w:rsid w:val="0050099C"/>
    <w:rsid w:val="00503B02"/>
    <w:rsid w:val="00503E60"/>
    <w:rsid w:val="00505237"/>
    <w:rsid w:val="00506FFE"/>
    <w:rsid w:val="00511519"/>
    <w:rsid w:val="00511A3E"/>
    <w:rsid w:val="0051292E"/>
    <w:rsid w:val="0051384B"/>
    <w:rsid w:val="00513C53"/>
    <w:rsid w:val="005147FC"/>
    <w:rsid w:val="0051645E"/>
    <w:rsid w:val="0052025C"/>
    <w:rsid w:val="005227D1"/>
    <w:rsid w:val="00524E6E"/>
    <w:rsid w:val="00527589"/>
    <w:rsid w:val="00527974"/>
    <w:rsid w:val="0053055B"/>
    <w:rsid w:val="00530AD8"/>
    <w:rsid w:val="00531115"/>
    <w:rsid w:val="00532CA1"/>
    <w:rsid w:val="00533515"/>
    <w:rsid w:val="00534A3C"/>
    <w:rsid w:val="00534E62"/>
    <w:rsid w:val="00534F17"/>
    <w:rsid w:val="00536247"/>
    <w:rsid w:val="00537586"/>
    <w:rsid w:val="00540343"/>
    <w:rsid w:val="00541BEA"/>
    <w:rsid w:val="00544D86"/>
    <w:rsid w:val="005458EC"/>
    <w:rsid w:val="00545CDD"/>
    <w:rsid w:val="00550A2B"/>
    <w:rsid w:val="00550D24"/>
    <w:rsid w:val="0055113C"/>
    <w:rsid w:val="005528E0"/>
    <w:rsid w:val="005532F6"/>
    <w:rsid w:val="005543CB"/>
    <w:rsid w:val="00554584"/>
    <w:rsid w:val="0055496C"/>
    <w:rsid w:val="005567BE"/>
    <w:rsid w:val="00560CDC"/>
    <w:rsid w:val="00560F60"/>
    <w:rsid w:val="00561459"/>
    <w:rsid w:val="00561A10"/>
    <w:rsid w:val="005625C6"/>
    <w:rsid w:val="00562C8C"/>
    <w:rsid w:val="00563378"/>
    <w:rsid w:val="00564864"/>
    <w:rsid w:val="005664AA"/>
    <w:rsid w:val="00566FB8"/>
    <w:rsid w:val="005705C6"/>
    <w:rsid w:val="00570C1B"/>
    <w:rsid w:val="00572AC3"/>
    <w:rsid w:val="00573B9C"/>
    <w:rsid w:val="00574647"/>
    <w:rsid w:val="00575A49"/>
    <w:rsid w:val="00575CD5"/>
    <w:rsid w:val="00576708"/>
    <w:rsid w:val="00577402"/>
    <w:rsid w:val="00582168"/>
    <w:rsid w:val="00583682"/>
    <w:rsid w:val="00584F58"/>
    <w:rsid w:val="00585BB3"/>
    <w:rsid w:val="00587903"/>
    <w:rsid w:val="00590178"/>
    <w:rsid w:val="005918CE"/>
    <w:rsid w:val="00593233"/>
    <w:rsid w:val="0059442A"/>
    <w:rsid w:val="00595B4E"/>
    <w:rsid w:val="00596EAE"/>
    <w:rsid w:val="00597051"/>
    <w:rsid w:val="00597629"/>
    <w:rsid w:val="005A10BE"/>
    <w:rsid w:val="005A1287"/>
    <w:rsid w:val="005A2874"/>
    <w:rsid w:val="005A2F10"/>
    <w:rsid w:val="005A6A92"/>
    <w:rsid w:val="005A6CEE"/>
    <w:rsid w:val="005B0E00"/>
    <w:rsid w:val="005B1933"/>
    <w:rsid w:val="005B2D9E"/>
    <w:rsid w:val="005B41E0"/>
    <w:rsid w:val="005B477E"/>
    <w:rsid w:val="005C03E4"/>
    <w:rsid w:val="005C1102"/>
    <w:rsid w:val="005C13D5"/>
    <w:rsid w:val="005C29BD"/>
    <w:rsid w:val="005C3364"/>
    <w:rsid w:val="005C5002"/>
    <w:rsid w:val="005C5BE3"/>
    <w:rsid w:val="005C5E1A"/>
    <w:rsid w:val="005C76AF"/>
    <w:rsid w:val="005C7774"/>
    <w:rsid w:val="005D0B51"/>
    <w:rsid w:val="005D1F4E"/>
    <w:rsid w:val="005D21F4"/>
    <w:rsid w:val="005D3437"/>
    <w:rsid w:val="005D3FB2"/>
    <w:rsid w:val="005D4274"/>
    <w:rsid w:val="005D5965"/>
    <w:rsid w:val="005D5BF2"/>
    <w:rsid w:val="005D5FE7"/>
    <w:rsid w:val="005D6754"/>
    <w:rsid w:val="005D714B"/>
    <w:rsid w:val="005D7710"/>
    <w:rsid w:val="005D7769"/>
    <w:rsid w:val="005E0669"/>
    <w:rsid w:val="005E0C38"/>
    <w:rsid w:val="005E1130"/>
    <w:rsid w:val="005E7A88"/>
    <w:rsid w:val="005F1832"/>
    <w:rsid w:val="005F3D2D"/>
    <w:rsid w:val="00602BEA"/>
    <w:rsid w:val="0060405B"/>
    <w:rsid w:val="00604AB3"/>
    <w:rsid w:val="00604BD3"/>
    <w:rsid w:val="006067BE"/>
    <w:rsid w:val="00606FEE"/>
    <w:rsid w:val="006104D3"/>
    <w:rsid w:val="00611CBA"/>
    <w:rsid w:val="0061258F"/>
    <w:rsid w:val="00613057"/>
    <w:rsid w:val="0061386A"/>
    <w:rsid w:val="00615A73"/>
    <w:rsid w:val="00620143"/>
    <w:rsid w:val="006209F2"/>
    <w:rsid w:val="00620C3A"/>
    <w:rsid w:val="00621120"/>
    <w:rsid w:val="00621405"/>
    <w:rsid w:val="00621481"/>
    <w:rsid w:val="006217C3"/>
    <w:rsid w:val="00621EDB"/>
    <w:rsid w:val="00622C3C"/>
    <w:rsid w:val="006238B6"/>
    <w:rsid w:val="0062523F"/>
    <w:rsid w:val="0062588B"/>
    <w:rsid w:val="006265C8"/>
    <w:rsid w:val="00626F72"/>
    <w:rsid w:val="00627184"/>
    <w:rsid w:val="006278CA"/>
    <w:rsid w:val="00627982"/>
    <w:rsid w:val="006279BD"/>
    <w:rsid w:val="00630733"/>
    <w:rsid w:val="0063113F"/>
    <w:rsid w:val="00631340"/>
    <w:rsid w:val="006314B8"/>
    <w:rsid w:val="00633039"/>
    <w:rsid w:val="006332A1"/>
    <w:rsid w:val="0063331D"/>
    <w:rsid w:val="00636FBC"/>
    <w:rsid w:val="00637840"/>
    <w:rsid w:val="00637853"/>
    <w:rsid w:val="00637D3E"/>
    <w:rsid w:val="00641D88"/>
    <w:rsid w:val="00642185"/>
    <w:rsid w:val="00646141"/>
    <w:rsid w:val="006500BA"/>
    <w:rsid w:val="00650203"/>
    <w:rsid w:val="006542EB"/>
    <w:rsid w:val="006547E9"/>
    <w:rsid w:val="00660293"/>
    <w:rsid w:val="00660D34"/>
    <w:rsid w:val="006638B1"/>
    <w:rsid w:val="0066496F"/>
    <w:rsid w:val="006652F4"/>
    <w:rsid w:val="00665C40"/>
    <w:rsid w:val="00666EBF"/>
    <w:rsid w:val="006701E3"/>
    <w:rsid w:val="00671A0E"/>
    <w:rsid w:val="006724DE"/>
    <w:rsid w:val="00673725"/>
    <w:rsid w:val="00674275"/>
    <w:rsid w:val="00674B01"/>
    <w:rsid w:val="00676FDA"/>
    <w:rsid w:val="0067747B"/>
    <w:rsid w:val="00677E9E"/>
    <w:rsid w:val="0068430F"/>
    <w:rsid w:val="00684C38"/>
    <w:rsid w:val="00685947"/>
    <w:rsid w:val="006912C7"/>
    <w:rsid w:val="00692CC0"/>
    <w:rsid w:val="00693434"/>
    <w:rsid w:val="00693FD3"/>
    <w:rsid w:val="00694EBE"/>
    <w:rsid w:val="00695C31"/>
    <w:rsid w:val="00695ED7"/>
    <w:rsid w:val="00696181"/>
    <w:rsid w:val="0069639C"/>
    <w:rsid w:val="0069713F"/>
    <w:rsid w:val="006A0277"/>
    <w:rsid w:val="006A12D0"/>
    <w:rsid w:val="006A4993"/>
    <w:rsid w:val="006A4C64"/>
    <w:rsid w:val="006A585A"/>
    <w:rsid w:val="006A5C1C"/>
    <w:rsid w:val="006B481B"/>
    <w:rsid w:val="006B4BA8"/>
    <w:rsid w:val="006B4ECD"/>
    <w:rsid w:val="006B7B66"/>
    <w:rsid w:val="006B7DCC"/>
    <w:rsid w:val="006C1358"/>
    <w:rsid w:val="006C1821"/>
    <w:rsid w:val="006C2F19"/>
    <w:rsid w:val="006C4097"/>
    <w:rsid w:val="006C73ED"/>
    <w:rsid w:val="006C7667"/>
    <w:rsid w:val="006C7985"/>
    <w:rsid w:val="006D086F"/>
    <w:rsid w:val="006D0ECF"/>
    <w:rsid w:val="006D335B"/>
    <w:rsid w:val="006D38F8"/>
    <w:rsid w:val="006D45B0"/>
    <w:rsid w:val="006D69D0"/>
    <w:rsid w:val="006E0EE3"/>
    <w:rsid w:val="006E1278"/>
    <w:rsid w:val="006E171E"/>
    <w:rsid w:val="006E1A69"/>
    <w:rsid w:val="006E73BE"/>
    <w:rsid w:val="006E7DA8"/>
    <w:rsid w:val="006F06A1"/>
    <w:rsid w:val="006F0973"/>
    <w:rsid w:val="006F1348"/>
    <w:rsid w:val="006F1F33"/>
    <w:rsid w:val="006F2840"/>
    <w:rsid w:val="006F3C41"/>
    <w:rsid w:val="006F40CF"/>
    <w:rsid w:val="006F5E4C"/>
    <w:rsid w:val="006F6769"/>
    <w:rsid w:val="006F7BD4"/>
    <w:rsid w:val="0070202E"/>
    <w:rsid w:val="007034F5"/>
    <w:rsid w:val="00703EB6"/>
    <w:rsid w:val="0070514A"/>
    <w:rsid w:val="007053F2"/>
    <w:rsid w:val="00706BE6"/>
    <w:rsid w:val="0070736F"/>
    <w:rsid w:val="007074DB"/>
    <w:rsid w:val="007107A1"/>
    <w:rsid w:val="007116A0"/>
    <w:rsid w:val="00711ACF"/>
    <w:rsid w:val="00712D8C"/>
    <w:rsid w:val="00716658"/>
    <w:rsid w:val="00716F1A"/>
    <w:rsid w:val="0071765C"/>
    <w:rsid w:val="00717CB5"/>
    <w:rsid w:val="00720C2E"/>
    <w:rsid w:val="00721028"/>
    <w:rsid w:val="00721047"/>
    <w:rsid w:val="00721B6E"/>
    <w:rsid w:val="007224DF"/>
    <w:rsid w:val="00722697"/>
    <w:rsid w:val="00723001"/>
    <w:rsid w:val="00723195"/>
    <w:rsid w:val="007245C7"/>
    <w:rsid w:val="007248E2"/>
    <w:rsid w:val="00725392"/>
    <w:rsid w:val="00726AC0"/>
    <w:rsid w:val="00727717"/>
    <w:rsid w:val="00732565"/>
    <w:rsid w:val="007344DF"/>
    <w:rsid w:val="007346AE"/>
    <w:rsid w:val="0073534A"/>
    <w:rsid w:val="0073715E"/>
    <w:rsid w:val="007409A1"/>
    <w:rsid w:val="007426E3"/>
    <w:rsid w:val="00743E5D"/>
    <w:rsid w:val="007451FA"/>
    <w:rsid w:val="007457AE"/>
    <w:rsid w:val="007476B2"/>
    <w:rsid w:val="00750F4F"/>
    <w:rsid w:val="00753BDB"/>
    <w:rsid w:val="00757EE7"/>
    <w:rsid w:val="0076146B"/>
    <w:rsid w:val="00761500"/>
    <w:rsid w:val="00761EEE"/>
    <w:rsid w:val="0076512C"/>
    <w:rsid w:val="0076686D"/>
    <w:rsid w:val="00766A96"/>
    <w:rsid w:val="00766F78"/>
    <w:rsid w:val="007704B3"/>
    <w:rsid w:val="00770F66"/>
    <w:rsid w:val="00771D48"/>
    <w:rsid w:val="00771FBD"/>
    <w:rsid w:val="00773502"/>
    <w:rsid w:val="00773782"/>
    <w:rsid w:val="00773A4A"/>
    <w:rsid w:val="00775B92"/>
    <w:rsid w:val="00775F1E"/>
    <w:rsid w:val="00776C16"/>
    <w:rsid w:val="007776D2"/>
    <w:rsid w:val="00777D07"/>
    <w:rsid w:val="00781E3D"/>
    <w:rsid w:val="0078396C"/>
    <w:rsid w:val="0078466F"/>
    <w:rsid w:val="007878BF"/>
    <w:rsid w:val="00787BAC"/>
    <w:rsid w:val="00790230"/>
    <w:rsid w:val="007921B8"/>
    <w:rsid w:val="0079448F"/>
    <w:rsid w:val="007952C1"/>
    <w:rsid w:val="007957F2"/>
    <w:rsid w:val="007A29A8"/>
    <w:rsid w:val="007A2E4D"/>
    <w:rsid w:val="007A3122"/>
    <w:rsid w:val="007A3272"/>
    <w:rsid w:val="007A373E"/>
    <w:rsid w:val="007A3A30"/>
    <w:rsid w:val="007A3DDF"/>
    <w:rsid w:val="007A4B0D"/>
    <w:rsid w:val="007A6584"/>
    <w:rsid w:val="007A7BC0"/>
    <w:rsid w:val="007B24CF"/>
    <w:rsid w:val="007B3DFF"/>
    <w:rsid w:val="007B4A95"/>
    <w:rsid w:val="007B5380"/>
    <w:rsid w:val="007B544E"/>
    <w:rsid w:val="007B6022"/>
    <w:rsid w:val="007B6171"/>
    <w:rsid w:val="007C1CD4"/>
    <w:rsid w:val="007C1FF4"/>
    <w:rsid w:val="007C2ADB"/>
    <w:rsid w:val="007C2C2E"/>
    <w:rsid w:val="007C4221"/>
    <w:rsid w:val="007C512B"/>
    <w:rsid w:val="007C5852"/>
    <w:rsid w:val="007C58A6"/>
    <w:rsid w:val="007C7FC8"/>
    <w:rsid w:val="007D026A"/>
    <w:rsid w:val="007D1C23"/>
    <w:rsid w:val="007D2328"/>
    <w:rsid w:val="007D3B09"/>
    <w:rsid w:val="007D4A2A"/>
    <w:rsid w:val="007D4FD8"/>
    <w:rsid w:val="007D711C"/>
    <w:rsid w:val="007D796A"/>
    <w:rsid w:val="007E07C7"/>
    <w:rsid w:val="007E123F"/>
    <w:rsid w:val="007E1C94"/>
    <w:rsid w:val="007F01C5"/>
    <w:rsid w:val="007F1312"/>
    <w:rsid w:val="007F2A75"/>
    <w:rsid w:val="007F44CF"/>
    <w:rsid w:val="007F578A"/>
    <w:rsid w:val="007F615D"/>
    <w:rsid w:val="007F6804"/>
    <w:rsid w:val="007F6CCA"/>
    <w:rsid w:val="0080083C"/>
    <w:rsid w:val="00802D54"/>
    <w:rsid w:val="008034CB"/>
    <w:rsid w:val="00803ED5"/>
    <w:rsid w:val="00804631"/>
    <w:rsid w:val="00804F69"/>
    <w:rsid w:val="0080613F"/>
    <w:rsid w:val="00806262"/>
    <w:rsid w:val="008072C8"/>
    <w:rsid w:val="008078A4"/>
    <w:rsid w:val="00807A3A"/>
    <w:rsid w:val="00813078"/>
    <w:rsid w:val="008131C1"/>
    <w:rsid w:val="00813CD9"/>
    <w:rsid w:val="00814424"/>
    <w:rsid w:val="00815E8A"/>
    <w:rsid w:val="008169F3"/>
    <w:rsid w:val="008204F2"/>
    <w:rsid w:val="00821BD4"/>
    <w:rsid w:val="0082324D"/>
    <w:rsid w:val="00823341"/>
    <w:rsid w:val="00826E59"/>
    <w:rsid w:val="00830A31"/>
    <w:rsid w:val="0083369D"/>
    <w:rsid w:val="00833D4C"/>
    <w:rsid w:val="0083452D"/>
    <w:rsid w:val="00835093"/>
    <w:rsid w:val="00835C0E"/>
    <w:rsid w:val="008360F2"/>
    <w:rsid w:val="00836705"/>
    <w:rsid w:val="00836E6D"/>
    <w:rsid w:val="008377F1"/>
    <w:rsid w:val="00837933"/>
    <w:rsid w:val="00837A93"/>
    <w:rsid w:val="00840D30"/>
    <w:rsid w:val="00840F2C"/>
    <w:rsid w:val="00841DD0"/>
    <w:rsid w:val="008436C1"/>
    <w:rsid w:val="0084418A"/>
    <w:rsid w:val="00844339"/>
    <w:rsid w:val="00850B6A"/>
    <w:rsid w:val="0085156F"/>
    <w:rsid w:val="0085190C"/>
    <w:rsid w:val="00851C7B"/>
    <w:rsid w:val="0085228D"/>
    <w:rsid w:val="008524E4"/>
    <w:rsid w:val="008524E5"/>
    <w:rsid w:val="0085421E"/>
    <w:rsid w:val="008572B8"/>
    <w:rsid w:val="00862543"/>
    <w:rsid w:val="0086356E"/>
    <w:rsid w:val="0086558C"/>
    <w:rsid w:val="0086734F"/>
    <w:rsid w:val="00870707"/>
    <w:rsid w:val="00871205"/>
    <w:rsid w:val="00871B6D"/>
    <w:rsid w:val="008726C6"/>
    <w:rsid w:val="0087277E"/>
    <w:rsid w:val="00874850"/>
    <w:rsid w:val="008748C4"/>
    <w:rsid w:val="00875035"/>
    <w:rsid w:val="008764BF"/>
    <w:rsid w:val="00876963"/>
    <w:rsid w:val="0087719A"/>
    <w:rsid w:val="00877FBC"/>
    <w:rsid w:val="00881BB1"/>
    <w:rsid w:val="008829D3"/>
    <w:rsid w:val="008850F5"/>
    <w:rsid w:val="00887F0F"/>
    <w:rsid w:val="0089052E"/>
    <w:rsid w:val="00891E53"/>
    <w:rsid w:val="008959A9"/>
    <w:rsid w:val="00895C0A"/>
    <w:rsid w:val="00895F2D"/>
    <w:rsid w:val="008964A7"/>
    <w:rsid w:val="008A0944"/>
    <w:rsid w:val="008A1A38"/>
    <w:rsid w:val="008A1B79"/>
    <w:rsid w:val="008A3CC8"/>
    <w:rsid w:val="008A5E0B"/>
    <w:rsid w:val="008A6B6E"/>
    <w:rsid w:val="008B0F2A"/>
    <w:rsid w:val="008B0FE5"/>
    <w:rsid w:val="008B14A4"/>
    <w:rsid w:val="008B1741"/>
    <w:rsid w:val="008B1C4C"/>
    <w:rsid w:val="008B2E66"/>
    <w:rsid w:val="008B37E0"/>
    <w:rsid w:val="008B4B34"/>
    <w:rsid w:val="008B4B79"/>
    <w:rsid w:val="008B52EB"/>
    <w:rsid w:val="008B5894"/>
    <w:rsid w:val="008C0727"/>
    <w:rsid w:val="008C07E6"/>
    <w:rsid w:val="008C0A62"/>
    <w:rsid w:val="008C4198"/>
    <w:rsid w:val="008C4656"/>
    <w:rsid w:val="008C528E"/>
    <w:rsid w:val="008C5331"/>
    <w:rsid w:val="008C6A4C"/>
    <w:rsid w:val="008C6B75"/>
    <w:rsid w:val="008D12BB"/>
    <w:rsid w:val="008D393D"/>
    <w:rsid w:val="008D3A48"/>
    <w:rsid w:val="008D4398"/>
    <w:rsid w:val="008D4ED9"/>
    <w:rsid w:val="008D6E4D"/>
    <w:rsid w:val="008D74DE"/>
    <w:rsid w:val="008E40DE"/>
    <w:rsid w:val="008E45E2"/>
    <w:rsid w:val="008E473F"/>
    <w:rsid w:val="008E5688"/>
    <w:rsid w:val="008E5F56"/>
    <w:rsid w:val="008E6AE6"/>
    <w:rsid w:val="008F0234"/>
    <w:rsid w:val="008F2944"/>
    <w:rsid w:val="008F38F6"/>
    <w:rsid w:val="008F3D42"/>
    <w:rsid w:val="008F6197"/>
    <w:rsid w:val="008F666B"/>
    <w:rsid w:val="008F68D8"/>
    <w:rsid w:val="00900C91"/>
    <w:rsid w:val="0090142C"/>
    <w:rsid w:val="00902951"/>
    <w:rsid w:val="009048F3"/>
    <w:rsid w:val="00904B49"/>
    <w:rsid w:val="00905E6F"/>
    <w:rsid w:val="00906227"/>
    <w:rsid w:val="009062E8"/>
    <w:rsid w:val="00906C9C"/>
    <w:rsid w:val="0090755D"/>
    <w:rsid w:val="009128A1"/>
    <w:rsid w:val="00912C7F"/>
    <w:rsid w:val="00912E8A"/>
    <w:rsid w:val="009133B5"/>
    <w:rsid w:val="0091613F"/>
    <w:rsid w:val="00917109"/>
    <w:rsid w:val="0092023E"/>
    <w:rsid w:val="00920AB6"/>
    <w:rsid w:val="009220E2"/>
    <w:rsid w:val="00923018"/>
    <w:rsid w:val="00923290"/>
    <w:rsid w:val="00926211"/>
    <w:rsid w:val="0092792A"/>
    <w:rsid w:val="00931C44"/>
    <w:rsid w:val="00931EEC"/>
    <w:rsid w:val="009331AC"/>
    <w:rsid w:val="00933632"/>
    <w:rsid w:val="0093551F"/>
    <w:rsid w:val="00935C02"/>
    <w:rsid w:val="00935F47"/>
    <w:rsid w:val="00937852"/>
    <w:rsid w:val="00937EDD"/>
    <w:rsid w:val="0094258A"/>
    <w:rsid w:val="00942833"/>
    <w:rsid w:val="00942E7E"/>
    <w:rsid w:val="0094442F"/>
    <w:rsid w:val="009453F2"/>
    <w:rsid w:val="00945988"/>
    <w:rsid w:val="00946EA4"/>
    <w:rsid w:val="00947C94"/>
    <w:rsid w:val="0095070F"/>
    <w:rsid w:val="00951EA2"/>
    <w:rsid w:val="00952342"/>
    <w:rsid w:val="0095308C"/>
    <w:rsid w:val="0095318B"/>
    <w:rsid w:val="00956590"/>
    <w:rsid w:val="00960C1A"/>
    <w:rsid w:val="00960D88"/>
    <w:rsid w:val="009619FB"/>
    <w:rsid w:val="00964449"/>
    <w:rsid w:val="009646CB"/>
    <w:rsid w:val="00964C21"/>
    <w:rsid w:val="00964E31"/>
    <w:rsid w:val="00965133"/>
    <w:rsid w:val="009653BD"/>
    <w:rsid w:val="009679F1"/>
    <w:rsid w:val="00971660"/>
    <w:rsid w:val="009720CA"/>
    <w:rsid w:val="00973ED3"/>
    <w:rsid w:val="00977467"/>
    <w:rsid w:val="00977974"/>
    <w:rsid w:val="00977E67"/>
    <w:rsid w:val="009809F3"/>
    <w:rsid w:val="00981420"/>
    <w:rsid w:val="009841DE"/>
    <w:rsid w:val="009848B8"/>
    <w:rsid w:val="00984D4C"/>
    <w:rsid w:val="0099041C"/>
    <w:rsid w:val="00990AA6"/>
    <w:rsid w:val="00991F45"/>
    <w:rsid w:val="00992548"/>
    <w:rsid w:val="00992D6E"/>
    <w:rsid w:val="0099577F"/>
    <w:rsid w:val="009958C1"/>
    <w:rsid w:val="009A11A9"/>
    <w:rsid w:val="009A2155"/>
    <w:rsid w:val="009A430F"/>
    <w:rsid w:val="009A4313"/>
    <w:rsid w:val="009A575D"/>
    <w:rsid w:val="009A5901"/>
    <w:rsid w:val="009A5BBC"/>
    <w:rsid w:val="009A5F40"/>
    <w:rsid w:val="009A716F"/>
    <w:rsid w:val="009B014E"/>
    <w:rsid w:val="009B1180"/>
    <w:rsid w:val="009B1E3C"/>
    <w:rsid w:val="009B2131"/>
    <w:rsid w:val="009B2F10"/>
    <w:rsid w:val="009B43BD"/>
    <w:rsid w:val="009B48A7"/>
    <w:rsid w:val="009B4930"/>
    <w:rsid w:val="009B5DCF"/>
    <w:rsid w:val="009B5E68"/>
    <w:rsid w:val="009B7829"/>
    <w:rsid w:val="009B784A"/>
    <w:rsid w:val="009B79C3"/>
    <w:rsid w:val="009C01FB"/>
    <w:rsid w:val="009C03A9"/>
    <w:rsid w:val="009C5433"/>
    <w:rsid w:val="009C572B"/>
    <w:rsid w:val="009C59C1"/>
    <w:rsid w:val="009C6924"/>
    <w:rsid w:val="009C7274"/>
    <w:rsid w:val="009D2319"/>
    <w:rsid w:val="009D2D11"/>
    <w:rsid w:val="009D2D68"/>
    <w:rsid w:val="009D44B0"/>
    <w:rsid w:val="009D483D"/>
    <w:rsid w:val="009D66A4"/>
    <w:rsid w:val="009D6FDD"/>
    <w:rsid w:val="009D73D0"/>
    <w:rsid w:val="009E0A59"/>
    <w:rsid w:val="009E2803"/>
    <w:rsid w:val="009E31A0"/>
    <w:rsid w:val="009E4E30"/>
    <w:rsid w:val="009E4E9F"/>
    <w:rsid w:val="009E589D"/>
    <w:rsid w:val="009E5993"/>
    <w:rsid w:val="009F3664"/>
    <w:rsid w:val="009F61E0"/>
    <w:rsid w:val="00A01DFD"/>
    <w:rsid w:val="00A03BD0"/>
    <w:rsid w:val="00A04EEE"/>
    <w:rsid w:val="00A04FE2"/>
    <w:rsid w:val="00A05CB7"/>
    <w:rsid w:val="00A0608F"/>
    <w:rsid w:val="00A06B7A"/>
    <w:rsid w:val="00A10179"/>
    <w:rsid w:val="00A108D4"/>
    <w:rsid w:val="00A1101A"/>
    <w:rsid w:val="00A117C3"/>
    <w:rsid w:val="00A11A04"/>
    <w:rsid w:val="00A13437"/>
    <w:rsid w:val="00A13485"/>
    <w:rsid w:val="00A136B7"/>
    <w:rsid w:val="00A1438E"/>
    <w:rsid w:val="00A15C74"/>
    <w:rsid w:val="00A161F4"/>
    <w:rsid w:val="00A164D6"/>
    <w:rsid w:val="00A16619"/>
    <w:rsid w:val="00A16950"/>
    <w:rsid w:val="00A17935"/>
    <w:rsid w:val="00A20277"/>
    <w:rsid w:val="00A21BE2"/>
    <w:rsid w:val="00A21C71"/>
    <w:rsid w:val="00A2292C"/>
    <w:rsid w:val="00A2370F"/>
    <w:rsid w:val="00A23DE4"/>
    <w:rsid w:val="00A245EA"/>
    <w:rsid w:val="00A24DA3"/>
    <w:rsid w:val="00A2631F"/>
    <w:rsid w:val="00A26DD9"/>
    <w:rsid w:val="00A27A2E"/>
    <w:rsid w:val="00A30750"/>
    <w:rsid w:val="00A3085B"/>
    <w:rsid w:val="00A314CE"/>
    <w:rsid w:val="00A3155C"/>
    <w:rsid w:val="00A3329F"/>
    <w:rsid w:val="00A368C6"/>
    <w:rsid w:val="00A36CCE"/>
    <w:rsid w:val="00A37428"/>
    <w:rsid w:val="00A40B9D"/>
    <w:rsid w:val="00A40C9B"/>
    <w:rsid w:val="00A41258"/>
    <w:rsid w:val="00A416D0"/>
    <w:rsid w:val="00A41C32"/>
    <w:rsid w:val="00A43D94"/>
    <w:rsid w:val="00A43F32"/>
    <w:rsid w:val="00A446DF"/>
    <w:rsid w:val="00A44A0D"/>
    <w:rsid w:val="00A475F7"/>
    <w:rsid w:val="00A479E4"/>
    <w:rsid w:val="00A47FCA"/>
    <w:rsid w:val="00A51A11"/>
    <w:rsid w:val="00A529A1"/>
    <w:rsid w:val="00A54FF0"/>
    <w:rsid w:val="00A55023"/>
    <w:rsid w:val="00A5774B"/>
    <w:rsid w:val="00A57AE5"/>
    <w:rsid w:val="00A6082A"/>
    <w:rsid w:val="00A62011"/>
    <w:rsid w:val="00A62A11"/>
    <w:rsid w:val="00A63C3B"/>
    <w:rsid w:val="00A63CFC"/>
    <w:rsid w:val="00A657B2"/>
    <w:rsid w:val="00A71FD6"/>
    <w:rsid w:val="00A721D3"/>
    <w:rsid w:val="00A74759"/>
    <w:rsid w:val="00A77CB4"/>
    <w:rsid w:val="00A77DCA"/>
    <w:rsid w:val="00A80889"/>
    <w:rsid w:val="00A80ABC"/>
    <w:rsid w:val="00A8267A"/>
    <w:rsid w:val="00A835C8"/>
    <w:rsid w:val="00A83DB7"/>
    <w:rsid w:val="00A84202"/>
    <w:rsid w:val="00A84AD4"/>
    <w:rsid w:val="00A851BE"/>
    <w:rsid w:val="00A85D1E"/>
    <w:rsid w:val="00A87270"/>
    <w:rsid w:val="00A90D42"/>
    <w:rsid w:val="00A9391F"/>
    <w:rsid w:val="00A945A7"/>
    <w:rsid w:val="00A952B7"/>
    <w:rsid w:val="00A96E86"/>
    <w:rsid w:val="00A97946"/>
    <w:rsid w:val="00A97EFA"/>
    <w:rsid w:val="00AA058B"/>
    <w:rsid w:val="00AA0E81"/>
    <w:rsid w:val="00AA1213"/>
    <w:rsid w:val="00AA4D85"/>
    <w:rsid w:val="00AA5E27"/>
    <w:rsid w:val="00AA619D"/>
    <w:rsid w:val="00AA7985"/>
    <w:rsid w:val="00AB2910"/>
    <w:rsid w:val="00AB43E1"/>
    <w:rsid w:val="00AB4583"/>
    <w:rsid w:val="00AB6219"/>
    <w:rsid w:val="00AC0BB4"/>
    <w:rsid w:val="00AC0FFE"/>
    <w:rsid w:val="00AC2330"/>
    <w:rsid w:val="00AC2A65"/>
    <w:rsid w:val="00AC4C7E"/>
    <w:rsid w:val="00AC5270"/>
    <w:rsid w:val="00AC5460"/>
    <w:rsid w:val="00AC67B0"/>
    <w:rsid w:val="00AC6FCC"/>
    <w:rsid w:val="00AD1B2B"/>
    <w:rsid w:val="00AD2BB7"/>
    <w:rsid w:val="00AD2CF9"/>
    <w:rsid w:val="00AD313C"/>
    <w:rsid w:val="00AD38FF"/>
    <w:rsid w:val="00AD4419"/>
    <w:rsid w:val="00AD4E03"/>
    <w:rsid w:val="00AD4FDD"/>
    <w:rsid w:val="00AD67F3"/>
    <w:rsid w:val="00AD6D40"/>
    <w:rsid w:val="00AE06E0"/>
    <w:rsid w:val="00AE122D"/>
    <w:rsid w:val="00AE2B15"/>
    <w:rsid w:val="00AE2F99"/>
    <w:rsid w:val="00AE570E"/>
    <w:rsid w:val="00AE5BFC"/>
    <w:rsid w:val="00AE7544"/>
    <w:rsid w:val="00AF1047"/>
    <w:rsid w:val="00AF1E3D"/>
    <w:rsid w:val="00AF2EF1"/>
    <w:rsid w:val="00AF3303"/>
    <w:rsid w:val="00AF3F76"/>
    <w:rsid w:val="00AF6C6A"/>
    <w:rsid w:val="00AF798D"/>
    <w:rsid w:val="00B00F4F"/>
    <w:rsid w:val="00B0179B"/>
    <w:rsid w:val="00B02476"/>
    <w:rsid w:val="00B03F82"/>
    <w:rsid w:val="00B04396"/>
    <w:rsid w:val="00B047A4"/>
    <w:rsid w:val="00B05C16"/>
    <w:rsid w:val="00B06139"/>
    <w:rsid w:val="00B06B7C"/>
    <w:rsid w:val="00B11442"/>
    <w:rsid w:val="00B12FC4"/>
    <w:rsid w:val="00B147B5"/>
    <w:rsid w:val="00B15D72"/>
    <w:rsid w:val="00B176D1"/>
    <w:rsid w:val="00B2139C"/>
    <w:rsid w:val="00B23157"/>
    <w:rsid w:val="00B256BE"/>
    <w:rsid w:val="00B25FCB"/>
    <w:rsid w:val="00B2617F"/>
    <w:rsid w:val="00B273AC"/>
    <w:rsid w:val="00B274A3"/>
    <w:rsid w:val="00B30668"/>
    <w:rsid w:val="00B30A6C"/>
    <w:rsid w:val="00B30F97"/>
    <w:rsid w:val="00B30FFE"/>
    <w:rsid w:val="00B3155E"/>
    <w:rsid w:val="00B31710"/>
    <w:rsid w:val="00B31FFC"/>
    <w:rsid w:val="00B3218D"/>
    <w:rsid w:val="00B32DFC"/>
    <w:rsid w:val="00B33C6E"/>
    <w:rsid w:val="00B34E94"/>
    <w:rsid w:val="00B36463"/>
    <w:rsid w:val="00B408D0"/>
    <w:rsid w:val="00B4106F"/>
    <w:rsid w:val="00B42AFE"/>
    <w:rsid w:val="00B43C45"/>
    <w:rsid w:val="00B44639"/>
    <w:rsid w:val="00B4615A"/>
    <w:rsid w:val="00B47DB1"/>
    <w:rsid w:val="00B51842"/>
    <w:rsid w:val="00B51AE5"/>
    <w:rsid w:val="00B530C7"/>
    <w:rsid w:val="00B546FA"/>
    <w:rsid w:val="00B54867"/>
    <w:rsid w:val="00B5516D"/>
    <w:rsid w:val="00B55D39"/>
    <w:rsid w:val="00B56856"/>
    <w:rsid w:val="00B57CC2"/>
    <w:rsid w:val="00B6003B"/>
    <w:rsid w:val="00B637EF"/>
    <w:rsid w:val="00B6385B"/>
    <w:rsid w:val="00B64D3E"/>
    <w:rsid w:val="00B65E7E"/>
    <w:rsid w:val="00B662D9"/>
    <w:rsid w:val="00B66DD3"/>
    <w:rsid w:val="00B678AA"/>
    <w:rsid w:val="00B67E14"/>
    <w:rsid w:val="00B70052"/>
    <w:rsid w:val="00B701F2"/>
    <w:rsid w:val="00B71461"/>
    <w:rsid w:val="00B71AC1"/>
    <w:rsid w:val="00B71FF8"/>
    <w:rsid w:val="00B72554"/>
    <w:rsid w:val="00B7741C"/>
    <w:rsid w:val="00B7796B"/>
    <w:rsid w:val="00B77D41"/>
    <w:rsid w:val="00B8085E"/>
    <w:rsid w:val="00B82251"/>
    <w:rsid w:val="00B8269C"/>
    <w:rsid w:val="00B829F5"/>
    <w:rsid w:val="00B83A2E"/>
    <w:rsid w:val="00B865D9"/>
    <w:rsid w:val="00B86CAE"/>
    <w:rsid w:val="00B915BD"/>
    <w:rsid w:val="00B940A5"/>
    <w:rsid w:val="00B940DA"/>
    <w:rsid w:val="00B944FD"/>
    <w:rsid w:val="00B948B5"/>
    <w:rsid w:val="00B94CA6"/>
    <w:rsid w:val="00B94D8C"/>
    <w:rsid w:val="00BA0739"/>
    <w:rsid w:val="00BA0BC4"/>
    <w:rsid w:val="00BA1043"/>
    <w:rsid w:val="00BA16FF"/>
    <w:rsid w:val="00BA2570"/>
    <w:rsid w:val="00BA5A1D"/>
    <w:rsid w:val="00BA5A7F"/>
    <w:rsid w:val="00BA5AAB"/>
    <w:rsid w:val="00BA79C9"/>
    <w:rsid w:val="00BB1739"/>
    <w:rsid w:val="00BB1D2E"/>
    <w:rsid w:val="00BB261D"/>
    <w:rsid w:val="00BB3B89"/>
    <w:rsid w:val="00BB3CE2"/>
    <w:rsid w:val="00BB5E26"/>
    <w:rsid w:val="00BB739F"/>
    <w:rsid w:val="00BB79CE"/>
    <w:rsid w:val="00BB7CED"/>
    <w:rsid w:val="00BB7EB4"/>
    <w:rsid w:val="00BC02AD"/>
    <w:rsid w:val="00BC08B1"/>
    <w:rsid w:val="00BC14DA"/>
    <w:rsid w:val="00BC18D8"/>
    <w:rsid w:val="00BC29A3"/>
    <w:rsid w:val="00BC601F"/>
    <w:rsid w:val="00BC7E67"/>
    <w:rsid w:val="00BD1908"/>
    <w:rsid w:val="00BD2EE7"/>
    <w:rsid w:val="00BD514E"/>
    <w:rsid w:val="00BD6584"/>
    <w:rsid w:val="00BD7AA4"/>
    <w:rsid w:val="00BE0F50"/>
    <w:rsid w:val="00BE2A59"/>
    <w:rsid w:val="00BE2EB8"/>
    <w:rsid w:val="00BE47B1"/>
    <w:rsid w:val="00BE5216"/>
    <w:rsid w:val="00BF0807"/>
    <w:rsid w:val="00BF2A97"/>
    <w:rsid w:val="00BF3673"/>
    <w:rsid w:val="00BF3A25"/>
    <w:rsid w:val="00BF497D"/>
    <w:rsid w:val="00BF56CA"/>
    <w:rsid w:val="00BF5E7A"/>
    <w:rsid w:val="00BF6ADC"/>
    <w:rsid w:val="00BF6F47"/>
    <w:rsid w:val="00C02575"/>
    <w:rsid w:val="00C0340D"/>
    <w:rsid w:val="00C03ADA"/>
    <w:rsid w:val="00C049FD"/>
    <w:rsid w:val="00C05F1D"/>
    <w:rsid w:val="00C06D82"/>
    <w:rsid w:val="00C079FF"/>
    <w:rsid w:val="00C1036E"/>
    <w:rsid w:val="00C1077B"/>
    <w:rsid w:val="00C11940"/>
    <w:rsid w:val="00C14CAA"/>
    <w:rsid w:val="00C15565"/>
    <w:rsid w:val="00C169CC"/>
    <w:rsid w:val="00C177CA"/>
    <w:rsid w:val="00C17B2B"/>
    <w:rsid w:val="00C21A86"/>
    <w:rsid w:val="00C22551"/>
    <w:rsid w:val="00C236E0"/>
    <w:rsid w:val="00C23BB7"/>
    <w:rsid w:val="00C25CC0"/>
    <w:rsid w:val="00C2791D"/>
    <w:rsid w:val="00C27B89"/>
    <w:rsid w:val="00C3067A"/>
    <w:rsid w:val="00C30D08"/>
    <w:rsid w:val="00C31AC8"/>
    <w:rsid w:val="00C31EAF"/>
    <w:rsid w:val="00C3220D"/>
    <w:rsid w:val="00C33305"/>
    <w:rsid w:val="00C33F01"/>
    <w:rsid w:val="00C40179"/>
    <w:rsid w:val="00C4042D"/>
    <w:rsid w:val="00C405F7"/>
    <w:rsid w:val="00C40911"/>
    <w:rsid w:val="00C41D2C"/>
    <w:rsid w:val="00C4398E"/>
    <w:rsid w:val="00C440BC"/>
    <w:rsid w:val="00C46B4F"/>
    <w:rsid w:val="00C46CF6"/>
    <w:rsid w:val="00C46D19"/>
    <w:rsid w:val="00C50F72"/>
    <w:rsid w:val="00C50F88"/>
    <w:rsid w:val="00C55FD6"/>
    <w:rsid w:val="00C5687B"/>
    <w:rsid w:val="00C569F5"/>
    <w:rsid w:val="00C57F1C"/>
    <w:rsid w:val="00C61F4E"/>
    <w:rsid w:val="00C61FE9"/>
    <w:rsid w:val="00C62D03"/>
    <w:rsid w:val="00C62E3B"/>
    <w:rsid w:val="00C63043"/>
    <w:rsid w:val="00C638C0"/>
    <w:rsid w:val="00C63F44"/>
    <w:rsid w:val="00C652B7"/>
    <w:rsid w:val="00C67EB8"/>
    <w:rsid w:val="00C7013A"/>
    <w:rsid w:val="00C705DE"/>
    <w:rsid w:val="00C73E8F"/>
    <w:rsid w:val="00C74A25"/>
    <w:rsid w:val="00C74FBC"/>
    <w:rsid w:val="00C750C0"/>
    <w:rsid w:val="00C76BB2"/>
    <w:rsid w:val="00C771C9"/>
    <w:rsid w:val="00C7768D"/>
    <w:rsid w:val="00C8167D"/>
    <w:rsid w:val="00C8244D"/>
    <w:rsid w:val="00C82BD9"/>
    <w:rsid w:val="00C82BF8"/>
    <w:rsid w:val="00C83C4D"/>
    <w:rsid w:val="00C84B5C"/>
    <w:rsid w:val="00C84C86"/>
    <w:rsid w:val="00C85DF0"/>
    <w:rsid w:val="00C864A6"/>
    <w:rsid w:val="00C86FEF"/>
    <w:rsid w:val="00C91503"/>
    <w:rsid w:val="00C92EBD"/>
    <w:rsid w:val="00C92FDD"/>
    <w:rsid w:val="00C9304A"/>
    <w:rsid w:val="00C931FF"/>
    <w:rsid w:val="00C935F2"/>
    <w:rsid w:val="00C93927"/>
    <w:rsid w:val="00C93E94"/>
    <w:rsid w:val="00C950C3"/>
    <w:rsid w:val="00C95C8E"/>
    <w:rsid w:val="00CA0548"/>
    <w:rsid w:val="00CA0C3D"/>
    <w:rsid w:val="00CA1BFD"/>
    <w:rsid w:val="00CA21E6"/>
    <w:rsid w:val="00CA2380"/>
    <w:rsid w:val="00CA28D6"/>
    <w:rsid w:val="00CA2A7B"/>
    <w:rsid w:val="00CA2EAB"/>
    <w:rsid w:val="00CA3400"/>
    <w:rsid w:val="00CA4B27"/>
    <w:rsid w:val="00CA5DDA"/>
    <w:rsid w:val="00CA621F"/>
    <w:rsid w:val="00CA79A7"/>
    <w:rsid w:val="00CB00C5"/>
    <w:rsid w:val="00CB1F00"/>
    <w:rsid w:val="00CB5026"/>
    <w:rsid w:val="00CB671D"/>
    <w:rsid w:val="00CB6AA9"/>
    <w:rsid w:val="00CB6ADE"/>
    <w:rsid w:val="00CB6C25"/>
    <w:rsid w:val="00CB6F5C"/>
    <w:rsid w:val="00CB751F"/>
    <w:rsid w:val="00CC1ED3"/>
    <w:rsid w:val="00CC3FD2"/>
    <w:rsid w:val="00CC40F6"/>
    <w:rsid w:val="00CC4C9B"/>
    <w:rsid w:val="00CC5136"/>
    <w:rsid w:val="00CC5925"/>
    <w:rsid w:val="00CC60CE"/>
    <w:rsid w:val="00CC6CF0"/>
    <w:rsid w:val="00CC7BFC"/>
    <w:rsid w:val="00CD1613"/>
    <w:rsid w:val="00CD179B"/>
    <w:rsid w:val="00CD17C1"/>
    <w:rsid w:val="00CD2C41"/>
    <w:rsid w:val="00CD31D7"/>
    <w:rsid w:val="00CD4050"/>
    <w:rsid w:val="00CD5F97"/>
    <w:rsid w:val="00CD78A5"/>
    <w:rsid w:val="00CE0DF0"/>
    <w:rsid w:val="00CE22AC"/>
    <w:rsid w:val="00CE3EFA"/>
    <w:rsid w:val="00CE4396"/>
    <w:rsid w:val="00CE43D2"/>
    <w:rsid w:val="00CE534D"/>
    <w:rsid w:val="00CE65D9"/>
    <w:rsid w:val="00CE7F06"/>
    <w:rsid w:val="00CF1BE4"/>
    <w:rsid w:val="00CF24DE"/>
    <w:rsid w:val="00CF3DCB"/>
    <w:rsid w:val="00CF50AA"/>
    <w:rsid w:val="00CF5383"/>
    <w:rsid w:val="00CF7BF0"/>
    <w:rsid w:val="00D00AAA"/>
    <w:rsid w:val="00D055B6"/>
    <w:rsid w:val="00D064AB"/>
    <w:rsid w:val="00D1261B"/>
    <w:rsid w:val="00D128AD"/>
    <w:rsid w:val="00D13406"/>
    <w:rsid w:val="00D16024"/>
    <w:rsid w:val="00D16109"/>
    <w:rsid w:val="00D17A5A"/>
    <w:rsid w:val="00D21BEF"/>
    <w:rsid w:val="00D21FBC"/>
    <w:rsid w:val="00D234D8"/>
    <w:rsid w:val="00D2417B"/>
    <w:rsid w:val="00D248C0"/>
    <w:rsid w:val="00D24B51"/>
    <w:rsid w:val="00D25B5C"/>
    <w:rsid w:val="00D2635F"/>
    <w:rsid w:val="00D30147"/>
    <w:rsid w:val="00D305FC"/>
    <w:rsid w:val="00D309DB"/>
    <w:rsid w:val="00D32842"/>
    <w:rsid w:val="00D33A26"/>
    <w:rsid w:val="00D3554F"/>
    <w:rsid w:val="00D400A6"/>
    <w:rsid w:val="00D40437"/>
    <w:rsid w:val="00D4179C"/>
    <w:rsid w:val="00D43F3E"/>
    <w:rsid w:val="00D4554D"/>
    <w:rsid w:val="00D460A1"/>
    <w:rsid w:val="00D470AF"/>
    <w:rsid w:val="00D51989"/>
    <w:rsid w:val="00D51C7F"/>
    <w:rsid w:val="00D521EE"/>
    <w:rsid w:val="00D55B15"/>
    <w:rsid w:val="00D56AF8"/>
    <w:rsid w:val="00D5755D"/>
    <w:rsid w:val="00D60B31"/>
    <w:rsid w:val="00D61F3A"/>
    <w:rsid w:val="00D647AB"/>
    <w:rsid w:val="00D6499F"/>
    <w:rsid w:val="00D64F2F"/>
    <w:rsid w:val="00D6586B"/>
    <w:rsid w:val="00D678DF"/>
    <w:rsid w:val="00D70267"/>
    <w:rsid w:val="00D70634"/>
    <w:rsid w:val="00D70BB7"/>
    <w:rsid w:val="00D714BE"/>
    <w:rsid w:val="00D759E1"/>
    <w:rsid w:val="00D75F19"/>
    <w:rsid w:val="00D76305"/>
    <w:rsid w:val="00D8000E"/>
    <w:rsid w:val="00D8051E"/>
    <w:rsid w:val="00D80ABB"/>
    <w:rsid w:val="00D82064"/>
    <w:rsid w:val="00D832B5"/>
    <w:rsid w:val="00D84202"/>
    <w:rsid w:val="00D850DB"/>
    <w:rsid w:val="00D85948"/>
    <w:rsid w:val="00D85F3D"/>
    <w:rsid w:val="00D905F1"/>
    <w:rsid w:val="00D90709"/>
    <w:rsid w:val="00D92213"/>
    <w:rsid w:val="00D948D2"/>
    <w:rsid w:val="00D96F77"/>
    <w:rsid w:val="00DA081E"/>
    <w:rsid w:val="00DA2D0D"/>
    <w:rsid w:val="00DA3F6A"/>
    <w:rsid w:val="00DA47D9"/>
    <w:rsid w:val="00DA570B"/>
    <w:rsid w:val="00DA571E"/>
    <w:rsid w:val="00DA5C10"/>
    <w:rsid w:val="00DA5D55"/>
    <w:rsid w:val="00DA730C"/>
    <w:rsid w:val="00DA73BE"/>
    <w:rsid w:val="00DA741E"/>
    <w:rsid w:val="00DB01FD"/>
    <w:rsid w:val="00DB034B"/>
    <w:rsid w:val="00DB1C00"/>
    <w:rsid w:val="00DB6945"/>
    <w:rsid w:val="00DB7ABB"/>
    <w:rsid w:val="00DC009C"/>
    <w:rsid w:val="00DC0F96"/>
    <w:rsid w:val="00DC3996"/>
    <w:rsid w:val="00DC3FF3"/>
    <w:rsid w:val="00DC42D8"/>
    <w:rsid w:val="00DC483F"/>
    <w:rsid w:val="00DC496C"/>
    <w:rsid w:val="00DD07FF"/>
    <w:rsid w:val="00DD3225"/>
    <w:rsid w:val="00DE0C96"/>
    <w:rsid w:val="00DE1F3B"/>
    <w:rsid w:val="00DE205A"/>
    <w:rsid w:val="00DE2CBB"/>
    <w:rsid w:val="00DE394C"/>
    <w:rsid w:val="00DE4B55"/>
    <w:rsid w:val="00DE516B"/>
    <w:rsid w:val="00DE7B9C"/>
    <w:rsid w:val="00DF0340"/>
    <w:rsid w:val="00DF0DA9"/>
    <w:rsid w:val="00DF153B"/>
    <w:rsid w:val="00DF1768"/>
    <w:rsid w:val="00DF243C"/>
    <w:rsid w:val="00DF2ABC"/>
    <w:rsid w:val="00DF2D45"/>
    <w:rsid w:val="00DF3180"/>
    <w:rsid w:val="00DF3482"/>
    <w:rsid w:val="00DF3B5A"/>
    <w:rsid w:val="00DF4705"/>
    <w:rsid w:val="00DF5CDA"/>
    <w:rsid w:val="00DF5E05"/>
    <w:rsid w:val="00DF5E57"/>
    <w:rsid w:val="00DF6AB8"/>
    <w:rsid w:val="00E0058F"/>
    <w:rsid w:val="00E018F6"/>
    <w:rsid w:val="00E01C1A"/>
    <w:rsid w:val="00E02C83"/>
    <w:rsid w:val="00E02E1F"/>
    <w:rsid w:val="00E03694"/>
    <w:rsid w:val="00E04B4F"/>
    <w:rsid w:val="00E06A87"/>
    <w:rsid w:val="00E06EA9"/>
    <w:rsid w:val="00E07566"/>
    <w:rsid w:val="00E07E45"/>
    <w:rsid w:val="00E10BF3"/>
    <w:rsid w:val="00E12527"/>
    <w:rsid w:val="00E12738"/>
    <w:rsid w:val="00E15137"/>
    <w:rsid w:val="00E1667E"/>
    <w:rsid w:val="00E17626"/>
    <w:rsid w:val="00E20A12"/>
    <w:rsid w:val="00E21A51"/>
    <w:rsid w:val="00E2240E"/>
    <w:rsid w:val="00E2257C"/>
    <w:rsid w:val="00E23EF0"/>
    <w:rsid w:val="00E256D2"/>
    <w:rsid w:val="00E25B66"/>
    <w:rsid w:val="00E30E96"/>
    <w:rsid w:val="00E30F1D"/>
    <w:rsid w:val="00E31AB8"/>
    <w:rsid w:val="00E3424F"/>
    <w:rsid w:val="00E34D27"/>
    <w:rsid w:val="00E35282"/>
    <w:rsid w:val="00E35A6E"/>
    <w:rsid w:val="00E37210"/>
    <w:rsid w:val="00E377BB"/>
    <w:rsid w:val="00E3796E"/>
    <w:rsid w:val="00E4092A"/>
    <w:rsid w:val="00E41A31"/>
    <w:rsid w:val="00E4240D"/>
    <w:rsid w:val="00E42CE5"/>
    <w:rsid w:val="00E42D85"/>
    <w:rsid w:val="00E432E4"/>
    <w:rsid w:val="00E44390"/>
    <w:rsid w:val="00E452B6"/>
    <w:rsid w:val="00E46B14"/>
    <w:rsid w:val="00E46CC9"/>
    <w:rsid w:val="00E51FB3"/>
    <w:rsid w:val="00E522D6"/>
    <w:rsid w:val="00E525E5"/>
    <w:rsid w:val="00E529C6"/>
    <w:rsid w:val="00E53B19"/>
    <w:rsid w:val="00E54564"/>
    <w:rsid w:val="00E55220"/>
    <w:rsid w:val="00E56B7C"/>
    <w:rsid w:val="00E56ECF"/>
    <w:rsid w:val="00E571DE"/>
    <w:rsid w:val="00E57415"/>
    <w:rsid w:val="00E6022C"/>
    <w:rsid w:val="00E61B8C"/>
    <w:rsid w:val="00E63F3E"/>
    <w:rsid w:val="00E65420"/>
    <w:rsid w:val="00E655D8"/>
    <w:rsid w:val="00E673E0"/>
    <w:rsid w:val="00E67669"/>
    <w:rsid w:val="00E71405"/>
    <w:rsid w:val="00E71476"/>
    <w:rsid w:val="00E727AF"/>
    <w:rsid w:val="00E75915"/>
    <w:rsid w:val="00E7613D"/>
    <w:rsid w:val="00E800CC"/>
    <w:rsid w:val="00E80A36"/>
    <w:rsid w:val="00E80B8F"/>
    <w:rsid w:val="00E852B8"/>
    <w:rsid w:val="00E85CDA"/>
    <w:rsid w:val="00E87D17"/>
    <w:rsid w:val="00E94306"/>
    <w:rsid w:val="00E94FD6"/>
    <w:rsid w:val="00E95507"/>
    <w:rsid w:val="00EA06C8"/>
    <w:rsid w:val="00EA1244"/>
    <w:rsid w:val="00EA1C12"/>
    <w:rsid w:val="00EA2037"/>
    <w:rsid w:val="00EA69E3"/>
    <w:rsid w:val="00EB096F"/>
    <w:rsid w:val="00EB12BA"/>
    <w:rsid w:val="00EB2646"/>
    <w:rsid w:val="00EB283C"/>
    <w:rsid w:val="00EB28A0"/>
    <w:rsid w:val="00EB2D2B"/>
    <w:rsid w:val="00EB46DE"/>
    <w:rsid w:val="00EB4FCB"/>
    <w:rsid w:val="00EB617C"/>
    <w:rsid w:val="00EB63C3"/>
    <w:rsid w:val="00EB693A"/>
    <w:rsid w:val="00EB6B8F"/>
    <w:rsid w:val="00EB761C"/>
    <w:rsid w:val="00EB7E9A"/>
    <w:rsid w:val="00EC22F3"/>
    <w:rsid w:val="00EC3DDE"/>
    <w:rsid w:val="00EC51E5"/>
    <w:rsid w:val="00EC5F0E"/>
    <w:rsid w:val="00EC6ABA"/>
    <w:rsid w:val="00EC6C14"/>
    <w:rsid w:val="00EC6ED8"/>
    <w:rsid w:val="00EC6FD7"/>
    <w:rsid w:val="00ED0301"/>
    <w:rsid w:val="00ED13A9"/>
    <w:rsid w:val="00ED27AB"/>
    <w:rsid w:val="00ED401C"/>
    <w:rsid w:val="00ED7B61"/>
    <w:rsid w:val="00ED7F29"/>
    <w:rsid w:val="00EE06D5"/>
    <w:rsid w:val="00EE1376"/>
    <w:rsid w:val="00EE1738"/>
    <w:rsid w:val="00EE2E00"/>
    <w:rsid w:val="00EE32BD"/>
    <w:rsid w:val="00EE38FD"/>
    <w:rsid w:val="00EE5C24"/>
    <w:rsid w:val="00EE5C4D"/>
    <w:rsid w:val="00EE6127"/>
    <w:rsid w:val="00EE6994"/>
    <w:rsid w:val="00EE74CA"/>
    <w:rsid w:val="00EF058D"/>
    <w:rsid w:val="00EF05B7"/>
    <w:rsid w:val="00EF08BD"/>
    <w:rsid w:val="00EF0CEC"/>
    <w:rsid w:val="00EF3001"/>
    <w:rsid w:val="00EF4A19"/>
    <w:rsid w:val="00EF5404"/>
    <w:rsid w:val="00EF6596"/>
    <w:rsid w:val="00EF7278"/>
    <w:rsid w:val="00F00E6C"/>
    <w:rsid w:val="00F00F72"/>
    <w:rsid w:val="00F017F8"/>
    <w:rsid w:val="00F02DFD"/>
    <w:rsid w:val="00F034C0"/>
    <w:rsid w:val="00F040E7"/>
    <w:rsid w:val="00F056C9"/>
    <w:rsid w:val="00F05E0E"/>
    <w:rsid w:val="00F0626D"/>
    <w:rsid w:val="00F0700E"/>
    <w:rsid w:val="00F07019"/>
    <w:rsid w:val="00F10082"/>
    <w:rsid w:val="00F10FA0"/>
    <w:rsid w:val="00F11B4E"/>
    <w:rsid w:val="00F122F9"/>
    <w:rsid w:val="00F12CE9"/>
    <w:rsid w:val="00F12D49"/>
    <w:rsid w:val="00F143D2"/>
    <w:rsid w:val="00F15282"/>
    <w:rsid w:val="00F158D0"/>
    <w:rsid w:val="00F165E6"/>
    <w:rsid w:val="00F171A2"/>
    <w:rsid w:val="00F2030C"/>
    <w:rsid w:val="00F23A7D"/>
    <w:rsid w:val="00F31E60"/>
    <w:rsid w:val="00F31F17"/>
    <w:rsid w:val="00F3322F"/>
    <w:rsid w:val="00F341F3"/>
    <w:rsid w:val="00F3446D"/>
    <w:rsid w:val="00F357FB"/>
    <w:rsid w:val="00F36510"/>
    <w:rsid w:val="00F37DA3"/>
    <w:rsid w:val="00F406EA"/>
    <w:rsid w:val="00F40A8B"/>
    <w:rsid w:val="00F40F51"/>
    <w:rsid w:val="00F43707"/>
    <w:rsid w:val="00F43C25"/>
    <w:rsid w:val="00F4746E"/>
    <w:rsid w:val="00F52B48"/>
    <w:rsid w:val="00F52C62"/>
    <w:rsid w:val="00F543FD"/>
    <w:rsid w:val="00F54F84"/>
    <w:rsid w:val="00F60EEA"/>
    <w:rsid w:val="00F6124D"/>
    <w:rsid w:val="00F61286"/>
    <w:rsid w:val="00F62553"/>
    <w:rsid w:val="00F62A10"/>
    <w:rsid w:val="00F62DFE"/>
    <w:rsid w:val="00F648C9"/>
    <w:rsid w:val="00F658E1"/>
    <w:rsid w:val="00F674B8"/>
    <w:rsid w:val="00F67EBF"/>
    <w:rsid w:val="00F70612"/>
    <w:rsid w:val="00F70BFA"/>
    <w:rsid w:val="00F7107F"/>
    <w:rsid w:val="00F711E5"/>
    <w:rsid w:val="00F719C0"/>
    <w:rsid w:val="00F71C35"/>
    <w:rsid w:val="00F73A20"/>
    <w:rsid w:val="00F7493F"/>
    <w:rsid w:val="00F76F91"/>
    <w:rsid w:val="00F77F94"/>
    <w:rsid w:val="00F81221"/>
    <w:rsid w:val="00F81784"/>
    <w:rsid w:val="00F83348"/>
    <w:rsid w:val="00F877DC"/>
    <w:rsid w:val="00F905EE"/>
    <w:rsid w:val="00F90AAD"/>
    <w:rsid w:val="00F920BA"/>
    <w:rsid w:val="00F93191"/>
    <w:rsid w:val="00F9629F"/>
    <w:rsid w:val="00F962F5"/>
    <w:rsid w:val="00F972DA"/>
    <w:rsid w:val="00FA08B4"/>
    <w:rsid w:val="00FA0FEE"/>
    <w:rsid w:val="00FA2C24"/>
    <w:rsid w:val="00FA32CE"/>
    <w:rsid w:val="00FA49E9"/>
    <w:rsid w:val="00FA4BEF"/>
    <w:rsid w:val="00FA5903"/>
    <w:rsid w:val="00FA5BB5"/>
    <w:rsid w:val="00FA60EC"/>
    <w:rsid w:val="00FA64B1"/>
    <w:rsid w:val="00FA6CFE"/>
    <w:rsid w:val="00FB03F8"/>
    <w:rsid w:val="00FB0D02"/>
    <w:rsid w:val="00FB0E10"/>
    <w:rsid w:val="00FB0E52"/>
    <w:rsid w:val="00FB1854"/>
    <w:rsid w:val="00FB1919"/>
    <w:rsid w:val="00FB220A"/>
    <w:rsid w:val="00FB238B"/>
    <w:rsid w:val="00FB430C"/>
    <w:rsid w:val="00FB640C"/>
    <w:rsid w:val="00FB66CD"/>
    <w:rsid w:val="00FC19BE"/>
    <w:rsid w:val="00FC31AF"/>
    <w:rsid w:val="00FC3C86"/>
    <w:rsid w:val="00FD00AC"/>
    <w:rsid w:val="00FD14B1"/>
    <w:rsid w:val="00FD1F34"/>
    <w:rsid w:val="00FD4D7D"/>
    <w:rsid w:val="00FD5939"/>
    <w:rsid w:val="00FD61BA"/>
    <w:rsid w:val="00FD7256"/>
    <w:rsid w:val="00FD77E1"/>
    <w:rsid w:val="00FE0671"/>
    <w:rsid w:val="00FE0789"/>
    <w:rsid w:val="00FE0827"/>
    <w:rsid w:val="00FE2501"/>
    <w:rsid w:val="00FE332D"/>
    <w:rsid w:val="00FE41FB"/>
    <w:rsid w:val="00FE479A"/>
    <w:rsid w:val="00FE5E31"/>
    <w:rsid w:val="00FE5E5E"/>
    <w:rsid w:val="00FE5FDF"/>
    <w:rsid w:val="00FE600E"/>
    <w:rsid w:val="00FE7E67"/>
    <w:rsid w:val="00FF2CEC"/>
    <w:rsid w:val="00FF3F1E"/>
    <w:rsid w:val="00FF68BD"/>
    <w:rsid w:val="00FF72C8"/>
    <w:rsid w:val="00FF7B1D"/>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3106"/>
  <w15:docId w15:val="{2D295C94-BCE2-4044-B64B-92DA65A9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06"/>
    <w:pPr>
      <w:spacing w:after="0" w:line="240" w:lineRule="auto"/>
    </w:pPr>
    <w:rPr>
      <w:rFonts w:ascii="Arial" w:eastAsia="Times New Roman" w:hAnsi="Arial" w:cs="Times New Roman"/>
      <w:szCs w:val="24"/>
      <w:lang w:val="en-US"/>
    </w:rPr>
  </w:style>
  <w:style w:type="paragraph" w:styleId="Heading1">
    <w:name w:val="heading 1"/>
    <w:aliases w:val="Hovedblokk"/>
    <w:basedOn w:val="Normal"/>
    <w:next w:val="Normal"/>
    <w:link w:val="Heading1Char"/>
    <w:autoRedefine/>
    <w:uiPriority w:val="9"/>
    <w:qFormat/>
    <w:rsid w:val="009D6FDD"/>
    <w:pPr>
      <w:keepNext/>
      <w:keepLines/>
      <w:pBdr>
        <w:top w:val="single" w:sz="2" w:space="1" w:color="auto"/>
        <w:left w:val="single" w:sz="2" w:space="4" w:color="auto"/>
        <w:bottom w:val="single" w:sz="2" w:space="1" w:color="auto"/>
        <w:right w:val="single" w:sz="2" w:space="4" w:color="auto"/>
      </w:pBdr>
      <w:shd w:val="clear" w:color="auto" w:fill="81C5EF"/>
      <w:tabs>
        <w:tab w:val="right" w:pos="9070"/>
      </w:tabs>
      <w:spacing w:before="240"/>
      <w:jc w:val="both"/>
      <w:outlineLvl w:val="0"/>
    </w:pPr>
    <w:rPr>
      <w:rFonts w:eastAsiaTheme="majorEastAsia" w:cstheme="majorBidi"/>
      <w:b/>
      <w:color w:val="000000" w:themeColor="text1"/>
      <w:sz w:val="24"/>
      <w:szCs w:val="18"/>
      <w:shd w:val="clear" w:color="auto" w:fill="81C5EF"/>
      <w:lang w:val="bs-Latn-BA"/>
    </w:rPr>
  </w:style>
  <w:style w:type="paragraph" w:styleId="Heading2">
    <w:name w:val="heading 2"/>
    <w:aliases w:val="Kapitel,Apartado,Title1,título 2,21,22,23,24,25,211,221,231,26,212,222,232,27,213,223,233,28,214,224,234,241,251,2111,2211,2311,261,2121,2221,2321,271,2131,2231,2331,h2"/>
    <w:basedOn w:val="Normal"/>
    <w:next w:val="Normal"/>
    <w:link w:val="Heading2Char"/>
    <w:autoRedefine/>
    <w:uiPriority w:val="9"/>
    <w:qFormat/>
    <w:rsid w:val="009F61E0"/>
    <w:pPr>
      <w:keepNext/>
      <w:keepLines/>
      <w:spacing w:before="200"/>
      <w:ind w:left="357" w:hanging="357"/>
      <w:contextualSpacing/>
      <w:jc w:val="both"/>
      <w:outlineLvl w:val="1"/>
    </w:pPr>
    <w:rPr>
      <w:rFonts w:cs="Arial"/>
      <w:b/>
      <w:sz w:val="20"/>
      <w:szCs w:val="20"/>
      <w:lang w:val="bs-Latn-BA"/>
    </w:rPr>
  </w:style>
  <w:style w:type="paragraph" w:styleId="Heading3">
    <w:name w:val="heading 3"/>
    <w:aliases w:val="Subapartado,Lv3,Underkap.,31,32,33,34,35,311,321,331,36,312,322,332,37,313,323,333,38,314,324,334,341,351,3111,3211,3311,361,3121,3221,3321,371,3131,3231,3331,39,315,325,335,342,352,3112,3212,3312,362,3122,3222,3322,372,3132,3232,3332,310,381"/>
    <w:basedOn w:val="Normal"/>
    <w:next w:val="Normal"/>
    <w:link w:val="Heading3Char"/>
    <w:uiPriority w:val="9"/>
    <w:unhideWhenUsed/>
    <w:qFormat/>
    <w:rsid w:val="009B48A7"/>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unhideWhenUsed/>
    <w:qFormat/>
    <w:rsid w:val="004950B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6C1821"/>
    <w:pPr>
      <w:keepNext/>
      <w:tabs>
        <w:tab w:val="left" w:pos="0"/>
        <w:tab w:val="left" w:pos="847"/>
        <w:tab w:val="left" w:pos="1440"/>
      </w:tabs>
      <w:suppressAutoHyphens/>
      <w:outlineLvl w:val="4"/>
    </w:pPr>
    <w:rPr>
      <w:rFonts w:ascii="Times" w:hAnsi="Times"/>
      <w:spacing w:val="-3"/>
      <w:sz w:val="24"/>
      <w:szCs w:val="20"/>
      <w:u w:val="single"/>
      <w:lang w:val="en-GB" w:eastAsia="zh-CN"/>
    </w:rPr>
  </w:style>
  <w:style w:type="paragraph" w:styleId="Heading6">
    <w:name w:val="heading 6"/>
    <w:basedOn w:val="Normal"/>
    <w:next w:val="Normal"/>
    <w:link w:val="Heading6Char"/>
    <w:uiPriority w:val="9"/>
    <w:qFormat/>
    <w:rsid w:val="006C1821"/>
    <w:pPr>
      <w:numPr>
        <w:ilvl w:val="5"/>
        <w:numId w:val="7"/>
      </w:numPr>
      <w:spacing w:before="240" w:after="60"/>
      <w:outlineLvl w:val="5"/>
    </w:pPr>
    <w:rPr>
      <w:rFonts w:ascii="Times New Roman" w:hAnsi="Times New Roman"/>
      <w:i/>
      <w:szCs w:val="20"/>
      <w:lang w:eastAsia="zh-CN"/>
    </w:rPr>
  </w:style>
  <w:style w:type="paragraph" w:styleId="Heading7">
    <w:name w:val="heading 7"/>
    <w:basedOn w:val="Normal"/>
    <w:next w:val="Normal"/>
    <w:link w:val="Heading7Char"/>
    <w:uiPriority w:val="9"/>
    <w:qFormat/>
    <w:rsid w:val="006C1821"/>
    <w:pPr>
      <w:numPr>
        <w:ilvl w:val="6"/>
        <w:numId w:val="7"/>
      </w:numPr>
      <w:spacing w:before="240" w:after="60"/>
      <w:outlineLvl w:val="6"/>
    </w:pPr>
    <w:rPr>
      <w:sz w:val="24"/>
      <w:szCs w:val="20"/>
      <w:lang w:eastAsia="zh-CN"/>
    </w:rPr>
  </w:style>
  <w:style w:type="paragraph" w:styleId="Heading8">
    <w:name w:val="heading 8"/>
    <w:basedOn w:val="Normal"/>
    <w:next w:val="Normal"/>
    <w:link w:val="Heading8Char"/>
    <w:uiPriority w:val="9"/>
    <w:qFormat/>
    <w:rsid w:val="006C1821"/>
    <w:pPr>
      <w:numPr>
        <w:ilvl w:val="7"/>
        <w:numId w:val="7"/>
      </w:numPr>
      <w:spacing w:before="240" w:after="60"/>
      <w:outlineLvl w:val="7"/>
    </w:pPr>
    <w:rPr>
      <w:i/>
      <w:sz w:val="24"/>
      <w:szCs w:val="20"/>
      <w:lang w:eastAsia="zh-CN"/>
    </w:rPr>
  </w:style>
  <w:style w:type="paragraph" w:styleId="Heading9">
    <w:name w:val="heading 9"/>
    <w:basedOn w:val="Normal"/>
    <w:next w:val="Normal"/>
    <w:link w:val="Heading9Char"/>
    <w:uiPriority w:val="9"/>
    <w:qFormat/>
    <w:rsid w:val="006C1821"/>
    <w:pPr>
      <w:numPr>
        <w:ilvl w:val="8"/>
        <w:numId w:val="7"/>
      </w:numPr>
      <w:spacing w:before="240" w:after="60"/>
      <w:outlineLvl w:val="8"/>
    </w:pPr>
    <w:rPr>
      <w:b/>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ovedblokk Char"/>
    <w:basedOn w:val="DefaultParagraphFont"/>
    <w:link w:val="Heading1"/>
    <w:uiPriority w:val="9"/>
    <w:rsid w:val="009D6FDD"/>
    <w:rPr>
      <w:rFonts w:ascii="Arial" w:eastAsiaTheme="majorEastAsia" w:hAnsi="Arial" w:cstheme="majorBidi"/>
      <w:b/>
      <w:color w:val="000000" w:themeColor="text1"/>
      <w:sz w:val="24"/>
      <w:szCs w:val="18"/>
      <w:shd w:val="clear" w:color="auto" w:fill="81C5EF"/>
      <w:lang w:val="bs-Latn-BA"/>
    </w:rPr>
  </w:style>
  <w:style w:type="character" w:customStyle="1" w:styleId="Heading2Char">
    <w:name w:val="Heading 2 Char"/>
    <w:aliases w:val="Kapitel Char,Apartado Char,Title1 Char,título 2 Char,21 Char,22 Char,23 Char,24 Char,25 Char,211 Char,221 Char,231 Char,26 Char,212 Char,222 Char,232 Char,27 Char,213 Char,223 Char,233 Char,28 Char,214 Char,224 Char,234 Char,241 Char"/>
    <w:basedOn w:val="DefaultParagraphFont"/>
    <w:link w:val="Heading2"/>
    <w:uiPriority w:val="9"/>
    <w:rsid w:val="009F61E0"/>
    <w:rPr>
      <w:rFonts w:ascii="Arial" w:eastAsia="Times New Roman" w:hAnsi="Arial" w:cs="Arial"/>
      <w:b/>
      <w:sz w:val="20"/>
      <w:szCs w:val="20"/>
      <w:lang w:val="bs-Latn-BA"/>
    </w:rPr>
  </w:style>
  <w:style w:type="character" w:customStyle="1" w:styleId="Heading3Char">
    <w:name w:val="Heading 3 Char"/>
    <w:aliases w:val="Subapartado Char,Lv3 Char,Underkap. Char,31 Char,32 Char,33 Char,34 Char,35 Char,311 Char,321 Char,331 Char,36 Char,312 Char,322 Char,332 Char,37 Char,313 Char,323 Char,333 Char,38 Char,314 Char,324 Char,334 Char,341 Char,351 Char,39 Char"/>
    <w:basedOn w:val="DefaultParagraphFont"/>
    <w:link w:val="Heading3"/>
    <w:uiPriority w:val="9"/>
    <w:rsid w:val="009B48A7"/>
    <w:rPr>
      <w:rFonts w:ascii="Arial" w:eastAsiaTheme="majorEastAsia" w:hAnsi="Arial" w:cstheme="majorBidi"/>
      <w:b/>
      <w:bCs/>
      <w:szCs w:val="24"/>
      <w:lang w:val="en-US"/>
    </w:rPr>
  </w:style>
  <w:style w:type="paragraph" w:styleId="Header">
    <w:name w:val="header"/>
    <w:basedOn w:val="Normal"/>
    <w:link w:val="HeaderChar"/>
    <w:uiPriority w:val="99"/>
    <w:unhideWhenUsed/>
    <w:rsid w:val="004E3C65"/>
    <w:pPr>
      <w:tabs>
        <w:tab w:val="center" w:pos="4536"/>
        <w:tab w:val="right" w:pos="9072"/>
      </w:tabs>
    </w:pPr>
  </w:style>
  <w:style w:type="character" w:customStyle="1" w:styleId="HeaderChar">
    <w:name w:val="Header Char"/>
    <w:basedOn w:val="DefaultParagraphFont"/>
    <w:link w:val="Header"/>
    <w:uiPriority w:val="99"/>
    <w:rsid w:val="004E3C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3C65"/>
    <w:pPr>
      <w:tabs>
        <w:tab w:val="center" w:pos="4536"/>
        <w:tab w:val="right" w:pos="9072"/>
      </w:tabs>
    </w:pPr>
  </w:style>
  <w:style w:type="character" w:customStyle="1" w:styleId="FooterChar">
    <w:name w:val="Footer Char"/>
    <w:basedOn w:val="DefaultParagraphFont"/>
    <w:link w:val="Footer"/>
    <w:uiPriority w:val="99"/>
    <w:rsid w:val="004E3C65"/>
    <w:rPr>
      <w:rFonts w:ascii="Times New Roman" w:eastAsia="Times New Roman" w:hAnsi="Times New Roman" w:cs="Times New Roman"/>
      <w:sz w:val="24"/>
      <w:szCs w:val="24"/>
      <w:lang w:val="en-US"/>
    </w:rPr>
  </w:style>
  <w:style w:type="paragraph" w:customStyle="1" w:styleId="Nazivdokumenta">
    <w:name w:val="Naziv dokumenta"/>
    <w:basedOn w:val="Normal"/>
    <w:uiPriority w:val="99"/>
    <w:rsid w:val="004E3C65"/>
    <w:rPr>
      <w:b/>
      <w:caps/>
      <w:noProof/>
      <w:szCs w:val="20"/>
      <w:lang w:val="en-GB"/>
    </w:rPr>
  </w:style>
  <w:style w:type="paragraph" w:customStyle="1" w:styleId="naslov">
    <w:name w:val="naslov"/>
    <w:basedOn w:val="Normal"/>
    <w:uiPriority w:val="99"/>
    <w:rsid w:val="004E3C65"/>
    <w:pPr>
      <w:jc w:val="center"/>
    </w:pPr>
    <w:rPr>
      <w:b/>
      <w:bCs/>
      <w:caps/>
      <w:szCs w:val="20"/>
      <w:lang w:val="bs-Latn-BA"/>
    </w:rPr>
  </w:style>
  <w:style w:type="paragraph" w:styleId="ListParagraph">
    <w:name w:val="List Paragraph"/>
    <w:aliases w:val="Liste 1,TOC style,lp1,List1,List11,Liste Paragraf,Figure_name,numbered,FooterText,Paragraphe de liste1,Bulletr List Paragraph,列出段落,列出段落1,List Paragraph2,List Paragraph21,Párrafo de lista1,Parágrafo da Lista1,リスト段落1,Bullet Number,lp11,L1"/>
    <w:basedOn w:val="Normal"/>
    <w:link w:val="ListParagraphChar"/>
    <w:uiPriority w:val="34"/>
    <w:qFormat/>
    <w:rsid w:val="004B519A"/>
    <w:pPr>
      <w:ind w:left="720"/>
      <w:contextualSpacing/>
    </w:pPr>
  </w:style>
  <w:style w:type="table" w:styleId="TableGrid">
    <w:name w:val="Table Grid"/>
    <w:basedOn w:val="TableNormal"/>
    <w:uiPriority w:val="59"/>
    <w:rsid w:val="00D70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BB7"/>
    <w:rPr>
      <w:color w:val="0000FF" w:themeColor="hyperlink"/>
      <w:u w:val="single"/>
    </w:rPr>
  </w:style>
  <w:style w:type="character" w:styleId="FollowedHyperlink">
    <w:name w:val="FollowedHyperlink"/>
    <w:uiPriority w:val="99"/>
    <w:rsid w:val="00BB739F"/>
    <w:rPr>
      <w:color w:val="800080"/>
      <w:u w:val="single"/>
    </w:rPr>
  </w:style>
  <w:style w:type="character" w:customStyle="1" w:styleId="DeltaViewInsertion">
    <w:name w:val="DeltaView Insertion"/>
    <w:rsid w:val="00D84202"/>
    <w:rPr>
      <w:color w:val="0000FF"/>
      <w:spacing w:val="0"/>
      <w:u w:val="double"/>
    </w:rPr>
  </w:style>
  <w:style w:type="paragraph" w:styleId="TOC1">
    <w:name w:val="toc 1"/>
    <w:basedOn w:val="Normal"/>
    <w:next w:val="Normal"/>
    <w:autoRedefine/>
    <w:uiPriority w:val="39"/>
    <w:rsid w:val="005F3D2D"/>
    <w:pPr>
      <w:tabs>
        <w:tab w:val="right" w:leader="dot" w:pos="9062"/>
      </w:tabs>
      <w:spacing w:before="120" w:after="120"/>
      <w:jc w:val="center"/>
    </w:pPr>
    <w:rPr>
      <w:b/>
      <w:bCs/>
      <w:caps/>
      <w:sz w:val="20"/>
    </w:rPr>
  </w:style>
  <w:style w:type="paragraph" w:styleId="TOC2">
    <w:name w:val="toc 2"/>
    <w:basedOn w:val="Normal"/>
    <w:next w:val="Normal"/>
    <w:autoRedefine/>
    <w:uiPriority w:val="39"/>
    <w:rsid w:val="004C1945"/>
    <w:pPr>
      <w:ind w:left="240"/>
    </w:pPr>
    <w:rPr>
      <w:smallCaps/>
      <w:sz w:val="20"/>
    </w:rPr>
  </w:style>
  <w:style w:type="paragraph" w:styleId="BalloonText">
    <w:name w:val="Balloon Text"/>
    <w:basedOn w:val="Normal"/>
    <w:link w:val="BalloonTextChar"/>
    <w:uiPriority w:val="99"/>
    <w:unhideWhenUsed/>
    <w:rsid w:val="00802D54"/>
    <w:rPr>
      <w:rFonts w:ascii="Tahoma" w:hAnsi="Tahoma" w:cs="Tahoma"/>
      <w:sz w:val="16"/>
      <w:szCs w:val="16"/>
    </w:rPr>
  </w:style>
  <w:style w:type="character" w:customStyle="1" w:styleId="BalloonTextChar">
    <w:name w:val="Balloon Text Char"/>
    <w:basedOn w:val="DefaultParagraphFont"/>
    <w:link w:val="BalloonText"/>
    <w:uiPriority w:val="99"/>
    <w:rsid w:val="00802D54"/>
    <w:rPr>
      <w:rFonts w:ascii="Tahoma" w:eastAsia="Times New Roman" w:hAnsi="Tahoma" w:cs="Tahoma"/>
      <w:sz w:val="16"/>
      <w:szCs w:val="16"/>
      <w:lang w:val="en-US"/>
    </w:rPr>
  </w:style>
  <w:style w:type="paragraph" w:styleId="NoSpacing">
    <w:name w:val="No Spacing"/>
    <w:link w:val="NoSpacingChar"/>
    <w:uiPriority w:val="1"/>
    <w:qFormat/>
    <w:rsid w:val="00E34D27"/>
    <w:pPr>
      <w:spacing w:after="0" w:line="240" w:lineRule="auto"/>
    </w:pPr>
    <w:rPr>
      <w:rFonts w:ascii="Arial" w:eastAsia="Times New Roman" w:hAnsi="Arial" w:cs="Times New Roman"/>
      <w:szCs w:val="24"/>
      <w:lang w:val="en-US"/>
    </w:rPr>
  </w:style>
  <w:style w:type="character" w:customStyle="1" w:styleId="content">
    <w:name w:val="content"/>
    <w:rsid w:val="00870707"/>
  </w:style>
  <w:style w:type="character" w:customStyle="1" w:styleId="apple-converted-space">
    <w:name w:val="apple-converted-space"/>
    <w:basedOn w:val="DefaultParagraphFont"/>
    <w:rsid w:val="00870707"/>
  </w:style>
  <w:style w:type="character" w:customStyle="1" w:styleId="prog-disc-icn">
    <w:name w:val="prog-disc-icn"/>
    <w:basedOn w:val="DefaultParagraphFont"/>
    <w:rsid w:val="00870707"/>
  </w:style>
  <w:style w:type="character" w:customStyle="1" w:styleId="attr-name">
    <w:name w:val="attr-name"/>
    <w:basedOn w:val="DefaultParagraphFont"/>
    <w:rsid w:val="00870707"/>
  </w:style>
  <w:style w:type="character" w:styleId="Strong">
    <w:name w:val="Strong"/>
    <w:basedOn w:val="DefaultParagraphFont"/>
    <w:uiPriority w:val="22"/>
    <w:qFormat/>
    <w:rsid w:val="00870707"/>
    <w:rPr>
      <w:b/>
      <w:bCs/>
    </w:rPr>
  </w:style>
  <w:style w:type="paragraph" w:styleId="BodyText">
    <w:name w:val="Body Text"/>
    <w:basedOn w:val="Normal"/>
    <w:link w:val="BodyTextChar"/>
    <w:unhideWhenUsed/>
    <w:rsid w:val="00A108D4"/>
    <w:pPr>
      <w:jc w:val="both"/>
    </w:pPr>
    <w:rPr>
      <w:sz w:val="24"/>
      <w:szCs w:val="20"/>
      <w:lang w:eastAsia="hr-HR"/>
    </w:rPr>
  </w:style>
  <w:style w:type="character" w:customStyle="1" w:styleId="BodyTextChar">
    <w:name w:val="Body Text Char"/>
    <w:basedOn w:val="DefaultParagraphFont"/>
    <w:link w:val="BodyText"/>
    <w:rsid w:val="00A108D4"/>
    <w:rPr>
      <w:rFonts w:ascii="Arial" w:eastAsia="Times New Roman" w:hAnsi="Arial" w:cs="Times New Roman"/>
      <w:sz w:val="24"/>
      <w:szCs w:val="20"/>
      <w:lang w:val="en-US" w:eastAsia="hr-HR"/>
    </w:rPr>
  </w:style>
  <w:style w:type="paragraph" w:customStyle="1" w:styleId="Default">
    <w:name w:val="Default"/>
    <w:rsid w:val="005C1102"/>
    <w:pPr>
      <w:snapToGrid w:val="0"/>
      <w:spacing w:after="0" w:line="240" w:lineRule="auto"/>
    </w:pPr>
    <w:rPr>
      <w:rFonts w:ascii="Arial" w:eastAsia="Times New Roman" w:hAnsi="Arial" w:cs="Times New Roman"/>
      <w:color w:val="000000"/>
      <w:sz w:val="24"/>
      <w:szCs w:val="20"/>
      <w:lang w:val="en-AU"/>
    </w:rPr>
  </w:style>
  <w:style w:type="paragraph" w:customStyle="1" w:styleId="TABELA">
    <w:name w:val="TABELA"/>
    <w:rsid w:val="001E0975"/>
    <w:pPr>
      <w:spacing w:before="15" w:after="0" w:line="240" w:lineRule="auto"/>
      <w:jc w:val="center"/>
    </w:pPr>
    <w:rPr>
      <w:rFonts w:ascii="Arial" w:eastAsia="Times New Roman" w:hAnsi="Arial" w:cs="Times New Roman"/>
      <w:sz w:val="18"/>
      <w:szCs w:val="20"/>
      <w:lang w:val="bs-Latn-BA"/>
    </w:rPr>
  </w:style>
  <w:style w:type="paragraph" w:customStyle="1" w:styleId="Style8">
    <w:name w:val="Style 8"/>
    <w:basedOn w:val="Normal"/>
    <w:rsid w:val="001E0975"/>
    <w:pPr>
      <w:spacing w:before="5"/>
    </w:pPr>
    <w:rPr>
      <w:sz w:val="18"/>
      <w:szCs w:val="20"/>
      <w:lang w:val="bs-Latn-BA" w:eastAsia="hr-HR"/>
    </w:rPr>
  </w:style>
  <w:style w:type="paragraph" w:customStyle="1" w:styleId="Style88">
    <w:name w:val="Style 88"/>
    <w:basedOn w:val="Normal"/>
    <w:autoRedefine/>
    <w:rsid w:val="001E0975"/>
    <w:pPr>
      <w:numPr>
        <w:numId w:val="5"/>
      </w:numPr>
      <w:spacing w:before="5"/>
    </w:pPr>
    <w:rPr>
      <w:sz w:val="18"/>
      <w:szCs w:val="20"/>
      <w:lang w:val="bs-Latn-BA" w:eastAsia="hr-HR"/>
    </w:rPr>
  </w:style>
  <w:style w:type="paragraph" w:customStyle="1" w:styleId="Style888">
    <w:name w:val="Style 888"/>
    <w:basedOn w:val="Nazivdokumenta"/>
    <w:rsid w:val="001E0975"/>
    <w:pPr>
      <w:spacing w:before="20" w:after="20"/>
    </w:pPr>
    <w:rPr>
      <w:bCs/>
      <w:caps w:val="0"/>
      <w:smallCaps/>
      <w:noProof w:val="0"/>
      <w:sz w:val="20"/>
      <w:lang w:val="bs-Latn-BA"/>
    </w:rPr>
  </w:style>
  <w:style w:type="character" w:customStyle="1" w:styleId="Heading4Char">
    <w:name w:val="Heading 4 Char"/>
    <w:basedOn w:val="DefaultParagraphFont"/>
    <w:link w:val="Heading4"/>
    <w:uiPriority w:val="9"/>
    <w:rsid w:val="004950BF"/>
    <w:rPr>
      <w:rFonts w:asciiTheme="majorHAnsi" w:eastAsiaTheme="majorEastAsia" w:hAnsiTheme="majorHAnsi" w:cstheme="majorBidi"/>
      <w:b/>
      <w:bCs/>
      <w:i/>
      <w:iCs/>
      <w:color w:val="4F81BD" w:themeColor="accent1"/>
      <w:szCs w:val="24"/>
      <w:lang w:val="en-US"/>
    </w:rPr>
  </w:style>
  <w:style w:type="paragraph" w:styleId="TOAHeading">
    <w:name w:val="toa heading"/>
    <w:basedOn w:val="Normal"/>
    <w:next w:val="Normal"/>
    <w:semiHidden/>
    <w:rsid w:val="004950BF"/>
    <w:pPr>
      <w:widowControl w:val="0"/>
      <w:tabs>
        <w:tab w:val="right" w:pos="9360"/>
      </w:tabs>
      <w:suppressAutoHyphens/>
    </w:pPr>
    <w:rPr>
      <w:rFonts w:ascii="Times New Roman" w:hAnsi="Times New Roman"/>
      <w:sz w:val="20"/>
      <w:szCs w:val="20"/>
      <w:lang w:eastAsia="hr-HR"/>
    </w:rPr>
  </w:style>
  <w:style w:type="paragraph" w:customStyle="1" w:styleId="Normal1">
    <w:name w:val="Normal1"/>
    <w:basedOn w:val="Normal"/>
    <w:next w:val="Normal"/>
    <w:link w:val="normalChar"/>
    <w:rsid w:val="004950BF"/>
    <w:pPr>
      <w:autoSpaceDE w:val="0"/>
      <w:autoSpaceDN w:val="0"/>
      <w:adjustRightInd w:val="0"/>
    </w:pPr>
    <w:rPr>
      <w:sz w:val="24"/>
      <w:lang w:val="hr-HR" w:eastAsia="hr-HR"/>
    </w:rPr>
  </w:style>
  <w:style w:type="character" w:customStyle="1" w:styleId="normalChar">
    <w:name w:val="normal Char"/>
    <w:link w:val="Normal1"/>
    <w:rsid w:val="004950BF"/>
    <w:rPr>
      <w:rFonts w:ascii="Arial" w:eastAsia="Times New Roman" w:hAnsi="Arial" w:cs="Times New Roman"/>
      <w:sz w:val="24"/>
      <w:szCs w:val="24"/>
      <w:lang w:eastAsia="hr-HR"/>
    </w:rPr>
  </w:style>
  <w:style w:type="paragraph" w:customStyle="1" w:styleId="VIBody">
    <w:name w:val="VI Body"/>
    <w:basedOn w:val="Normal"/>
    <w:rsid w:val="006C1821"/>
    <w:rPr>
      <w:sz w:val="20"/>
      <w:szCs w:val="20"/>
      <w:lang w:val="en-GB"/>
    </w:rPr>
  </w:style>
  <w:style w:type="character" w:customStyle="1" w:styleId="Heading5Char">
    <w:name w:val="Heading 5 Char"/>
    <w:basedOn w:val="DefaultParagraphFont"/>
    <w:link w:val="Heading5"/>
    <w:uiPriority w:val="9"/>
    <w:rsid w:val="006C1821"/>
    <w:rPr>
      <w:rFonts w:ascii="Times" w:eastAsia="Times New Roman" w:hAnsi="Times" w:cs="Times New Roman"/>
      <w:spacing w:val="-3"/>
      <w:sz w:val="24"/>
      <w:szCs w:val="20"/>
      <w:u w:val="single"/>
      <w:lang w:val="en-GB" w:eastAsia="zh-CN"/>
    </w:rPr>
  </w:style>
  <w:style w:type="character" w:customStyle="1" w:styleId="Heading6Char">
    <w:name w:val="Heading 6 Char"/>
    <w:basedOn w:val="DefaultParagraphFont"/>
    <w:link w:val="Heading6"/>
    <w:uiPriority w:val="9"/>
    <w:rsid w:val="006C1821"/>
    <w:rPr>
      <w:rFonts w:ascii="Times New Roman" w:eastAsia="Times New Roman" w:hAnsi="Times New Roman" w:cs="Times New Roman"/>
      <w:i/>
      <w:szCs w:val="20"/>
      <w:lang w:val="en-US" w:eastAsia="zh-CN"/>
    </w:rPr>
  </w:style>
  <w:style w:type="character" w:customStyle="1" w:styleId="Heading7Char">
    <w:name w:val="Heading 7 Char"/>
    <w:basedOn w:val="DefaultParagraphFont"/>
    <w:link w:val="Heading7"/>
    <w:uiPriority w:val="9"/>
    <w:rsid w:val="006C1821"/>
    <w:rPr>
      <w:rFonts w:ascii="Arial" w:eastAsia="Times New Roman" w:hAnsi="Arial" w:cs="Times New Roman"/>
      <w:sz w:val="24"/>
      <w:szCs w:val="20"/>
      <w:lang w:val="en-US" w:eastAsia="zh-CN"/>
    </w:rPr>
  </w:style>
  <w:style w:type="character" w:customStyle="1" w:styleId="Heading8Char">
    <w:name w:val="Heading 8 Char"/>
    <w:basedOn w:val="DefaultParagraphFont"/>
    <w:link w:val="Heading8"/>
    <w:uiPriority w:val="9"/>
    <w:rsid w:val="006C1821"/>
    <w:rPr>
      <w:rFonts w:ascii="Arial" w:eastAsia="Times New Roman" w:hAnsi="Arial" w:cs="Times New Roman"/>
      <w:i/>
      <w:sz w:val="24"/>
      <w:szCs w:val="20"/>
      <w:lang w:val="en-US" w:eastAsia="zh-CN"/>
    </w:rPr>
  </w:style>
  <w:style w:type="character" w:customStyle="1" w:styleId="Heading9Char">
    <w:name w:val="Heading 9 Char"/>
    <w:basedOn w:val="DefaultParagraphFont"/>
    <w:link w:val="Heading9"/>
    <w:uiPriority w:val="9"/>
    <w:rsid w:val="006C1821"/>
    <w:rPr>
      <w:rFonts w:ascii="Arial" w:eastAsia="Times New Roman" w:hAnsi="Arial" w:cs="Times New Roman"/>
      <w:b/>
      <w:i/>
      <w:sz w:val="18"/>
      <w:szCs w:val="20"/>
      <w:lang w:val="en-US" w:eastAsia="zh-CN"/>
    </w:rPr>
  </w:style>
  <w:style w:type="paragraph" w:customStyle="1" w:styleId="Body">
    <w:name w:val="Body"/>
    <w:basedOn w:val="Normal"/>
    <w:rsid w:val="006C1821"/>
    <w:pPr>
      <w:ind w:left="720"/>
    </w:pPr>
    <w:rPr>
      <w:rFonts w:ascii="Times New Roman" w:hAnsi="Times New Roman"/>
      <w:sz w:val="24"/>
      <w:szCs w:val="20"/>
      <w:lang w:val="en-GB" w:eastAsia="zh-CN"/>
    </w:rPr>
  </w:style>
  <w:style w:type="paragraph" w:styleId="TOC5">
    <w:name w:val="toc 5"/>
    <w:basedOn w:val="Normal"/>
    <w:next w:val="Normal"/>
    <w:autoRedefine/>
    <w:uiPriority w:val="39"/>
    <w:rsid w:val="006C1821"/>
    <w:pPr>
      <w:ind w:left="960"/>
    </w:pPr>
    <w:rPr>
      <w:rFonts w:ascii="Times New Roman" w:hAnsi="Times New Roman"/>
      <w:sz w:val="18"/>
      <w:szCs w:val="18"/>
      <w:lang w:val="en-GB" w:eastAsia="zh-CN"/>
    </w:rPr>
  </w:style>
  <w:style w:type="paragraph" w:styleId="Caption">
    <w:name w:val="caption"/>
    <w:basedOn w:val="Normal"/>
    <w:next w:val="Body"/>
    <w:uiPriority w:val="35"/>
    <w:qFormat/>
    <w:rsid w:val="006C1821"/>
    <w:pPr>
      <w:spacing w:before="120" w:after="120"/>
      <w:ind w:left="709"/>
      <w:jc w:val="center"/>
    </w:pPr>
    <w:rPr>
      <w:rFonts w:ascii="Times" w:hAnsi="Times"/>
      <w:i/>
      <w:sz w:val="20"/>
      <w:szCs w:val="20"/>
      <w:lang w:val="en-GB" w:eastAsia="zh-CN"/>
    </w:rPr>
  </w:style>
  <w:style w:type="paragraph" w:customStyle="1" w:styleId="Heading0">
    <w:name w:val="Heading 0"/>
    <w:basedOn w:val="Heading1"/>
    <w:next w:val="Normal"/>
    <w:rsid w:val="006C1821"/>
    <w:pPr>
      <w:pageBreakBefore/>
      <w:shd w:val="clear" w:color="auto" w:fill="auto"/>
      <w:tabs>
        <w:tab w:val="left" w:pos="720"/>
      </w:tabs>
      <w:spacing w:before="0" w:after="120"/>
      <w:jc w:val="left"/>
    </w:pPr>
    <w:rPr>
      <w:rFonts w:ascii="Times New Roman" w:eastAsia="Times New Roman" w:hAnsi="Times New Roman" w:cs="Times New Roman"/>
      <w:bCs/>
      <w:smallCaps/>
      <w:sz w:val="28"/>
      <w:szCs w:val="20"/>
      <w:lang w:val="en-GB" w:eastAsia="zh-CN"/>
    </w:rPr>
  </w:style>
  <w:style w:type="paragraph" w:customStyle="1" w:styleId="Heading0noTOC">
    <w:name w:val="Heading 0 no TOC"/>
    <w:basedOn w:val="Heading0"/>
    <w:next w:val="Body"/>
    <w:rsid w:val="006C1821"/>
  </w:style>
  <w:style w:type="paragraph" w:customStyle="1" w:styleId="TableHeader">
    <w:name w:val="TableHeader"/>
    <w:basedOn w:val="Normal"/>
    <w:next w:val="TableText"/>
    <w:rsid w:val="006C1821"/>
    <w:pPr>
      <w:spacing w:before="20" w:after="20"/>
    </w:pPr>
    <w:rPr>
      <w:rFonts w:ascii="Times" w:hAnsi="Times"/>
      <w:b/>
      <w:sz w:val="20"/>
      <w:szCs w:val="20"/>
      <w:lang w:val="en-GB" w:eastAsia="zh-CN"/>
    </w:rPr>
  </w:style>
  <w:style w:type="paragraph" w:customStyle="1" w:styleId="TableText">
    <w:name w:val="TableText"/>
    <w:basedOn w:val="Normal"/>
    <w:rsid w:val="006C1821"/>
    <w:pPr>
      <w:spacing w:before="20" w:after="20"/>
    </w:pPr>
    <w:rPr>
      <w:rFonts w:ascii="Times" w:hAnsi="Times"/>
      <w:sz w:val="20"/>
      <w:szCs w:val="20"/>
      <w:lang w:val="en-GB" w:eastAsia="zh-CN"/>
    </w:rPr>
  </w:style>
  <w:style w:type="character" w:styleId="PageNumber">
    <w:name w:val="page number"/>
    <w:basedOn w:val="DefaultParagraphFont"/>
    <w:rsid w:val="006C1821"/>
  </w:style>
  <w:style w:type="paragraph" w:customStyle="1" w:styleId="TableHeader0">
    <w:name w:val="Table Header"/>
    <w:basedOn w:val="Normal"/>
    <w:next w:val="TableText0"/>
    <w:rsid w:val="006C1821"/>
    <w:pPr>
      <w:spacing w:before="20" w:after="20"/>
    </w:pPr>
    <w:rPr>
      <w:rFonts w:ascii="Times" w:hAnsi="Times"/>
      <w:b/>
      <w:sz w:val="20"/>
      <w:szCs w:val="20"/>
      <w:lang w:val="en-GB" w:eastAsia="zh-CN"/>
    </w:rPr>
  </w:style>
  <w:style w:type="paragraph" w:customStyle="1" w:styleId="TableText0">
    <w:name w:val="Table Text"/>
    <w:basedOn w:val="Normal"/>
    <w:rsid w:val="006C1821"/>
    <w:pPr>
      <w:spacing w:before="20" w:after="20"/>
    </w:pPr>
    <w:rPr>
      <w:rFonts w:ascii="Times" w:hAnsi="Times"/>
      <w:sz w:val="20"/>
      <w:szCs w:val="20"/>
      <w:lang w:val="en-GB" w:eastAsia="zh-CN"/>
    </w:rPr>
  </w:style>
  <w:style w:type="paragraph" w:styleId="TOC3">
    <w:name w:val="toc 3"/>
    <w:basedOn w:val="Normal"/>
    <w:next w:val="Normal"/>
    <w:autoRedefine/>
    <w:uiPriority w:val="39"/>
    <w:rsid w:val="00D80ABB"/>
    <w:pPr>
      <w:ind w:left="480"/>
    </w:pPr>
    <w:rPr>
      <w:rFonts w:cs="Arial"/>
      <w:iCs/>
      <w:sz w:val="20"/>
      <w:szCs w:val="20"/>
      <w:lang w:val="en-GB" w:eastAsia="zh-CN"/>
    </w:rPr>
  </w:style>
  <w:style w:type="paragraph" w:styleId="TOC4">
    <w:name w:val="toc 4"/>
    <w:basedOn w:val="Normal"/>
    <w:next w:val="Normal"/>
    <w:autoRedefine/>
    <w:uiPriority w:val="39"/>
    <w:rsid w:val="006C1821"/>
    <w:pPr>
      <w:ind w:left="720"/>
    </w:pPr>
    <w:rPr>
      <w:rFonts w:ascii="Times New Roman" w:hAnsi="Times New Roman"/>
      <w:sz w:val="18"/>
      <w:szCs w:val="18"/>
      <w:lang w:val="en-GB" w:eastAsia="zh-CN"/>
    </w:rPr>
  </w:style>
  <w:style w:type="paragraph" w:styleId="DocumentMap">
    <w:name w:val="Document Map"/>
    <w:basedOn w:val="Normal"/>
    <w:link w:val="DocumentMapChar"/>
    <w:semiHidden/>
    <w:rsid w:val="006C1821"/>
    <w:pPr>
      <w:shd w:val="clear" w:color="auto" w:fill="000080"/>
    </w:pPr>
    <w:rPr>
      <w:rFonts w:ascii="Tahoma" w:hAnsi="Tahoma"/>
      <w:sz w:val="24"/>
      <w:szCs w:val="20"/>
      <w:lang w:val="en-GB" w:eastAsia="zh-CN"/>
    </w:rPr>
  </w:style>
  <w:style w:type="character" w:customStyle="1" w:styleId="DocumentMapChar">
    <w:name w:val="Document Map Char"/>
    <w:basedOn w:val="DefaultParagraphFont"/>
    <w:link w:val="DocumentMap"/>
    <w:semiHidden/>
    <w:rsid w:val="006C1821"/>
    <w:rPr>
      <w:rFonts w:ascii="Tahoma" w:eastAsia="Times New Roman" w:hAnsi="Tahoma" w:cs="Times New Roman"/>
      <w:sz w:val="24"/>
      <w:szCs w:val="20"/>
      <w:shd w:val="clear" w:color="auto" w:fill="000080"/>
      <w:lang w:val="en-GB" w:eastAsia="zh-CN"/>
    </w:rPr>
  </w:style>
  <w:style w:type="paragraph" w:styleId="TOC6">
    <w:name w:val="toc 6"/>
    <w:basedOn w:val="Normal"/>
    <w:next w:val="Normal"/>
    <w:autoRedefine/>
    <w:uiPriority w:val="39"/>
    <w:rsid w:val="006C1821"/>
    <w:pPr>
      <w:ind w:left="1200"/>
    </w:pPr>
    <w:rPr>
      <w:rFonts w:ascii="Times New Roman" w:hAnsi="Times New Roman"/>
      <w:sz w:val="18"/>
      <w:szCs w:val="18"/>
      <w:lang w:val="en-GB" w:eastAsia="zh-CN"/>
    </w:rPr>
  </w:style>
  <w:style w:type="paragraph" w:styleId="TOC7">
    <w:name w:val="toc 7"/>
    <w:basedOn w:val="Normal"/>
    <w:next w:val="Normal"/>
    <w:autoRedefine/>
    <w:uiPriority w:val="39"/>
    <w:rsid w:val="006C1821"/>
    <w:pPr>
      <w:ind w:left="1440"/>
    </w:pPr>
    <w:rPr>
      <w:rFonts w:ascii="Times New Roman" w:hAnsi="Times New Roman"/>
      <w:sz w:val="18"/>
      <w:szCs w:val="18"/>
      <w:lang w:val="en-GB" w:eastAsia="zh-CN"/>
    </w:rPr>
  </w:style>
  <w:style w:type="paragraph" w:styleId="TOC8">
    <w:name w:val="toc 8"/>
    <w:basedOn w:val="Normal"/>
    <w:next w:val="Normal"/>
    <w:autoRedefine/>
    <w:uiPriority w:val="39"/>
    <w:rsid w:val="006C1821"/>
    <w:pPr>
      <w:ind w:left="1680"/>
    </w:pPr>
    <w:rPr>
      <w:rFonts w:ascii="Times New Roman" w:hAnsi="Times New Roman"/>
      <w:sz w:val="18"/>
      <w:szCs w:val="18"/>
      <w:lang w:val="en-GB" w:eastAsia="zh-CN"/>
    </w:rPr>
  </w:style>
  <w:style w:type="paragraph" w:styleId="TOC9">
    <w:name w:val="toc 9"/>
    <w:basedOn w:val="Normal"/>
    <w:next w:val="Normal"/>
    <w:autoRedefine/>
    <w:uiPriority w:val="39"/>
    <w:rsid w:val="006C1821"/>
    <w:pPr>
      <w:ind w:left="1920"/>
    </w:pPr>
    <w:rPr>
      <w:rFonts w:ascii="Times New Roman" w:hAnsi="Times New Roman"/>
      <w:sz w:val="18"/>
      <w:szCs w:val="18"/>
      <w:lang w:val="en-GB" w:eastAsia="zh-CN"/>
    </w:rPr>
  </w:style>
  <w:style w:type="paragraph" w:customStyle="1" w:styleId="Heading00">
    <w:name w:val="Heading 00"/>
    <w:basedOn w:val="Heading2"/>
    <w:next w:val="Body"/>
    <w:rsid w:val="006C1821"/>
    <w:pPr>
      <w:spacing w:before="360"/>
      <w:ind w:left="720"/>
      <w:jc w:val="left"/>
    </w:pPr>
    <w:rPr>
      <w:rFonts w:eastAsia="Arial Unicode MS"/>
      <w:bCs/>
      <w:smallCaps/>
      <w:sz w:val="28"/>
      <w:szCs w:val="28"/>
      <w:lang w:val="en-GB" w:eastAsia="zh-CN"/>
    </w:rPr>
  </w:style>
  <w:style w:type="character" w:styleId="FootnoteReference">
    <w:name w:val="footnote reference"/>
    <w:uiPriority w:val="99"/>
    <w:rsid w:val="006C1821"/>
    <w:rPr>
      <w:vertAlign w:val="superscript"/>
    </w:rPr>
  </w:style>
  <w:style w:type="paragraph" w:styleId="FootnoteText">
    <w:name w:val="footnote text"/>
    <w:basedOn w:val="Normal"/>
    <w:link w:val="FootnoteTextChar"/>
    <w:uiPriority w:val="99"/>
    <w:rsid w:val="006C1821"/>
    <w:rPr>
      <w:rFonts w:ascii="Times" w:hAnsi="Times"/>
      <w:sz w:val="20"/>
      <w:szCs w:val="20"/>
      <w:lang w:val="en-GB" w:eastAsia="zh-CN"/>
    </w:rPr>
  </w:style>
  <w:style w:type="character" w:customStyle="1" w:styleId="FootnoteTextChar">
    <w:name w:val="Footnote Text Char"/>
    <w:basedOn w:val="DefaultParagraphFont"/>
    <w:link w:val="FootnoteText"/>
    <w:uiPriority w:val="99"/>
    <w:rsid w:val="006C1821"/>
    <w:rPr>
      <w:rFonts w:ascii="Times" w:eastAsia="Times New Roman" w:hAnsi="Times" w:cs="Times New Roman"/>
      <w:sz w:val="20"/>
      <w:szCs w:val="20"/>
      <w:lang w:val="en-GB" w:eastAsia="zh-CN"/>
    </w:rPr>
  </w:style>
  <w:style w:type="paragraph" w:customStyle="1" w:styleId="Appendix">
    <w:name w:val="Appendix"/>
    <w:basedOn w:val="Heading1"/>
    <w:next w:val="Body"/>
    <w:rsid w:val="006C1821"/>
    <w:pPr>
      <w:pageBreakBefore/>
      <w:numPr>
        <w:numId w:val="8"/>
      </w:numPr>
      <w:shd w:val="clear" w:color="auto" w:fill="auto"/>
      <w:tabs>
        <w:tab w:val="clear" w:pos="567"/>
        <w:tab w:val="left" w:pos="720"/>
      </w:tabs>
      <w:spacing w:before="0" w:after="120"/>
      <w:jc w:val="left"/>
    </w:pPr>
    <w:rPr>
      <w:rFonts w:ascii="Times New Roman" w:eastAsia="Times New Roman" w:hAnsi="Times New Roman" w:cs="Times New Roman"/>
      <w:bCs/>
      <w:smallCaps/>
      <w:sz w:val="28"/>
      <w:szCs w:val="20"/>
      <w:lang w:val="en-GB" w:eastAsia="zh-CN"/>
    </w:rPr>
  </w:style>
  <w:style w:type="paragraph" w:styleId="CommentText">
    <w:name w:val="annotation text"/>
    <w:basedOn w:val="Normal"/>
    <w:link w:val="CommentTextChar"/>
    <w:uiPriority w:val="99"/>
    <w:rsid w:val="006C1821"/>
    <w:pPr>
      <w:widowControl w:val="0"/>
    </w:pPr>
    <w:rPr>
      <w:rFonts w:ascii="Times New Roman" w:hAnsi="Times New Roman"/>
      <w:sz w:val="20"/>
      <w:szCs w:val="20"/>
      <w:lang w:eastAsia="zh-CN"/>
    </w:rPr>
  </w:style>
  <w:style w:type="character" w:customStyle="1" w:styleId="CommentTextChar">
    <w:name w:val="Comment Text Char"/>
    <w:basedOn w:val="DefaultParagraphFont"/>
    <w:link w:val="CommentText"/>
    <w:uiPriority w:val="99"/>
    <w:rsid w:val="006C1821"/>
    <w:rPr>
      <w:rFonts w:ascii="Times New Roman" w:eastAsia="Times New Roman" w:hAnsi="Times New Roman" w:cs="Times New Roman"/>
      <w:sz w:val="20"/>
      <w:szCs w:val="20"/>
      <w:lang w:val="en-US" w:eastAsia="zh-CN"/>
    </w:rPr>
  </w:style>
  <w:style w:type="paragraph" w:customStyle="1" w:styleId="111">
    <w:name w:val="1.1.1"/>
    <w:basedOn w:val="Normal"/>
    <w:rsid w:val="006C1821"/>
    <w:pPr>
      <w:tabs>
        <w:tab w:val="left" w:pos="840"/>
        <w:tab w:val="left" w:pos="5613"/>
      </w:tabs>
    </w:pPr>
    <w:rPr>
      <w:rFonts w:ascii="Times" w:hAnsi="Times"/>
      <w:b/>
      <w:sz w:val="24"/>
      <w:szCs w:val="20"/>
      <w:lang w:val="en-GB" w:eastAsia="zh-CN"/>
    </w:rPr>
  </w:style>
  <w:style w:type="paragraph" w:customStyle="1" w:styleId="tekst">
    <w:name w:val="tekst"/>
    <w:basedOn w:val="Normal"/>
    <w:rsid w:val="006C1821"/>
    <w:pPr>
      <w:tabs>
        <w:tab w:val="left" w:pos="840"/>
        <w:tab w:val="left" w:pos="1120"/>
        <w:tab w:val="left" w:pos="5613"/>
      </w:tabs>
      <w:spacing w:line="280" w:lineRule="atLeast"/>
      <w:ind w:left="840"/>
    </w:pPr>
    <w:rPr>
      <w:rFonts w:ascii="Times" w:hAnsi="Times"/>
      <w:sz w:val="24"/>
      <w:szCs w:val="20"/>
      <w:lang w:val="en-GB"/>
    </w:rPr>
  </w:style>
  <w:style w:type="paragraph" w:customStyle="1" w:styleId="text">
    <w:name w:val="text"/>
    <w:basedOn w:val="Normal"/>
    <w:rsid w:val="006C1821"/>
    <w:pPr>
      <w:spacing w:line="280" w:lineRule="atLeast"/>
      <w:ind w:left="840"/>
    </w:pPr>
    <w:rPr>
      <w:rFonts w:ascii="Times" w:hAnsi="Times"/>
      <w:sz w:val="24"/>
      <w:szCs w:val="20"/>
      <w:lang w:val="en-GB" w:eastAsia="zh-CN"/>
    </w:rPr>
  </w:style>
  <w:style w:type="numbering" w:customStyle="1" w:styleId="ListABC">
    <w:name w:val="List A. B. C."/>
    <w:basedOn w:val="NoList"/>
    <w:rsid w:val="006C1821"/>
    <w:pPr>
      <w:numPr>
        <w:numId w:val="9"/>
      </w:numPr>
    </w:pPr>
  </w:style>
  <w:style w:type="numbering" w:customStyle="1" w:styleId="List123">
    <w:name w:val="List 1. 2. 3."/>
    <w:rsid w:val="006C1821"/>
    <w:pPr>
      <w:numPr>
        <w:numId w:val="10"/>
      </w:numPr>
    </w:pPr>
  </w:style>
  <w:style w:type="paragraph" w:customStyle="1" w:styleId="Quotetext">
    <w:name w:val="Quote text"/>
    <w:basedOn w:val="Normal"/>
    <w:link w:val="QuotetextChar"/>
    <w:rsid w:val="006C1821"/>
    <w:pPr>
      <w:ind w:left="851"/>
    </w:pPr>
    <w:rPr>
      <w:rFonts w:eastAsia="Arial Unicode MS" w:cs="Arial"/>
      <w:color w:val="000000"/>
      <w:szCs w:val="22"/>
      <w:lang w:val="en-GB"/>
    </w:rPr>
  </w:style>
  <w:style w:type="paragraph" w:customStyle="1" w:styleId="StyleHeading2">
    <w:name w:val="Style Heading 2"/>
    <w:aliases w:val="Kapitel + (Asian) Arial Unicode MS 14 pt Small ca...,Kapitel + Line spacing:  1.5 lines"/>
    <w:basedOn w:val="Heading2"/>
    <w:next w:val="Quotetext"/>
    <w:rsid w:val="006C1821"/>
    <w:pPr>
      <w:numPr>
        <w:ilvl w:val="1"/>
      </w:numPr>
      <w:tabs>
        <w:tab w:val="left" w:pos="851"/>
      </w:tabs>
      <w:spacing w:before="360" w:after="240"/>
      <w:ind w:left="851" w:hanging="851"/>
      <w:jc w:val="left"/>
    </w:pPr>
    <w:rPr>
      <w:rFonts w:eastAsia="Arial Unicode MS"/>
      <w:sz w:val="28"/>
      <w:szCs w:val="28"/>
      <w:lang w:val="en-GB"/>
    </w:rPr>
  </w:style>
  <w:style w:type="paragraph" w:customStyle="1" w:styleId="StyleHeading411ptItalic">
    <w:name w:val="Style Heading 4 + 11 pt Italic"/>
    <w:basedOn w:val="Heading4"/>
    <w:next w:val="Quotetext"/>
    <w:uiPriority w:val="99"/>
    <w:rsid w:val="006C1821"/>
    <w:pPr>
      <w:keepLines w:val="0"/>
      <w:numPr>
        <w:ilvl w:val="3"/>
        <w:numId w:val="2"/>
      </w:numPr>
      <w:tabs>
        <w:tab w:val="left" w:pos="851"/>
      </w:tabs>
      <w:spacing w:before="360" w:after="120"/>
      <w:ind w:left="851" w:hanging="851"/>
    </w:pPr>
    <w:rPr>
      <w:rFonts w:ascii="Arial" w:eastAsia="Times New Roman" w:hAnsi="Arial" w:cs="Times New Roman"/>
      <w:color w:val="auto"/>
      <w:sz w:val="20"/>
      <w:szCs w:val="20"/>
      <w:lang w:val="en-GB"/>
    </w:rPr>
  </w:style>
  <w:style w:type="character" w:customStyle="1" w:styleId="QuotetextChar">
    <w:name w:val="Quote text Char"/>
    <w:link w:val="Quotetext"/>
    <w:rsid w:val="006C1821"/>
    <w:rPr>
      <w:rFonts w:ascii="Arial" w:eastAsia="Arial Unicode MS" w:hAnsi="Arial" w:cs="Arial"/>
      <w:color w:val="000000"/>
      <w:lang w:val="en-GB"/>
    </w:rPr>
  </w:style>
  <w:style w:type="paragraph" w:customStyle="1" w:styleId="Alineabold">
    <w:name w:val="Alinea bold"/>
    <w:basedOn w:val="Quotetext"/>
    <w:next w:val="Quotetext"/>
    <w:link w:val="AlineaboldCharChar"/>
    <w:rsid w:val="006C1821"/>
    <w:pPr>
      <w:spacing w:before="240"/>
    </w:pPr>
    <w:rPr>
      <w:b/>
    </w:rPr>
  </w:style>
  <w:style w:type="character" w:customStyle="1" w:styleId="AlineaboldCharChar">
    <w:name w:val="Alinea bold Char Char"/>
    <w:link w:val="Alineabold"/>
    <w:rsid w:val="006C1821"/>
    <w:rPr>
      <w:rFonts w:ascii="Arial" w:eastAsia="Arial Unicode MS" w:hAnsi="Arial" w:cs="Arial"/>
      <w:b/>
      <w:color w:val="000000"/>
      <w:lang w:val="en-GB"/>
    </w:rPr>
  </w:style>
  <w:style w:type="paragraph" w:customStyle="1" w:styleId="CharChar1CharCharCharCharCharCharCharChar">
    <w:name w:val="Char Char1 Char Char Char Char Char Char Char Char"/>
    <w:basedOn w:val="Normal"/>
    <w:rsid w:val="006C1821"/>
    <w:pPr>
      <w:spacing w:after="160" w:line="240" w:lineRule="exact"/>
    </w:pPr>
    <w:rPr>
      <w:rFonts w:ascii="Verdana" w:hAnsi="Verdana" w:cs="Verdana"/>
      <w:sz w:val="20"/>
      <w:szCs w:val="20"/>
      <w:lang w:val="en-GB"/>
    </w:rPr>
  </w:style>
  <w:style w:type="paragraph" w:customStyle="1" w:styleId="Textquotation">
    <w:name w:val="Text quotation"/>
    <w:basedOn w:val="Normal"/>
    <w:link w:val="TextquotationChar"/>
    <w:rsid w:val="006C1821"/>
    <w:pPr>
      <w:keepLines/>
      <w:spacing w:line="360" w:lineRule="auto"/>
      <w:ind w:left="851"/>
    </w:pPr>
    <w:rPr>
      <w:rFonts w:eastAsia="SimSun" w:cs="Arial"/>
      <w:sz w:val="20"/>
      <w:szCs w:val="20"/>
      <w:lang w:eastAsia="zh-CN"/>
    </w:rPr>
  </w:style>
  <w:style w:type="character" w:customStyle="1" w:styleId="TextquotationChar">
    <w:name w:val="Text quotation Char"/>
    <w:link w:val="Textquotation"/>
    <w:rsid w:val="006C1821"/>
    <w:rPr>
      <w:rFonts w:ascii="Arial" w:eastAsia="SimSun" w:hAnsi="Arial" w:cs="Arial"/>
      <w:sz w:val="20"/>
      <w:szCs w:val="20"/>
      <w:lang w:val="en-US" w:eastAsia="zh-CN"/>
    </w:rPr>
  </w:style>
  <w:style w:type="paragraph" w:customStyle="1" w:styleId="Quotenote">
    <w:name w:val="Quote note:"/>
    <w:basedOn w:val="Quotetext"/>
    <w:next w:val="Quotetext"/>
    <w:link w:val="QuotenoteChar"/>
    <w:rsid w:val="006C1821"/>
    <w:pPr>
      <w:ind w:left="1560" w:hanging="709"/>
    </w:pPr>
  </w:style>
  <w:style w:type="character" w:customStyle="1" w:styleId="QuotenoteChar">
    <w:name w:val="Quote note: Char"/>
    <w:basedOn w:val="QuotetextChar"/>
    <w:link w:val="Quotenote"/>
    <w:rsid w:val="006C1821"/>
    <w:rPr>
      <w:rFonts w:ascii="Arial" w:eastAsia="Arial Unicode MS" w:hAnsi="Arial" w:cs="Arial"/>
      <w:color w:val="000000"/>
      <w:lang w:val="en-GB"/>
    </w:rPr>
  </w:style>
  <w:style w:type="paragraph" w:customStyle="1" w:styleId="Bulletlevel1">
    <w:name w:val="Bullet level 1"/>
    <w:basedOn w:val="Quotetext"/>
    <w:link w:val="Bulletlevel1Char"/>
    <w:rsid w:val="006C1821"/>
    <w:pPr>
      <w:numPr>
        <w:numId w:val="12"/>
      </w:numPr>
      <w:tabs>
        <w:tab w:val="right" w:pos="6237"/>
        <w:tab w:val="left" w:pos="6350"/>
      </w:tabs>
    </w:pPr>
  </w:style>
  <w:style w:type="numbering" w:customStyle="1" w:styleId="Quotelevel1">
    <w:name w:val="Quote level 1"/>
    <w:rsid w:val="006C1821"/>
    <w:pPr>
      <w:numPr>
        <w:numId w:val="11"/>
      </w:numPr>
    </w:pPr>
  </w:style>
  <w:style w:type="character" w:customStyle="1" w:styleId="Bulletlevel1Char">
    <w:name w:val="Bullet level 1 Char"/>
    <w:basedOn w:val="QuotetextChar"/>
    <w:link w:val="Bulletlevel1"/>
    <w:rsid w:val="006C1821"/>
    <w:rPr>
      <w:rFonts w:ascii="Arial" w:eastAsia="Arial Unicode MS" w:hAnsi="Arial" w:cs="Arial"/>
      <w:color w:val="000000"/>
      <w:lang w:val="en-GB"/>
    </w:rPr>
  </w:style>
  <w:style w:type="paragraph" w:customStyle="1" w:styleId="QuotetextItalic">
    <w:name w:val="Quote text Italic"/>
    <w:basedOn w:val="Quotetext"/>
    <w:next w:val="Quotetext"/>
    <w:rsid w:val="006C1821"/>
    <w:pPr>
      <w:tabs>
        <w:tab w:val="center" w:pos="3686"/>
        <w:tab w:val="center" w:pos="4962"/>
        <w:tab w:val="center" w:pos="6379"/>
        <w:tab w:val="center" w:pos="7797"/>
      </w:tabs>
    </w:pPr>
    <w:rPr>
      <w:i/>
      <w:iCs/>
      <w:u w:val="words"/>
    </w:rPr>
  </w:style>
  <w:style w:type="paragraph" w:customStyle="1" w:styleId="Listaguiones">
    <w:name w:val="Lista guiones"/>
    <w:basedOn w:val="Normal"/>
    <w:rsid w:val="006C1821"/>
    <w:pPr>
      <w:numPr>
        <w:numId w:val="13"/>
      </w:numPr>
      <w:tabs>
        <w:tab w:val="clear" w:pos="360"/>
      </w:tabs>
      <w:spacing w:line="360" w:lineRule="auto"/>
      <w:ind w:left="1418" w:hanging="284"/>
    </w:pPr>
    <w:rPr>
      <w:rFonts w:cs="Arial"/>
      <w:sz w:val="20"/>
      <w:szCs w:val="20"/>
      <w:lang w:val="en-GB" w:eastAsia="zh-CN"/>
    </w:rPr>
  </w:style>
  <w:style w:type="paragraph" w:customStyle="1" w:styleId="Bulletlevel1bold">
    <w:name w:val="Bullet level 1 bold"/>
    <w:basedOn w:val="Quotetext"/>
    <w:rsid w:val="006C1821"/>
    <w:pPr>
      <w:ind w:left="720" w:hanging="360"/>
    </w:pPr>
    <w:rPr>
      <w:b/>
    </w:rPr>
  </w:style>
  <w:style w:type="numbering" w:customStyle="1" w:styleId="Quotelevel2">
    <w:name w:val="Quote level 2"/>
    <w:rsid w:val="006C1821"/>
    <w:pPr>
      <w:numPr>
        <w:numId w:val="14"/>
      </w:numPr>
    </w:pPr>
  </w:style>
  <w:style w:type="paragraph" w:customStyle="1" w:styleId="Bulletlevel2">
    <w:name w:val="Bullet level 2"/>
    <w:basedOn w:val="Quotetext"/>
    <w:rsid w:val="006C1821"/>
    <w:pPr>
      <w:numPr>
        <w:numId w:val="15"/>
      </w:numPr>
      <w:tabs>
        <w:tab w:val="clear" w:pos="1531"/>
      </w:tabs>
      <w:ind w:left="720" w:hanging="360"/>
    </w:pPr>
  </w:style>
  <w:style w:type="paragraph" w:customStyle="1" w:styleId="Style1">
    <w:name w:val="Style1"/>
    <w:basedOn w:val="Heading4"/>
    <w:next w:val="Normal"/>
    <w:rsid w:val="006C1821"/>
    <w:pPr>
      <w:numPr>
        <w:ilvl w:val="3"/>
        <w:numId w:val="16"/>
      </w:numPr>
      <w:spacing w:before="240" w:after="60"/>
    </w:pPr>
    <w:rPr>
      <w:rFonts w:ascii="Helvetica" w:eastAsia="SimSun" w:hAnsi="Helvetica" w:cs="Helvetica"/>
      <w:bCs w:val="0"/>
      <w:i w:val="0"/>
      <w:iCs w:val="0"/>
      <w:color w:val="auto"/>
      <w:sz w:val="24"/>
      <w:lang w:val="en-GB" w:eastAsia="zh-CN"/>
    </w:rPr>
  </w:style>
  <w:style w:type="paragraph" w:customStyle="1" w:styleId="Alineaunderline">
    <w:name w:val="Alinea underline"/>
    <w:basedOn w:val="Quotetext"/>
    <w:next w:val="Quotetext"/>
    <w:rsid w:val="006C1821"/>
    <w:pPr>
      <w:spacing w:before="240"/>
    </w:pPr>
    <w:rPr>
      <w:u w:val="single"/>
    </w:rPr>
  </w:style>
  <w:style w:type="paragraph" w:customStyle="1" w:styleId="Normal2">
    <w:name w:val="Normal2"/>
    <w:rsid w:val="006C1821"/>
    <w:pPr>
      <w:spacing w:after="0" w:line="240" w:lineRule="auto"/>
    </w:pPr>
    <w:rPr>
      <w:rFonts w:ascii="Times New Roman" w:eastAsia="Times New Roman" w:hAnsi="Times New Roman" w:cs="Times New Roman"/>
      <w:noProof/>
      <w:szCs w:val="20"/>
      <w:lang w:val="en-US" w:eastAsia="zh-CN"/>
    </w:rPr>
  </w:style>
  <w:style w:type="paragraph" w:styleId="NormalIndent">
    <w:name w:val="Normal Indent"/>
    <w:aliases w:val="Normal intend"/>
    <w:basedOn w:val="Normal"/>
    <w:link w:val="NormalIndentChar"/>
    <w:rsid w:val="000D76C2"/>
    <w:pPr>
      <w:spacing w:after="60" w:line="260" w:lineRule="exact"/>
      <w:ind w:left="708"/>
    </w:pPr>
    <w:rPr>
      <w:sz w:val="20"/>
      <w:szCs w:val="20"/>
      <w:lang w:val="en-GB"/>
    </w:rPr>
  </w:style>
  <w:style w:type="paragraph" w:styleId="NormalWeb">
    <w:name w:val="Normal (Web)"/>
    <w:basedOn w:val="Normal"/>
    <w:link w:val="NormalWebChar"/>
    <w:uiPriority w:val="99"/>
    <w:rsid w:val="000D76C2"/>
    <w:pPr>
      <w:numPr>
        <w:numId w:val="3"/>
      </w:numPr>
      <w:spacing w:after="120"/>
    </w:pPr>
    <w:rPr>
      <w:sz w:val="24"/>
      <w:szCs w:val="20"/>
      <w:lang w:val="de-DE"/>
    </w:rPr>
  </w:style>
  <w:style w:type="paragraph" w:customStyle="1" w:styleId="Subhead">
    <w:name w:val="Subhead"/>
    <w:basedOn w:val="Normal"/>
    <w:rsid w:val="000D76C2"/>
    <w:pPr>
      <w:keepNext/>
      <w:keepLines/>
      <w:spacing w:before="180" w:after="60"/>
      <w:ind w:left="142"/>
      <w:jc w:val="both"/>
    </w:pPr>
    <w:rPr>
      <w:b/>
      <w:sz w:val="20"/>
      <w:szCs w:val="20"/>
      <w:lang w:val="en-AU"/>
    </w:rPr>
  </w:style>
  <w:style w:type="paragraph" w:customStyle="1" w:styleId="BodyTextbt">
    <w:name w:val="Body Text bt"/>
    <w:basedOn w:val="NormalIndent"/>
    <w:link w:val="BodyTextbtChar"/>
    <w:rsid w:val="000D76C2"/>
    <w:pPr>
      <w:spacing w:line="240" w:lineRule="auto"/>
      <w:ind w:left="0"/>
    </w:pPr>
    <w:rPr>
      <w:lang w:val="en-US"/>
    </w:rPr>
  </w:style>
  <w:style w:type="paragraph" w:customStyle="1" w:styleId="Bullet1standmiddle">
    <w:name w:val="Bullet 1st and middle"/>
    <w:basedOn w:val="NormalWeb"/>
    <w:link w:val="Bullet1standmiddleChar"/>
    <w:uiPriority w:val="99"/>
    <w:rsid w:val="000D76C2"/>
    <w:pPr>
      <w:numPr>
        <w:numId w:val="6"/>
      </w:numPr>
      <w:tabs>
        <w:tab w:val="num" w:pos="1134"/>
      </w:tabs>
      <w:spacing w:before="60" w:after="20"/>
      <w:ind w:left="426" w:hanging="284"/>
      <w:jc w:val="both"/>
    </w:pPr>
    <w:rPr>
      <w:sz w:val="20"/>
      <w:lang w:val="en-US"/>
    </w:rPr>
  </w:style>
  <w:style w:type="paragraph" w:customStyle="1" w:styleId="Bulletlast">
    <w:name w:val="Bullet last"/>
    <w:basedOn w:val="Bullet1standmiddle"/>
    <w:link w:val="BulletlastChar"/>
    <w:rsid w:val="000D76C2"/>
    <w:pPr>
      <w:spacing w:after="240"/>
    </w:pPr>
  </w:style>
  <w:style w:type="character" w:customStyle="1" w:styleId="NormalIndentChar">
    <w:name w:val="Normal Indent Char"/>
    <w:aliases w:val="Normal intend Char"/>
    <w:link w:val="NormalIndent"/>
    <w:locked/>
    <w:rsid w:val="000D76C2"/>
    <w:rPr>
      <w:rFonts w:ascii="Arial" w:eastAsia="Times New Roman" w:hAnsi="Arial" w:cs="Times New Roman"/>
      <w:sz w:val="20"/>
      <w:szCs w:val="20"/>
      <w:lang w:val="en-GB"/>
    </w:rPr>
  </w:style>
  <w:style w:type="paragraph" w:customStyle="1" w:styleId="BulletSubL2">
    <w:name w:val="BulletSub (L2)"/>
    <w:basedOn w:val="NormalIndent"/>
    <w:link w:val="BulletSubL2Char"/>
    <w:rsid w:val="000D76C2"/>
    <w:pPr>
      <w:numPr>
        <w:ilvl w:val="1"/>
        <w:numId w:val="17"/>
      </w:numPr>
      <w:tabs>
        <w:tab w:val="clear" w:pos="2148"/>
        <w:tab w:val="num" w:pos="1276"/>
      </w:tabs>
      <w:ind w:left="1276" w:hanging="283"/>
    </w:pPr>
  </w:style>
  <w:style w:type="character" w:customStyle="1" w:styleId="BulletSubL2Char">
    <w:name w:val="BulletSub (L2) Char"/>
    <w:basedOn w:val="NormalIndentChar"/>
    <w:link w:val="BulletSubL2"/>
    <w:locked/>
    <w:rsid w:val="000D76C2"/>
    <w:rPr>
      <w:rFonts w:ascii="Arial" w:eastAsia="Times New Roman" w:hAnsi="Arial" w:cs="Times New Roman"/>
      <w:sz w:val="20"/>
      <w:szCs w:val="20"/>
      <w:lang w:val="en-GB"/>
    </w:rPr>
  </w:style>
  <w:style w:type="paragraph" w:customStyle="1" w:styleId="BulletunderH31standmiddle">
    <w:name w:val="Bullet under H3 1st and middle"/>
    <w:basedOn w:val="Bullet1standmiddle"/>
    <w:link w:val="BulletunderH31standmiddleChar"/>
    <w:rsid w:val="000D76C2"/>
    <w:pPr>
      <w:ind w:left="1134"/>
    </w:pPr>
    <w:rPr>
      <w:kern w:val="28"/>
    </w:rPr>
  </w:style>
  <w:style w:type="character" w:customStyle="1" w:styleId="NormalWebChar">
    <w:name w:val="Normal (Web) Char"/>
    <w:link w:val="NormalWeb"/>
    <w:uiPriority w:val="99"/>
    <w:locked/>
    <w:rsid w:val="000D76C2"/>
    <w:rPr>
      <w:rFonts w:ascii="Arial" w:eastAsia="Times New Roman" w:hAnsi="Arial" w:cs="Times New Roman"/>
      <w:sz w:val="24"/>
      <w:szCs w:val="20"/>
      <w:lang w:val="de-DE"/>
    </w:rPr>
  </w:style>
  <w:style w:type="character" w:customStyle="1" w:styleId="Bullet1standmiddleChar">
    <w:name w:val="Bullet 1st and middle Char"/>
    <w:link w:val="Bullet1standmiddle"/>
    <w:uiPriority w:val="99"/>
    <w:locked/>
    <w:rsid w:val="000D76C2"/>
    <w:rPr>
      <w:rFonts w:ascii="Arial" w:eastAsia="Times New Roman" w:hAnsi="Arial" w:cs="Times New Roman"/>
      <w:sz w:val="20"/>
      <w:szCs w:val="20"/>
      <w:lang w:val="en-US"/>
    </w:rPr>
  </w:style>
  <w:style w:type="character" w:customStyle="1" w:styleId="BulletunderH31standmiddleChar">
    <w:name w:val="Bullet under H3 1st and middle Char"/>
    <w:link w:val="BulletunderH31standmiddle"/>
    <w:locked/>
    <w:rsid w:val="000D76C2"/>
    <w:rPr>
      <w:rFonts w:ascii="Arial" w:eastAsia="Times New Roman" w:hAnsi="Arial" w:cs="Times New Roman"/>
      <w:kern w:val="28"/>
      <w:sz w:val="20"/>
      <w:szCs w:val="20"/>
      <w:lang w:val="en-US"/>
    </w:rPr>
  </w:style>
  <w:style w:type="paragraph" w:customStyle="1" w:styleId="BodyTextunderH3">
    <w:name w:val="Body Text under H3"/>
    <w:basedOn w:val="NormalIndent"/>
    <w:link w:val="BodyTextunderH3Char"/>
    <w:rsid w:val="000D76C2"/>
  </w:style>
  <w:style w:type="character" w:customStyle="1" w:styleId="BulletlastChar">
    <w:name w:val="Bullet last Char"/>
    <w:basedOn w:val="Bullet1standmiddleChar"/>
    <w:link w:val="Bulletlast"/>
    <w:locked/>
    <w:rsid w:val="000D76C2"/>
    <w:rPr>
      <w:rFonts w:ascii="Arial" w:eastAsia="Times New Roman" w:hAnsi="Arial" w:cs="Times New Roman"/>
      <w:sz w:val="20"/>
      <w:szCs w:val="20"/>
      <w:lang w:val="en-US"/>
    </w:rPr>
  </w:style>
  <w:style w:type="character" w:customStyle="1" w:styleId="BodyTextunderH3Char">
    <w:name w:val="Body Text under H3 Char"/>
    <w:basedOn w:val="NormalIndentChar"/>
    <w:link w:val="BodyTextunderH3"/>
    <w:locked/>
    <w:rsid w:val="000D76C2"/>
    <w:rPr>
      <w:rFonts w:ascii="Arial" w:eastAsia="Times New Roman" w:hAnsi="Arial" w:cs="Times New Roman"/>
      <w:sz w:val="20"/>
      <w:szCs w:val="20"/>
      <w:lang w:val="en-GB"/>
    </w:rPr>
  </w:style>
  <w:style w:type="character" w:customStyle="1" w:styleId="BodyTextbtChar">
    <w:name w:val="Body Text bt Char"/>
    <w:link w:val="BodyTextbt"/>
    <w:locked/>
    <w:rsid w:val="000D76C2"/>
    <w:rPr>
      <w:rFonts w:ascii="Arial" w:eastAsia="Times New Roman" w:hAnsi="Arial" w:cs="Times New Roman"/>
      <w:sz w:val="20"/>
      <w:szCs w:val="20"/>
      <w:lang w:val="en-US"/>
    </w:rPr>
  </w:style>
  <w:style w:type="paragraph" w:customStyle="1" w:styleId="Bullet1-2orsubbulletsinList">
    <w:name w:val="Bullet 1 - &gt;2 or sub bullets in List"/>
    <w:basedOn w:val="Normal"/>
    <w:link w:val="Bullet1-2orsubbulletsinListChar"/>
    <w:rsid w:val="000D76C2"/>
    <w:pPr>
      <w:numPr>
        <w:numId w:val="19"/>
      </w:numPr>
      <w:tabs>
        <w:tab w:val="left" w:pos="426"/>
      </w:tabs>
      <w:spacing w:before="60" w:after="40"/>
    </w:pPr>
    <w:rPr>
      <w:rFonts w:eastAsia="Arial Unicode MS" w:cs="Arial"/>
      <w:color w:val="000000"/>
      <w:sz w:val="20"/>
      <w:szCs w:val="22"/>
      <w:lang w:eastAsia="ko-KR"/>
    </w:rPr>
  </w:style>
  <w:style w:type="character" w:customStyle="1" w:styleId="Bullet1-2orsubbulletsinListChar">
    <w:name w:val="Bullet 1 - &gt;2 or sub bullets in List Char"/>
    <w:link w:val="Bullet1-2orsubbulletsinList"/>
    <w:locked/>
    <w:rsid w:val="000D76C2"/>
    <w:rPr>
      <w:rFonts w:ascii="Arial" w:eastAsia="Arial Unicode MS" w:hAnsi="Arial" w:cs="Arial"/>
      <w:color w:val="000000"/>
      <w:sz w:val="20"/>
      <w:lang w:val="en-US" w:eastAsia="ko-KR"/>
    </w:rPr>
  </w:style>
  <w:style w:type="paragraph" w:customStyle="1" w:styleId="Bullet1last">
    <w:name w:val="Bullet 1 last"/>
    <w:basedOn w:val="Bullet1-2orsubbulletsinList"/>
    <w:rsid w:val="000D76C2"/>
    <w:pPr>
      <w:tabs>
        <w:tab w:val="num" w:pos="426"/>
      </w:tabs>
      <w:spacing w:before="40" w:after="180"/>
    </w:pPr>
    <w:rPr>
      <w:kern w:val="28"/>
      <w:szCs w:val="20"/>
    </w:rPr>
  </w:style>
  <w:style w:type="paragraph" w:customStyle="1" w:styleId="Body2">
    <w:name w:val="Body2"/>
    <w:basedOn w:val="Normal"/>
    <w:rsid w:val="000D76C2"/>
    <w:pPr>
      <w:spacing w:after="240"/>
      <w:ind w:left="706"/>
      <w:jc w:val="both"/>
    </w:pPr>
    <w:rPr>
      <w:sz w:val="20"/>
      <w:lang w:val="en-GB"/>
    </w:rPr>
  </w:style>
  <w:style w:type="paragraph" w:customStyle="1" w:styleId="BulletNum1standmiddleBOLD">
    <w:name w:val="BulletNum 1st and middle BOLD"/>
    <w:basedOn w:val="Normal"/>
    <w:link w:val="BulletNum1standmiddleBOLDChar"/>
    <w:rsid w:val="000D76C2"/>
    <w:pPr>
      <w:keepNext/>
      <w:numPr>
        <w:numId w:val="18"/>
      </w:numPr>
      <w:tabs>
        <w:tab w:val="clear" w:pos="360"/>
        <w:tab w:val="num" w:pos="720"/>
        <w:tab w:val="num" w:pos="1191"/>
        <w:tab w:val="num" w:pos="1429"/>
      </w:tabs>
      <w:spacing w:before="60" w:after="20"/>
      <w:ind w:left="709" w:hanging="425"/>
    </w:pPr>
    <w:rPr>
      <w:b/>
      <w:sz w:val="20"/>
      <w:szCs w:val="20"/>
    </w:rPr>
  </w:style>
  <w:style w:type="character" w:customStyle="1" w:styleId="BulletNum1standmiddleBOLDChar">
    <w:name w:val="BulletNum 1st and middle BOLD Char"/>
    <w:link w:val="BulletNum1standmiddleBOLD"/>
    <w:locked/>
    <w:rsid w:val="000D76C2"/>
    <w:rPr>
      <w:rFonts w:ascii="Arial" w:eastAsia="Times New Roman" w:hAnsi="Arial" w:cs="Times New Roman"/>
      <w:b/>
      <w:sz w:val="20"/>
      <w:szCs w:val="20"/>
      <w:lang w:val="en-US"/>
    </w:rPr>
  </w:style>
  <w:style w:type="character" w:customStyle="1" w:styleId="Bodytext0">
    <w:name w:val="Body text_"/>
    <w:link w:val="BodyText5"/>
    <w:rsid w:val="00505237"/>
    <w:rPr>
      <w:rFonts w:ascii="Arial" w:eastAsia="Arial" w:hAnsi="Arial" w:cs="Arial"/>
      <w:shd w:val="clear" w:color="auto" w:fill="FFFFFF"/>
    </w:rPr>
  </w:style>
  <w:style w:type="paragraph" w:customStyle="1" w:styleId="BodyText5">
    <w:name w:val="Body Text5"/>
    <w:basedOn w:val="Normal"/>
    <w:link w:val="Bodytext0"/>
    <w:rsid w:val="00505237"/>
    <w:pPr>
      <w:widowControl w:val="0"/>
      <w:shd w:val="clear" w:color="auto" w:fill="FFFFFF"/>
      <w:spacing w:before="360" w:after="120" w:line="385" w:lineRule="exact"/>
      <w:ind w:hanging="1800"/>
      <w:jc w:val="both"/>
    </w:pPr>
    <w:rPr>
      <w:rFonts w:eastAsia="Arial" w:cs="Arial"/>
      <w:szCs w:val="22"/>
      <w:lang w:val="hr-HR"/>
    </w:rPr>
  </w:style>
  <w:style w:type="numbering" w:customStyle="1" w:styleId="NoList1">
    <w:name w:val="No List1"/>
    <w:next w:val="NoList"/>
    <w:uiPriority w:val="99"/>
    <w:semiHidden/>
    <w:unhideWhenUsed/>
    <w:rsid w:val="002715E1"/>
  </w:style>
  <w:style w:type="character" w:styleId="CommentReference">
    <w:name w:val="annotation reference"/>
    <w:basedOn w:val="DefaultParagraphFont"/>
    <w:uiPriority w:val="99"/>
    <w:semiHidden/>
    <w:unhideWhenUsed/>
    <w:rsid w:val="000C2DD0"/>
    <w:rPr>
      <w:sz w:val="16"/>
      <w:szCs w:val="16"/>
    </w:rPr>
  </w:style>
  <w:style w:type="paragraph" w:styleId="CommentSubject">
    <w:name w:val="annotation subject"/>
    <w:basedOn w:val="CommentText"/>
    <w:next w:val="CommentText"/>
    <w:link w:val="CommentSubjectChar"/>
    <w:uiPriority w:val="99"/>
    <w:semiHidden/>
    <w:unhideWhenUsed/>
    <w:rsid w:val="000C2DD0"/>
    <w:pPr>
      <w:widowControl/>
    </w:pPr>
    <w:rPr>
      <w:rFonts w:ascii="Arial" w:hAnsi="Arial"/>
      <w:b/>
      <w:bCs/>
      <w:lang w:eastAsia="en-US"/>
    </w:rPr>
  </w:style>
  <w:style w:type="character" w:customStyle="1" w:styleId="CommentSubjectChar">
    <w:name w:val="Comment Subject Char"/>
    <w:basedOn w:val="CommentTextChar"/>
    <w:link w:val="CommentSubject"/>
    <w:uiPriority w:val="99"/>
    <w:semiHidden/>
    <w:rsid w:val="000C2DD0"/>
    <w:rPr>
      <w:rFonts w:ascii="Arial" w:eastAsia="Times New Roman" w:hAnsi="Arial" w:cs="Times New Roman"/>
      <w:b/>
      <w:bCs/>
      <w:sz w:val="20"/>
      <w:szCs w:val="20"/>
      <w:lang w:val="en-US" w:eastAsia="zh-CN"/>
    </w:rPr>
  </w:style>
  <w:style w:type="paragraph" w:styleId="Revision">
    <w:name w:val="Revision"/>
    <w:hidden/>
    <w:uiPriority w:val="99"/>
    <w:semiHidden/>
    <w:rsid w:val="007B3DFF"/>
    <w:pPr>
      <w:spacing w:after="0" w:line="240" w:lineRule="auto"/>
    </w:pPr>
    <w:rPr>
      <w:rFonts w:ascii="Arial" w:eastAsia="Times New Roman" w:hAnsi="Arial" w:cs="Times New Roman"/>
      <w:szCs w:val="24"/>
      <w:lang w:val="en-US"/>
    </w:rPr>
  </w:style>
  <w:style w:type="character" w:customStyle="1" w:styleId="ListParagraphChar">
    <w:name w:val="List Paragraph Char"/>
    <w:aliases w:val="Liste 1 Char,TOC style Char,lp1 Char,List1 Char,List11 Char,Liste Paragraf Char,Figure_name Char,numbered Char,FooterText Char,Paragraphe de liste1 Char,Bulletr List Paragraph Char,列出段落 Char,列出段落1 Char,List Paragraph2 Char,lp11 Char"/>
    <w:link w:val="ListParagraph"/>
    <w:uiPriority w:val="34"/>
    <w:qFormat/>
    <w:locked/>
    <w:rsid w:val="00156EE3"/>
    <w:rPr>
      <w:rFonts w:ascii="Arial" w:eastAsia="Times New Roman" w:hAnsi="Arial" w:cs="Times New Roman"/>
      <w:szCs w:val="24"/>
      <w:lang w:val="en-US"/>
    </w:rPr>
  </w:style>
  <w:style w:type="paragraph" w:styleId="TOCHeading">
    <w:name w:val="TOC Heading"/>
    <w:basedOn w:val="Heading1"/>
    <w:next w:val="Normal"/>
    <w:uiPriority w:val="39"/>
    <w:unhideWhenUsed/>
    <w:qFormat/>
    <w:rsid w:val="006F2840"/>
    <w:pPr>
      <w:shd w:val="clear" w:color="auto" w:fill="auto"/>
      <w:jc w:val="left"/>
      <w:outlineLvl w:val="9"/>
    </w:pPr>
    <w:rPr>
      <w:rFonts w:asciiTheme="majorHAnsi" w:hAnsiTheme="majorHAnsi"/>
      <w:color w:val="365F91" w:themeColor="accent1" w:themeShade="BF"/>
      <w:sz w:val="28"/>
      <w:szCs w:val="28"/>
      <w:lang w:val="en-US"/>
    </w:rPr>
  </w:style>
  <w:style w:type="paragraph" w:styleId="Title">
    <w:name w:val="Title"/>
    <w:basedOn w:val="Normal"/>
    <w:next w:val="Normal"/>
    <w:link w:val="TitleChar"/>
    <w:uiPriority w:val="10"/>
    <w:qFormat/>
    <w:rsid w:val="006F2840"/>
    <w:pPr>
      <w:pBdr>
        <w:bottom w:val="single" w:sz="8" w:space="4" w:color="4F81BD"/>
      </w:pBdr>
      <w:spacing w:after="300"/>
      <w:ind w:left="284"/>
      <w:contextualSpacing/>
    </w:pPr>
    <w:rPr>
      <w:color w:val="17365D"/>
      <w:spacing w:val="5"/>
      <w:kern w:val="28"/>
      <w:sz w:val="52"/>
      <w:szCs w:val="52"/>
      <w:lang w:bidi="en-US"/>
    </w:rPr>
  </w:style>
  <w:style w:type="character" w:customStyle="1" w:styleId="TitleChar">
    <w:name w:val="Title Char"/>
    <w:basedOn w:val="DefaultParagraphFont"/>
    <w:link w:val="Title"/>
    <w:uiPriority w:val="10"/>
    <w:rsid w:val="006F2840"/>
    <w:rPr>
      <w:rFonts w:ascii="Arial" w:eastAsia="Times New Roman" w:hAnsi="Arial"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6F2840"/>
    <w:pPr>
      <w:numPr>
        <w:ilvl w:val="1"/>
      </w:numPr>
      <w:spacing w:after="200" w:line="276" w:lineRule="auto"/>
      <w:ind w:left="284"/>
    </w:pPr>
    <w:rPr>
      <w:i/>
      <w:iCs/>
      <w:spacing w:val="15"/>
      <w:sz w:val="24"/>
      <w:lang w:bidi="en-US"/>
    </w:rPr>
  </w:style>
  <w:style w:type="character" w:customStyle="1" w:styleId="SubtitleChar">
    <w:name w:val="Subtitle Char"/>
    <w:basedOn w:val="DefaultParagraphFont"/>
    <w:link w:val="Subtitle"/>
    <w:uiPriority w:val="11"/>
    <w:rsid w:val="006F2840"/>
    <w:rPr>
      <w:rFonts w:ascii="Arial" w:eastAsia="Times New Roman" w:hAnsi="Arial" w:cs="Times New Roman"/>
      <w:i/>
      <w:iCs/>
      <w:spacing w:val="15"/>
      <w:sz w:val="24"/>
      <w:szCs w:val="24"/>
      <w:lang w:val="en-US" w:bidi="en-US"/>
    </w:rPr>
  </w:style>
  <w:style w:type="character" w:styleId="Emphasis">
    <w:name w:val="Emphasis"/>
    <w:uiPriority w:val="20"/>
    <w:qFormat/>
    <w:rsid w:val="006F2840"/>
    <w:rPr>
      <w:i/>
      <w:iCs/>
    </w:rPr>
  </w:style>
  <w:style w:type="paragraph" w:styleId="Quote">
    <w:name w:val="Quote"/>
    <w:basedOn w:val="Normal"/>
    <w:next w:val="Normal"/>
    <w:link w:val="QuoteChar"/>
    <w:uiPriority w:val="29"/>
    <w:qFormat/>
    <w:rsid w:val="006F2840"/>
    <w:pPr>
      <w:spacing w:after="200" w:line="276" w:lineRule="auto"/>
      <w:ind w:left="284"/>
    </w:pPr>
    <w:rPr>
      <w:rFonts w:eastAsia="Batang"/>
      <w:i/>
      <w:iCs/>
      <w:color w:val="000000"/>
      <w:szCs w:val="22"/>
      <w:lang w:bidi="en-US"/>
    </w:rPr>
  </w:style>
  <w:style w:type="character" w:customStyle="1" w:styleId="QuoteChar">
    <w:name w:val="Quote Char"/>
    <w:basedOn w:val="DefaultParagraphFont"/>
    <w:link w:val="Quote"/>
    <w:uiPriority w:val="29"/>
    <w:rsid w:val="006F2840"/>
    <w:rPr>
      <w:rFonts w:ascii="Arial" w:eastAsia="Batang" w:hAnsi="Arial" w:cs="Times New Roman"/>
      <w:i/>
      <w:iCs/>
      <w:color w:val="000000"/>
      <w:lang w:val="en-US" w:bidi="en-US"/>
    </w:rPr>
  </w:style>
  <w:style w:type="paragraph" w:styleId="IntenseQuote">
    <w:name w:val="Intense Quote"/>
    <w:basedOn w:val="Normal"/>
    <w:next w:val="Normal"/>
    <w:link w:val="IntenseQuoteChar"/>
    <w:uiPriority w:val="30"/>
    <w:qFormat/>
    <w:rsid w:val="006F2840"/>
    <w:pPr>
      <w:pBdr>
        <w:bottom w:val="single" w:sz="4" w:space="4" w:color="4F81BD"/>
      </w:pBdr>
      <w:spacing w:before="200" w:after="280" w:line="276" w:lineRule="auto"/>
      <w:ind w:left="936" w:right="936"/>
    </w:pPr>
    <w:rPr>
      <w:rFonts w:eastAsia="Batang"/>
      <w:b/>
      <w:bCs/>
      <w:i/>
      <w:iCs/>
      <w:szCs w:val="22"/>
      <w:lang w:bidi="en-US"/>
    </w:rPr>
  </w:style>
  <w:style w:type="character" w:customStyle="1" w:styleId="IntenseQuoteChar">
    <w:name w:val="Intense Quote Char"/>
    <w:basedOn w:val="DefaultParagraphFont"/>
    <w:link w:val="IntenseQuote"/>
    <w:uiPriority w:val="30"/>
    <w:rsid w:val="006F2840"/>
    <w:rPr>
      <w:rFonts w:ascii="Arial" w:eastAsia="Batang" w:hAnsi="Arial" w:cs="Times New Roman"/>
      <w:b/>
      <w:bCs/>
      <w:i/>
      <w:iCs/>
      <w:lang w:val="en-US" w:bidi="en-US"/>
    </w:rPr>
  </w:style>
  <w:style w:type="character" w:styleId="SubtleEmphasis">
    <w:name w:val="Subtle Emphasis"/>
    <w:uiPriority w:val="19"/>
    <w:qFormat/>
    <w:rsid w:val="006F2840"/>
    <w:rPr>
      <w:i/>
      <w:iCs/>
      <w:color w:val="808080"/>
    </w:rPr>
  </w:style>
  <w:style w:type="character" w:styleId="IntenseEmphasis">
    <w:name w:val="Intense Emphasis"/>
    <w:uiPriority w:val="21"/>
    <w:qFormat/>
    <w:rsid w:val="006F2840"/>
    <w:rPr>
      <w:b/>
      <w:bCs/>
      <w:i/>
      <w:iCs/>
      <w:color w:val="4F81BD"/>
    </w:rPr>
  </w:style>
  <w:style w:type="character" w:styleId="SubtleReference">
    <w:name w:val="Subtle Reference"/>
    <w:uiPriority w:val="31"/>
    <w:qFormat/>
    <w:rsid w:val="006F2840"/>
    <w:rPr>
      <w:smallCaps/>
      <w:color w:val="C0504D"/>
      <w:u w:val="single"/>
    </w:rPr>
  </w:style>
  <w:style w:type="character" w:styleId="IntenseReference">
    <w:name w:val="Intense Reference"/>
    <w:uiPriority w:val="32"/>
    <w:qFormat/>
    <w:rsid w:val="006F2840"/>
    <w:rPr>
      <w:b/>
      <w:bCs/>
      <w:smallCaps/>
      <w:color w:val="C0504D"/>
      <w:spacing w:val="5"/>
      <w:u w:val="single"/>
    </w:rPr>
  </w:style>
  <w:style w:type="character" w:styleId="BookTitle">
    <w:name w:val="Book Title"/>
    <w:uiPriority w:val="33"/>
    <w:qFormat/>
    <w:rsid w:val="006F2840"/>
    <w:rPr>
      <w:b/>
      <w:bCs/>
      <w:smallCaps/>
      <w:spacing w:val="5"/>
    </w:rPr>
  </w:style>
  <w:style w:type="paragraph" w:customStyle="1" w:styleId="a">
    <w:name w:val="Знак Знак"/>
    <w:basedOn w:val="Normal"/>
    <w:rsid w:val="006F2840"/>
    <w:pPr>
      <w:autoSpaceDE w:val="0"/>
      <w:autoSpaceDN w:val="0"/>
      <w:spacing w:after="160" w:line="240" w:lineRule="exact"/>
      <w:ind w:left="284"/>
    </w:pPr>
    <w:rPr>
      <w:rFonts w:cs="Arial"/>
      <w:b/>
      <w:bCs/>
      <w:sz w:val="20"/>
      <w:szCs w:val="20"/>
      <w:lang w:eastAsia="de-DE"/>
    </w:rPr>
  </w:style>
  <w:style w:type="paragraph" w:styleId="BodyTextFirstIndent">
    <w:name w:val="Body Text First Indent"/>
    <w:basedOn w:val="BodyText"/>
    <w:link w:val="BodyTextFirstIndentChar"/>
    <w:rsid w:val="006F2840"/>
    <w:pPr>
      <w:spacing w:after="120"/>
      <w:ind w:left="576"/>
      <w:jc w:val="left"/>
    </w:pPr>
    <w:rPr>
      <w:lang w:eastAsia="en-GB"/>
    </w:rPr>
  </w:style>
  <w:style w:type="character" w:customStyle="1" w:styleId="BodyTextFirstIndentChar">
    <w:name w:val="Body Text First Indent Char"/>
    <w:basedOn w:val="BodyTextChar"/>
    <w:link w:val="BodyTextFirstIndent"/>
    <w:rsid w:val="006F2840"/>
    <w:rPr>
      <w:rFonts w:ascii="Arial" w:eastAsia="Times New Roman" w:hAnsi="Arial" w:cs="Times New Roman"/>
      <w:sz w:val="24"/>
      <w:szCs w:val="20"/>
      <w:lang w:val="en-US" w:eastAsia="en-GB"/>
    </w:rPr>
  </w:style>
  <w:style w:type="paragraph" w:styleId="BodyText2">
    <w:name w:val="Body Text 2"/>
    <w:basedOn w:val="Normal"/>
    <w:link w:val="BodyText2Char"/>
    <w:rsid w:val="006F2840"/>
    <w:pPr>
      <w:ind w:left="284"/>
    </w:pPr>
    <w:rPr>
      <w:i/>
      <w:sz w:val="24"/>
      <w:szCs w:val="20"/>
      <w:lang w:eastAsia="en-GB"/>
    </w:rPr>
  </w:style>
  <w:style w:type="character" w:customStyle="1" w:styleId="BodyText2Char">
    <w:name w:val="Body Text 2 Char"/>
    <w:basedOn w:val="DefaultParagraphFont"/>
    <w:link w:val="BodyText2"/>
    <w:rsid w:val="006F2840"/>
    <w:rPr>
      <w:rFonts w:ascii="Arial" w:eastAsia="Times New Roman" w:hAnsi="Arial" w:cs="Times New Roman"/>
      <w:i/>
      <w:sz w:val="24"/>
      <w:szCs w:val="20"/>
      <w:lang w:val="en-US" w:eastAsia="en-GB"/>
    </w:rPr>
  </w:style>
  <w:style w:type="paragraph" w:styleId="BodyText3">
    <w:name w:val="Body Text 3"/>
    <w:basedOn w:val="Normal"/>
    <w:link w:val="BodyText3Char"/>
    <w:rsid w:val="006F2840"/>
    <w:pPr>
      <w:numPr>
        <w:ilvl w:val="12"/>
      </w:numPr>
      <w:ind w:left="284"/>
      <w:jc w:val="both"/>
    </w:pPr>
    <w:rPr>
      <w:i/>
      <w:iCs/>
      <w:sz w:val="24"/>
      <w:szCs w:val="16"/>
      <w:lang w:eastAsia="en-GB"/>
    </w:rPr>
  </w:style>
  <w:style w:type="character" w:customStyle="1" w:styleId="BodyText3Char">
    <w:name w:val="Body Text 3 Char"/>
    <w:basedOn w:val="DefaultParagraphFont"/>
    <w:link w:val="BodyText3"/>
    <w:rsid w:val="006F2840"/>
    <w:rPr>
      <w:rFonts w:ascii="Arial" w:eastAsia="Times New Roman" w:hAnsi="Arial" w:cs="Times New Roman"/>
      <w:i/>
      <w:iCs/>
      <w:sz w:val="24"/>
      <w:szCs w:val="16"/>
      <w:lang w:val="en-US" w:eastAsia="en-GB"/>
    </w:rPr>
  </w:style>
  <w:style w:type="character" w:customStyle="1" w:styleId="NoSpacingChar">
    <w:name w:val="No Spacing Char"/>
    <w:link w:val="NoSpacing"/>
    <w:uiPriority w:val="1"/>
    <w:rsid w:val="006F2840"/>
    <w:rPr>
      <w:rFonts w:ascii="Arial" w:eastAsia="Times New Roman" w:hAnsi="Arial" w:cs="Times New Roman"/>
      <w:szCs w:val="24"/>
      <w:lang w:val="en-US"/>
    </w:rPr>
  </w:style>
  <w:style w:type="paragraph" w:customStyle="1" w:styleId="RULER1">
    <w:name w:val="RULER 1"/>
    <w:basedOn w:val="Normal"/>
    <w:rsid w:val="006F2840"/>
    <w:pPr>
      <w:ind w:left="851" w:hanging="851"/>
      <w:jc w:val="both"/>
    </w:pPr>
    <w:rPr>
      <w:rFonts w:ascii="Bookman Old Style" w:hAnsi="Bookman Old Style"/>
      <w:sz w:val="24"/>
      <w:szCs w:val="20"/>
      <w:lang w:val="en-GB" w:eastAsia="it-IT"/>
    </w:rPr>
  </w:style>
  <w:style w:type="paragraph" w:styleId="BodyTextIndent">
    <w:name w:val="Body Text Indent"/>
    <w:basedOn w:val="Normal"/>
    <w:link w:val="BodyTextIndentChar"/>
    <w:uiPriority w:val="99"/>
    <w:rsid w:val="006F2840"/>
    <w:pPr>
      <w:spacing w:after="120" w:line="276" w:lineRule="auto"/>
      <w:ind w:left="283"/>
    </w:pPr>
    <w:rPr>
      <w:rFonts w:eastAsia="Batang"/>
      <w:szCs w:val="22"/>
      <w:lang w:bidi="en-US"/>
    </w:rPr>
  </w:style>
  <w:style w:type="character" w:customStyle="1" w:styleId="BodyTextIndentChar">
    <w:name w:val="Body Text Indent Char"/>
    <w:basedOn w:val="DefaultParagraphFont"/>
    <w:link w:val="BodyTextIndent"/>
    <w:uiPriority w:val="99"/>
    <w:rsid w:val="006F2840"/>
    <w:rPr>
      <w:rFonts w:ascii="Arial" w:eastAsia="Batang" w:hAnsi="Arial" w:cs="Times New Roman"/>
      <w:lang w:val="en-US" w:bidi="en-US"/>
    </w:rPr>
  </w:style>
  <w:style w:type="paragraph" w:styleId="BodyTextIndent2">
    <w:name w:val="Body Text Indent 2"/>
    <w:basedOn w:val="Normal"/>
    <w:link w:val="BodyTextIndent2Char"/>
    <w:rsid w:val="006F2840"/>
    <w:pPr>
      <w:spacing w:after="120" w:line="480" w:lineRule="auto"/>
      <w:ind w:left="283"/>
    </w:pPr>
    <w:rPr>
      <w:rFonts w:eastAsia="Batang"/>
      <w:szCs w:val="22"/>
      <w:lang w:bidi="en-US"/>
    </w:rPr>
  </w:style>
  <w:style w:type="character" w:customStyle="1" w:styleId="BodyTextIndent2Char">
    <w:name w:val="Body Text Indent 2 Char"/>
    <w:basedOn w:val="DefaultParagraphFont"/>
    <w:link w:val="BodyTextIndent2"/>
    <w:rsid w:val="006F2840"/>
    <w:rPr>
      <w:rFonts w:ascii="Arial" w:eastAsia="Batang" w:hAnsi="Arial" w:cs="Times New Roman"/>
      <w:lang w:val="en-US" w:bidi="en-US"/>
    </w:rPr>
  </w:style>
  <w:style w:type="paragraph" w:customStyle="1" w:styleId="n">
    <w:name w:val="n"/>
    <w:basedOn w:val="Normal"/>
    <w:rsid w:val="006F2840"/>
    <w:pPr>
      <w:spacing w:before="120"/>
      <w:jc w:val="both"/>
    </w:pPr>
    <w:rPr>
      <w:rFonts w:ascii="Times New Roman" w:hAnsi="Times New Roman"/>
      <w:sz w:val="24"/>
      <w:szCs w:val="20"/>
      <w:lang w:val="it-IT" w:eastAsia="it-IT"/>
    </w:rPr>
  </w:style>
  <w:style w:type="character" w:customStyle="1" w:styleId="A0">
    <w:name w:val="A0"/>
    <w:uiPriority w:val="99"/>
    <w:rsid w:val="006F2840"/>
    <w:rPr>
      <w:rFonts w:cs="Akzidenz-Grotesk BQ"/>
      <w:color w:val="0077C1"/>
      <w:sz w:val="72"/>
      <w:szCs w:val="72"/>
    </w:rPr>
  </w:style>
  <w:style w:type="character" w:customStyle="1" w:styleId="pocetak1">
    <w:name w:val="pocetak1"/>
    <w:rsid w:val="006F2840"/>
    <w:rPr>
      <w:b/>
      <w:bCs/>
      <w:color w:val="FFFFFF"/>
    </w:rPr>
  </w:style>
  <w:style w:type="paragraph" w:customStyle="1" w:styleId="font0">
    <w:name w:val="font0"/>
    <w:basedOn w:val="Normal"/>
    <w:rsid w:val="00491424"/>
    <w:pPr>
      <w:spacing w:before="100" w:beforeAutospacing="1" w:after="100" w:afterAutospacing="1"/>
    </w:pPr>
    <w:rPr>
      <w:rFonts w:cs="Arial"/>
      <w:sz w:val="20"/>
      <w:szCs w:val="20"/>
      <w:lang w:val="hr-HR" w:eastAsia="hr-HR"/>
    </w:rPr>
  </w:style>
  <w:style w:type="paragraph" w:customStyle="1" w:styleId="font5">
    <w:name w:val="font5"/>
    <w:basedOn w:val="Normal"/>
    <w:rsid w:val="00491424"/>
    <w:pPr>
      <w:spacing w:before="100" w:beforeAutospacing="1" w:after="100" w:afterAutospacing="1"/>
    </w:pPr>
    <w:rPr>
      <w:rFonts w:cs="Arial"/>
      <w:sz w:val="20"/>
      <w:szCs w:val="20"/>
      <w:lang w:val="hr-HR" w:eastAsia="hr-HR"/>
    </w:rPr>
  </w:style>
  <w:style w:type="paragraph" w:customStyle="1" w:styleId="xl67">
    <w:name w:val="xl67"/>
    <w:basedOn w:val="Normal"/>
    <w:uiPriority w:val="99"/>
    <w:rsid w:val="00491424"/>
    <w:pPr>
      <w:spacing w:before="100" w:beforeAutospacing="1" w:after="100" w:afterAutospacing="1"/>
    </w:pPr>
    <w:rPr>
      <w:rFonts w:cs="Arial"/>
      <w:b/>
      <w:bCs/>
      <w:sz w:val="24"/>
      <w:lang w:val="hr-HR" w:eastAsia="hr-HR"/>
    </w:rPr>
  </w:style>
  <w:style w:type="paragraph" w:customStyle="1" w:styleId="xl69">
    <w:name w:val="xl69"/>
    <w:basedOn w:val="Normal"/>
    <w:uiPriority w:val="99"/>
    <w:rsid w:val="00491424"/>
    <w:pPr>
      <w:spacing w:before="100" w:beforeAutospacing="1" w:after="100" w:afterAutospacing="1"/>
    </w:pPr>
    <w:rPr>
      <w:rFonts w:cs="Arial"/>
      <w:b/>
      <w:bCs/>
      <w:szCs w:val="22"/>
      <w:lang w:val="hr-HR" w:eastAsia="hr-HR"/>
    </w:rPr>
  </w:style>
  <w:style w:type="paragraph" w:customStyle="1" w:styleId="xl70">
    <w:name w:val="xl70"/>
    <w:basedOn w:val="Normal"/>
    <w:uiPriority w:val="99"/>
    <w:rsid w:val="00491424"/>
    <w:pPr>
      <w:spacing w:before="100" w:beforeAutospacing="1" w:after="100" w:afterAutospacing="1"/>
    </w:pPr>
    <w:rPr>
      <w:rFonts w:cs="Arial"/>
      <w:szCs w:val="22"/>
      <w:lang w:val="hr-HR" w:eastAsia="hr-HR"/>
    </w:rPr>
  </w:style>
  <w:style w:type="paragraph" w:customStyle="1" w:styleId="xl71">
    <w:name w:val="xl71"/>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Cs w:val="22"/>
      <w:lang w:val="hr-HR" w:eastAsia="hr-HR"/>
    </w:rPr>
  </w:style>
  <w:style w:type="paragraph" w:customStyle="1" w:styleId="xl72">
    <w:name w:val="xl72"/>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Cs w:val="22"/>
      <w:lang w:val="hr-HR" w:eastAsia="hr-HR"/>
    </w:rPr>
  </w:style>
  <w:style w:type="paragraph" w:customStyle="1" w:styleId="xl73">
    <w:name w:val="xl73"/>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4">
    <w:name w:val="xl74"/>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5">
    <w:name w:val="xl75"/>
    <w:basedOn w:val="Normal"/>
    <w:uiPriority w:val="99"/>
    <w:rsid w:val="00491424"/>
    <w:pPr>
      <w:pBdr>
        <w:top w:val="single" w:sz="8" w:space="0" w:color="auto"/>
        <w:bottom w:val="single" w:sz="8" w:space="0" w:color="auto"/>
        <w:right w:val="single" w:sz="4" w:space="0" w:color="auto"/>
      </w:pBdr>
      <w:spacing w:before="100" w:beforeAutospacing="1" w:after="100" w:afterAutospacing="1"/>
    </w:pPr>
    <w:rPr>
      <w:rFonts w:cs="Arial"/>
      <w:szCs w:val="22"/>
      <w:lang w:val="hr-HR" w:eastAsia="hr-HR"/>
    </w:rPr>
  </w:style>
  <w:style w:type="paragraph" w:customStyle="1" w:styleId="xl76">
    <w:name w:val="xl76"/>
    <w:basedOn w:val="Normal"/>
    <w:uiPriority w:val="99"/>
    <w:rsid w:val="00491424"/>
    <w:pPr>
      <w:spacing w:before="100" w:beforeAutospacing="1" w:after="100" w:afterAutospacing="1"/>
      <w:jc w:val="center"/>
      <w:textAlignment w:val="center"/>
    </w:pPr>
    <w:rPr>
      <w:rFonts w:ascii="Times New Roman" w:hAnsi="Times New Roman"/>
      <w:sz w:val="24"/>
      <w:lang w:val="hr-HR" w:eastAsia="hr-HR"/>
    </w:rPr>
  </w:style>
  <w:style w:type="paragraph" w:customStyle="1" w:styleId="xl77">
    <w:name w:val="xl77"/>
    <w:basedOn w:val="Normal"/>
    <w:uiPriority w:val="99"/>
    <w:rsid w:val="00491424"/>
    <w:pPr>
      <w:spacing w:before="100" w:beforeAutospacing="1" w:after="100" w:afterAutospacing="1"/>
      <w:textAlignment w:val="center"/>
    </w:pPr>
    <w:rPr>
      <w:rFonts w:ascii="Times New Roman" w:hAnsi="Times New Roman"/>
      <w:sz w:val="24"/>
      <w:lang w:val="hr-HR" w:eastAsia="hr-HR"/>
    </w:rPr>
  </w:style>
  <w:style w:type="paragraph" w:customStyle="1" w:styleId="xl78">
    <w:name w:val="xl78"/>
    <w:basedOn w:val="Normal"/>
    <w:uiPriority w:val="99"/>
    <w:rsid w:val="00491424"/>
    <w:pPr>
      <w:spacing w:before="100" w:beforeAutospacing="1" w:after="100" w:afterAutospacing="1"/>
      <w:jc w:val="center"/>
      <w:textAlignment w:val="center"/>
    </w:pPr>
    <w:rPr>
      <w:rFonts w:cs="Arial"/>
      <w:b/>
      <w:bCs/>
      <w:i/>
      <w:iCs/>
      <w:sz w:val="24"/>
      <w:lang w:val="hr-HR" w:eastAsia="hr-HR"/>
    </w:rPr>
  </w:style>
  <w:style w:type="paragraph" w:customStyle="1" w:styleId="xl79">
    <w:name w:val="xl79"/>
    <w:basedOn w:val="Normal"/>
    <w:uiPriority w:val="99"/>
    <w:rsid w:val="00491424"/>
    <w:pPr>
      <w:pBdr>
        <w:top w:val="single" w:sz="8" w:space="0" w:color="auto"/>
        <w:bottom w:val="single" w:sz="8" w:space="0" w:color="auto"/>
        <w:right w:val="single" w:sz="4" w:space="0" w:color="auto"/>
      </w:pBdr>
      <w:spacing w:before="100" w:beforeAutospacing="1" w:after="100" w:afterAutospacing="1"/>
    </w:pPr>
    <w:rPr>
      <w:rFonts w:cs="Arial"/>
      <w:i/>
      <w:iCs/>
      <w:szCs w:val="22"/>
      <w:lang w:val="hr-HR" w:eastAsia="hr-HR"/>
    </w:rPr>
  </w:style>
  <w:style w:type="paragraph" w:customStyle="1" w:styleId="xl80">
    <w:name w:val="xl80"/>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szCs w:val="22"/>
      <w:lang w:val="hr-HR" w:eastAsia="hr-HR"/>
    </w:rPr>
  </w:style>
  <w:style w:type="paragraph" w:customStyle="1" w:styleId="xl81">
    <w:name w:val="xl81"/>
    <w:basedOn w:val="Normal"/>
    <w:uiPriority w:val="99"/>
    <w:rsid w:val="00491424"/>
    <w:pPr>
      <w:pBdr>
        <w:top w:val="single" w:sz="8" w:space="0" w:color="auto"/>
        <w:left w:val="single" w:sz="4" w:space="0" w:color="auto"/>
        <w:bottom w:val="single" w:sz="8" w:space="0" w:color="auto"/>
      </w:pBdr>
      <w:spacing w:before="100" w:beforeAutospacing="1" w:after="100" w:afterAutospacing="1"/>
    </w:pPr>
    <w:rPr>
      <w:rFonts w:cs="Arial"/>
      <w:b/>
      <w:bCs/>
      <w:szCs w:val="22"/>
      <w:lang w:val="hr-HR" w:eastAsia="hr-HR"/>
    </w:rPr>
  </w:style>
  <w:style w:type="paragraph" w:customStyle="1" w:styleId="xl82">
    <w:name w:val="xl82"/>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3">
    <w:name w:val="xl83"/>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4">
    <w:name w:val="xl84"/>
    <w:basedOn w:val="Normal"/>
    <w:uiPriority w:val="99"/>
    <w:rsid w:val="00491424"/>
    <w:pPr>
      <w:pBdr>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5">
    <w:name w:val="xl85"/>
    <w:basedOn w:val="Normal"/>
    <w:uiPriority w:val="99"/>
    <w:rsid w:val="00491424"/>
    <w:pPr>
      <w:pBdr>
        <w:bottom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86">
    <w:name w:val="xl86"/>
    <w:basedOn w:val="Normal"/>
    <w:uiPriority w:val="99"/>
    <w:rsid w:val="00491424"/>
    <w:pPr>
      <w:spacing w:before="100" w:beforeAutospacing="1" w:after="100" w:afterAutospacing="1"/>
      <w:jc w:val="center"/>
    </w:pPr>
    <w:rPr>
      <w:rFonts w:ascii="Times New Roman" w:hAnsi="Times New Roman"/>
      <w:sz w:val="24"/>
      <w:lang w:val="hr-HR" w:eastAsia="hr-HR"/>
    </w:rPr>
  </w:style>
  <w:style w:type="paragraph" w:customStyle="1" w:styleId="xl87">
    <w:name w:val="xl87"/>
    <w:basedOn w:val="Normal"/>
    <w:uiPriority w:val="99"/>
    <w:rsid w:val="00491424"/>
    <w:pPr>
      <w:spacing w:before="100" w:beforeAutospacing="1" w:after="100" w:afterAutospacing="1"/>
      <w:textAlignment w:val="center"/>
    </w:pPr>
    <w:rPr>
      <w:rFonts w:ascii="Times New Roman" w:hAnsi="Times New Roman"/>
      <w:sz w:val="24"/>
      <w:lang w:val="hr-HR" w:eastAsia="hr-HR"/>
    </w:rPr>
  </w:style>
  <w:style w:type="paragraph" w:customStyle="1" w:styleId="xl88">
    <w:name w:val="xl88"/>
    <w:basedOn w:val="Normal"/>
    <w:uiPriority w:val="99"/>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89">
    <w:name w:val="xl89"/>
    <w:basedOn w:val="Normal"/>
    <w:uiPriority w:val="99"/>
    <w:rsid w:val="00491424"/>
    <w:pPr>
      <w:spacing w:before="100" w:beforeAutospacing="1" w:after="100" w:afterAutospacing="1"/>
    </w:pPr>
    <w:rPr>
      <w:rFonts w:cs="Arial"/>
      <w:b/>
      <w:bCs/>
      <w:i/>
      <w:iCs/>
      <w:sz w:val="24"/>
      <w:lang w:val="hr-HR" w:eastAsia="hr-HR"/>
    </w:rPr>
  </w:style>
  <w:style w:type="paragraph" w:customStyle="1" w:styleId="xl90">
    <w:name w:val="xl90"/>
    <w:basedOn w:val="Normal"/>
    <w:uiPriority w:val="99"/>
    <w:rsid w:val="00491424"/>
    <w:pPr>
      <w:spacing w:before="100" w:beforeAutospacing="1" w:after="100" w:afterAutospacing="1"/>
    </w:pPr>
    <w:rPr>
      <w:rFonts w:cs="Arial"/>
      <w:sz w:val="24"/>
      <w:lang w:val="hr-HR" w:eastAsia="hr-HR"/>
    </w:rPr>
  </w:style>
  <w:style w:type="paragraph" w:customStyle="1" w:styleId="xl91">
    <w:name w:val="xl91"/>
    <w:basedOn w:val="Normal"/>
    <w:uiPriority w:val="99"/>
    <w:rsid w:val="00491424"/>
    <w:pPr>
      <w:spacing w:before="100" w:beforeAutospacing="1" w:after="100" w:afterAutospacing="1"/>
      <w:jc w:val="center"/>
      <w:textAlignment w:val="center"/>
    </w:pPr>
    <w:rPr>
      <w:rFonts w:cs="Arial"/>
      <w:sz w:val="16"/>
      <w:szCs w:val="16"/>
      <w:lang w:val="hr-HR" w:eastAsia="hr-HR"/>
    </w:rPr>
  </w:style>
  <w:style w:type="paragraph" w:customStyle="1" w:styleId="xl92">
    <w:name w:val="xl92"/>
    <w:basedOn w:val="Normal"/>
    <w:uiPriority w:val="99"/>
    <w:rsid w:val="00491424"/>
    <w:pPr>
      <w:spacing w:before="100" w:beforeAutospacing="1" w:after="100" w:afterAutospacing="1"/>
      <w:jc w:val="center"/>
    </w:pPr>
    <w:rPr>
      <w:rFonts w:cs="Arial"/>
      <w:b/>
      <w:bCs/>
      <w:sz w:val="24"/>
      <w:lang w:val="hr-HR" w:eastAsia="hr-HR"/>
    </w:rPr>
  </w:style>
  <w:style w:type="paragraph" w:customStyle="1" w:styleId="xl93">
    <w:name w:val="xl93"/>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szCs w:val="22"/>
      <w:lang w:val="hr-HR" w:eastAsia="hr-HR"/>
    </w:rPr>
  </w:style>
  <w:style w:type="paragraph" w:customStyle="1" w:styleId="xl94">
    <w:name w:val="xl94"/>
    <w:basedOn w:val="Normal"/>
    <w:uiPriority w:val="99"/>
    <w:rsid w:val="00491424"/>
    <w:pPr>
      <w:spacing w:before="100" w:beforeAutospacing="1" w:after="100" w:afterAutospacing="1"/>
    </w:pPr>
    <w:rPr>
      <w:rFonts w:cs="Arial"/>
      <w:i/>
      <w:iCs/>
      <w:sz w:val="24"/>
      <w:lang w:val="hr-HR" w:eastAsia="hr-HR"/>
    </w:rPr>
  </w:style>
  <w:style w:type="paragraph" w:customStyle="1" w:styleId="xl95">
    <w:name w:val="xl95"/>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szCs w:val="22"/>
      <w:lang w:val="hr-HR" w:eastAsia="hr-HR"/>
    </w:rPr>
  </w:style>
  <w:style w:type="paragraph" w:customStyle="1" w:styleId="xl96">
    <w:name w:val="xl96"/>
    <w:basedOn w:val="Normal"/>
    <w:uiPriority w:val="99"/>
    <w:rsid w:val="00491424"/>
    <w:pPr>
      <w:spacing w:before="100" w:beforeAutospacing="1" w:after="100" w:afterAutospacing="1"/>
      <w:jc w:val="center"/>
      <w:textAlignment w:val="center"/>
    </w:pPr>
    <w:rPr>
      <w:rFonts w:cs="Arial"/>
      <w:sz w:val="16"/>
      <w:szCs w:val="16"/>
      <w:lang w:val="hr-HR" w:eastAsia="hr-HR"/>
    </w:rPr>
  </w:style>
  <w:style w:type="paragraph" w:customStyle="1" w:styleId="xl97">
    <w:name w:val="xl97"/>
    <w:basedOn w:val="Normal"/>
    <w:uiPriority w:val="99"/>
    <w:rsid w:val="00491424"/>
    <w:pPr>
      <w:pBdr>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98">
    <w:name w:val="xl98"/>
    <w:basedOn w:val="Normal"/>
    <w:uiPriority w:val="99"/>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99">
    <w:name w:val="xl99"/>
    <w:basedOn w:val="Normal"/>
    <w:uiPriority w:val="99"/>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0">
    <w:name w:val="xl100"/>
    <w:basedOn w:val="Normal"/>
    <w:uiPriority w:val="99"/>
    <w:rsid w:val="00491424"/>
    <w:pPr>
      <w:pBdr>
        <w:bottom w:val="single" w:sz="4" w:space="0" w:color="auto"/>
      </w:pBdr>
      <w:spacing w:before="100" w:beforeAutospacing="1" w:after="100" w:afterAutospacing="1"/>
    </w:pPr>
    <w:rPr>
      <w:rFonts w:ascii="Times New Roman" w:hAnsi="Times New Roman"/>
      <w:sz w:val="24"/>
      <w:lang w:val="hr-HR" w:eastAsia="hr-HR"/>
    </w:rPr>
  </w:style>
  <w:style w:type="paragraph" w:customStyle="1" w:styleId="xl101">
    <w:name w:val="xl101"/>
    <w:basedOn w:val="Normal"/>
    <w:uiPriority w:val="99"/>
    <w:rsid w:val="00491424"/>
    <w:pPr>
      <w:spacing w:before="100" w:beforeAutospacing="1" w:after="100" w:afterAutospacing="1"/>
      <w:jc w:val="both"/>
    </w:pPr>
    <w:rPr>
      <w:rFonts w:cs="Arial"/>
      <w:b/>
      <w:bCs/>
      <w:szCs w:val="22"/>
      <w:lang w:val="hr-HR" w:eastAsia="hr-HR"/>
    </w:rPr>
  </w:style>
  <w:style w:type="paragraph" w:customStyle="1" w:styleId="xl102">
    <w:name w:val="xl102"/>
    <w:basedOn w:val="Normal"/>
    <w:uiPriority w:val="99"/>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3">
    <w:name w:val="xl103"/>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104">
    <w:name w:val="xl104"/>
    <w:basedOn w:val="Normal"/>
    <w:uiPriority w:val="99"/>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sz w:val="24"/>
      <w:lang w:val="hr-HR" w:eastAsia="hr-HR"/>
    </w:rPr>
  </w:style>
  <w:style w:type="paragraph" w:customStyle="1" w:styleId="xl105">
    <w:name w:val="xl105"/>
    <w:basedOn w:val="Normal"/>
    <w:uiPriority w:val="99"/>
    <w:rsid w:val="00491424"/>
    <w:pPr>
      <w:pBdr>
        <w:left w:val="single" w:sz="4" w:space="0" w:color="auto"/>
        <w:bottom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6">
    <w:name w:val="xl106"/>
    <w:basedOn w:val="Normal"/>
    <w:uiPriority w:val="99"/>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Arial"/>
      <w:sz w:val="18"/>
      <w:szCs w:val="18"/>
      <w:lang w:val="hr-HR" w:eastAsia="hr-HR"/>
    </w:rPr>
  </w:style>
  <w:style w:type="paragraph" w:customStyle="1" w:styleId="xl107">
    <w:name w:val="xl107"/>
    <w:basedOn w:val="Normal"/>
    <w:uiPriority w:val="99"/>
    <w:rsid w:val="00491424"/>
    <w:pPr>
      <w:spacing w:before="100" w:beforeAutospacing="1" w:after="100" w:afterAutospacing="1"/>
      <w:jc w:val="both"/>
    </w:pPr>
    <w:rPr>
      <w:rFonts w:ascii="Times New Roman" w:hAnsi="Times New Roman"/>
      <w:sz w:val="24"/>
      <w:lang w:val="hr-HR" w:eastAsia="hr-HR"/>
    </w:rPr>
  </w:style>
  <w:style w:type="paragraph" w:customStyle="1" w:styleId="xl108">
    <w:name w:val="xl108"/>
    <w:basedOn w:val="Normal"/>
    <w:uiPriority w:val="99"/>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09">
    <w:name w:val="xl109"/>
    <w:basedOn w:val="Normal"/>
    <w:uiPriority w:val="99"/>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0">
    <w:name w:val="xl110"/>
    <w:basedOn w:val="Normal"/>
    <w:rsid w:val="00491424"/>
    <w:pPr>
      <w:pBdr>
        <w:lef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1">
    <w:name w:val="xl111"/>
    <w:basedOn w:val="Normal"/>
    <w:rsid w:val="00491424"/>
    <w:pPr>
      <w:pBdr>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2">
    <w:name w:val="xl112"/>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3">
    <w:name w:val="xl113"/>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14">
    <w:name w:val="xl114"/>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15">
    <w:name w:val="xl115"/>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16">
    <w:name w:val="xl116"/>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17">
    <w:name w:val="xl117"/>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18">
    <w:name w:val="xl118"/>
    <w:basedOn w:val="Normal"/>
    <w:rsid w:val="00491424"/>
    <w:pPr>
      <w:pBdr>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19">
    <w:name w:val="xl119"/>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20">
    <w:name w:val="xl120"/>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21">
    <w:name w:val="xl121"/>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2">
    <w:name w:val="xl122"/>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23">
    <w:name w:val="xl123"/>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4">
    <w:name w:val="xl124"/>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25">
    <w:name w:val="xl125"/>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26">
    <w:name w:val="xl126"/>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27">
    <w:name w:val="xl127"/>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28">
    <w:name w:val="xl128"/>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Cs w:val="22"/>
      <w:lang w:val="hr-HR" w:eastAsia="hr-HR"/>
    </w:rPr>
  </w:style>
  <w:style w:type="paragraph" w:customStyle="1" w:styleId="xl129">
    <w:name w:val="xl129"/>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 w:val="24"/>
      <w:lang w:val="hr-HR" w:eastAsia="hr-HR"/>
    </w:rPr>
  </w:style>
  <w:style w:type="paragraph" w:customStyle="1" w:styleId="xl130">
    <w:name w:val="xl130"/>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pPr>
    <w:rPr>
      <w:rFonts w:cs="Arial"/>
      <w:b/>
      <w:bCs/>
      <w:sz w:val="32"/>
      <w:szCs w:val="32"/>
      <w:lang w:val="hr-HR" w:eastAsia="hr-HR"/>
    </w:rPr>
  </w:style>
  <w:style w:type="paragraph" w:customStyle="1" w:styleId="xl131">
    <w:name w:val="xl13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pPr>
    <w:rPr>
      <w:rFonts w:cs="Arial"/>
      <w:b/>
      <w:bCs/>
      <w:sz w:val="32"/>
      <w:szCs w:val="32"/>
      <w:lang w:val="hr-HR" w:eastAsia="hr-HR"/>
    </w:rPr>
  </w:style>
  <w:style w:type="paragraph" w:customStyle="1" w:styleId="xl132">
    <w:name w:val="xl132"/>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cs="Arial"/>
      <w:b/>
      <w:bCs/>
      <w:sz w:val="32"/>
      <w:szCs w:val="32"/>
      <w:lang w:val="hr-HR" w:eastAsia="hr-HR"/>
    </w:rPr>
  </w:style>
  <w:style w:type="paragraph" w:customStyle="1" w:styleId="xl133">
    <w:name w:val="xl133"/>
    <w:basedOn w:val="Normal"/>
    <w:rsid w:val="00491424"/>
    <w:pPr>
      <w:pBdr>
        <w:top w:val="single" w:sz="8" w:space="0" w:color="auto"/>
        <w:left w:val="single" w:sz="8" w:space="0" w:color="auto"/>
        <w:bottom w:val="single" w:sz="8" w:space="0" w:color="auto"/>
      </w:pBdr>
      <w:spacing w:before="100" w:beforeAutospacing="1" w:after="100" w:afterAutospacing="1"/>
    </w:pPr>
    <w:rPr>
      <w:rFonts w:cs="Arial"/>
      <w:b/>
      <w:bCs/>
      <w:sz w:val="32"/>
      <w:szCs w:val="32"/>
      <w:lang w:val="hr-HR" w:eastAsia="hr-HR"/>
    </w:rPr>
  </w:style>
  <w:style w:type="paragraph" w:customStyle="1" w:styleId="xl134">
    <w:name w:val="xl134"/>
    <w:basedOn w:val="Normal"/>
    <w:rsid w:val="00491424"/>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32"/>
      <w:szCs w:val="32"/>
      <w:lang w:val="hr-HR" w:eastAsia="hr-HR"/>
    </w:rPr>
  </w:style>
  <w:style w:type="paragraph" w:customStyle="1" w:styleId="xl135">
    <w:name w:val="xl135"/>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36">
    <w:name w:val="xl136"/>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37">
    <w:name w:val="xl13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38">
    <w:name w:val="xl138"/>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39">
    <w:name w:val="xl139"/>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0">
    <w:name w:val="xl140"/>
    <w:basedOn w:val="Normal"/>
    <w:rsid w:val="00491424"/>
    <w:pPr>
      <w:pBdr>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141">
    <w:name w:val="xl141"/>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142">
    <w:name w:val="xl142"/>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lang w:val="hr-HR" w:eastAsia="hr-HR"/>
    </w:rPr>
  </w:style>
  <w:style w:type="paragraph" w:customStyle="1" w:styleId="xl143">
    <w:name w:val="xl14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44">
    <w:name w:val="xl144"/>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45">
    <w:name w:val="xl145"/>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6">
    <w:name w:val="xl146"/>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147">
    <w:name w:val="xl147"/>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48">
    <w:name w:val="xl14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149">
    <w:name w:val="xl149"/>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0">
    <w:name w:val="xl15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1">
    <w:name w:val="xl151"/>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52">
    <w:name w:val="xl152"/>
    <w:basedOn w:val="Normal"/>
    <w:rsid w:val="00491424"/>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53">
    <w:name w:val="xl15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4">
    <w:name w:val="xl154"/>
    <w:basedOn w:val="Normal"/>
    <w:rsid w:val="00491424"/>
    <w:pPr>
      <w:pBdr>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55">
    <w:name w:val="xl155"/>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6">
    <w:name w:val="xl156"/>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7">
    <w:name w:val="xl157"/>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58">
    <w:name w:val="xl15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59">
    <w:name w:val="xl159"/>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0">
    <w:name w:val="xl16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61">
    <w:name w:val="xl161"/>
    <w:basedOn w:val="Normal"/>
    <w:rsid w:val="00491424"/>
    <w:pPr>
      <w:pBdr>
        <w:left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62">
    <w:name w:val="xl162"/>
    <w:basedOn w:val="Normal"/>
    <w:rsid w:val="00491424"/>
    <w:pPr>
      <w:pBdr>
        <w:left w:val="single" w:sz="4" w:space="0" w:color="auto"/>
      </w:pBdr>
      <w:spacing w:before="100" w:beforeAutospacing="1" w:after="100" w:afterAutospacing="1"/>
      <w:textAlignment w:val="center"/>
    </w:pPr>
    <w:rPr>
      <w:rFonts w:cs="Arial"/>
      <w:sz w:val="24"/>
      <w:lang w:val="hr-HR" w:eastAsia="hr-HR"/>
    </w:rPr>
  </w:style>
  <w:style w:type="paragraph" w:customStyle="1" w:styleId="xl163">
    <w:name w:val="xl163"/>
    <w:basedOn w:val="Normal"/>
    <w:rsid w:val="00491424"/>
    <w:pPr>
      <w:pBdr>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64">
    <w:name w:val="xl164"/>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5">
    <w:name w:val="xl165"/>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66">
    <w:name w:val="xl166"/>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67">
    <w:name w:val="xl16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168">
    <w:name w:val="xl168"/>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16"/>
      <w:szCs w:val="16"/>
      <w:lang w:val="hr-HR" w:eastAsia="hr-HR"/>
    </w:rPr>
  </w:style>
  <w:style w:type="paragraph" w:customStyle="1" w:styleId="xl169">
    <w:name w:val="xl169"/>
    <w:basedOn w:val="Normal"/>
    <w:rsid w:val="00491424"/>
    <w:pPr>
      <w:pBdr>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70">
    <w:name w:val="xl170"/>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171">
    <w:name w:val="xl171"/>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72">
    <w:name w:val="xl172"/>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173">
    <w:name w:val="xl173"/>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174">
    <w:name w:val="xl174"/>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75">
    <w:name w:val="xl175"/>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6">
    <w:name w:val="xl176"/>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77">
    <w:name w:val="xl177"/>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8">
    <w:name w:val="xl178"/>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79">
    <w:name w:val="xl179"/>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0">
    <w:name w:val="xl180"/>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181">
    <w:name w:val="xl18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2">
    <w:name w:val="xl182"/>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cs="Arial"/>
      <w:b/>
      <w:bCs/>
      <w:i/>
      <w:iCs/>
      <w:sz w:val="24"/>
      <w:lang w:val="hr-HR" w:eastAsia="hr-HR"/>
    </w:rPr>
  </w:style>
  <w:style w:type="paragraph" w:customStyle="1" w:styleId="xl183">
    <w:name w:val="xl183"/>
    <w:basedOn w:val="Normal"/>
    <w:rsid w:val="00491424"/>
    <w:pPr>
      <w:pBdr>
        <w:top w:val="single" w:sz="8" w:space="0" w:color="auto"/>
        <w:bottom w:val="single" w:sz="8" w:space="0" w:color="auto"/>
        <w:right w:val="single" w:sz="4" w:space="0" w:color="auto"/>
      </w:pBdr>
      <w:spacing w:before="100" w:beforeAutospacing="1" w:after="100" w:afterAutospacing="1"/>
      <w:textAlignment w:val="center"/>
    </w:pPr>
    <w:rPr>
      <w:rFonts w:cs="Arial"/>
      <w:b/>
      <w:bCs/>
      <w:i/>
      <w:iCs/>
      <w:sz w:val="24"/>
      <w:lang w:val="hr-HR" w:eastAsia="hr-HR"/>
    </w:rPr>
  </w:style>
  <w:style w:type="paragraph" w:customStyle="1" w:styleId="xl184">
    <w:name w:val="xl184"/>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85">
    <w:name w:val="xl185"/>
    <w:basedOn w:val="Normal"/>
    <w:rsid w:val="00491424"/>
    <w:pPr>
      <w:pBdr>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186">
    <w:name w:val="xl186"/>
    <w:basedOn w:val="Normal"/>
    <w:rsid w:val="00491424"/>
    <w:pPr>
      <w:pBdr>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87">
    <w:name w:val="xl187"/>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88">
    <w:name w:val="xl188"/>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89">
    <w:name w:val="xl189"/>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0">
    <w:name w:val="xl190"/>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91">
    <w:name w:val="xl191"/>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2">
    <w:name w:val="xl192"/>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3">
    <w:name w:val="xl193"/>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194">
    <w:name w:val="xl194"/>
    <w:basedOn w:val="Normal"/>
    <w:rsid w:val="00491424"/>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195">
    <w:name w:val="xl195"/>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6">
    <w:name w:val="xl196"/>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197">
    <w:name w:val="xl197"/>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198">
    <w:name w:val="xl198"/>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199">
    <w:name w:val="xl199"/>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00">
    <w:name w:val="xl200"/>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01">
    <w:name w:val="xl201"/>
    <w:basedOn w:val="Normal"/>
    <w:rsid w:val="00491424"/>
    <w:pPr>
      <w:pBdr>
        <w:top w:val="single" w:sz="8" w:space="0" w:color="auto"/>
        <w:left w:val="single" w:sz="4" w:space="0" w:color="auto"/>
        <w:bottom w:val="single" w:sz="8" w:space="0" w:color="auto"/>
      </w:pBdr>
      <w:spacing w:before="100" w:beforeAutospacing="1" w:after="100" w:afterAutospacing="1"/>
    </w:pPr>
    <w:rPr>
      <w:rFonts w:cs="Arial"/>
      <w:b/>
      <w:bCs/>
      <w:szCs w:val="22"/>
      <w:lang w:val="hr-HR" w:eastAsia="hr-HR"/>
    </w:rPr>
  </w:style>
  <w:style w:type="paragraph" w:customStyle="1" w:styleId="xl202">
    <w:name w:val="xl202"/>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03">
    <w:name w:val="xl203"/>
    <w:basedOn w:val="Normal"/>
    <w:rsid w:val="00491424"/>
    <w:pPr>
      <w:spacing w:before="100" w:beforeAutospacing="1" w:after="100" w:afterAutospacing="1"/>
    </w:pPr>
    <w:rPr>
      <w:rFonts w:cs="Arial"/>
      <w:sz w:val="24"/>
      <w:lang w:val="hr-HR" w:eastAsia="hr-HR"/>
    </w:rPr>
  </w:style>
  <w:style w:type="paragraph" w:customStyle="1" w:styleId="xl204">
    <w:name w:val="xl204"/>
    <w:basedOn w:val="Normal"/>
    <w:rsid w:val="00491424"/>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05">
    <w:name w:val="xl205"/>
    <w:basedOn w:val="Normal"/>
    <w:rsid w:val="00491424"/>
    <w:pPr>
      <w:pBdr>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06">
    <w:name w:val="xl206"/>
    <w:basedOn w:val="Normal"/>
    <w:rsid w:val="00491424"/>
    <w:pPr>
      <w:pBdr>
        <w:bottom w:val="single" w:sz="8" w:space="0" w:color="auto"/>
        <w:right w:val="single" w:sz="4" w:space="0" w:color="auto"/>
      </w:pBdr>
      <w:spacing w:before="100" w:beforeAutospacing="1" w:after="100" w:afterAutospacing="1"/>
      <w:jc w:val="center"/>
    </w:pPr>
    <w:rPr>
      <w:rFonts w:cs="Arial"/>
      <w:i/>
      <w:iCs/>
      <w:sz w:val="24"/>
      <w:lang w:val="hr-HR" w:eastAsia="hr-HR"/>
    </w:rPr>
  </w:style>
  <w:style w:type="paragraph" w:customStyle="1" w:styleId="xl207">
    <w:name w:val="xl207"/>
    <w:basedOn w:val="Normal"/>
    <w:rsid w:val="00491424"/>
    <w:pPr>
      <w:pBdr>
        <w:left w:val="single" w:sz="4" w:space="0" w:color="auto"/>
        <w:bottom w:val="single" w:sz="8" w:space="0" w:color="auto"/>
        <w:right w:val="single" w:sz="8" w:space="0" w:color="auto"/>
      </w:pBdr>
      <w:spacing w:before="100" w:beforeAutospacing="1" w:after="100" w:afterAutospacing="1"/>
    </w:pPr>
    <w:rPr>
      <w:rFonts w:cs="Arial"/>
      <w:i/>
      <w:iCs/>
      <w:sz w:val="24"/>
      <w:lang w:val="hr-HR" w:eastAsia="hr-HR"/>
    </w:rPr>
  </w:style>
  <w:style w:type="paragraph" w:customStyle="1" w:styleId="xl208">
    <w:name w:val="xl208"/>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09">
    <w:name w:val="xl209"/>
    <w:basedOn w:val="Normal"/>
    <w:rsid w:val="00491424"/>
    <w:pPr>
      <w:pBdr>
        <w:top w:val="single" w:sz="4" w:space="0" w:color="auto"/>
        <w:bottom w:val="single" w:sz="8" w:space="0" w:color="auto"/>
        <w:right w:val="single" w:sz="4" w:space="0" w:color="auto"/>
      </w:pBdr>
      <w:spacing w:before="100" w:beforeAutospacing="1" w:after="100" w:afterAutospacing="1"/>
      <w:jc w:val="center"/>
    </w:pPr>
    <w:rPr>
      <w:rFonts w:cs="Arial"/>
      <w:i/>
      <w:iCs/>
      <w:sz w:val="24"/>
      <w:lang w:val="hr-HR" w:eastAsia="hr-HR"/>
    </w:rPr>
  </w:style>
  <w:style w:type="paragraph" w:customStyle="1" w:styleId="xl210">
    <w:name w:val="xl21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i/>
      <w:iCs/>
      <w:sz w:val="24"/>
      <w:lang w:val="hr-HR" w:eastAsia="hr-HR"/>
    </w:rPr>
  </w:style>
  <w:style w:type="paragraph" w:customStyle="1" w:styleId="xl211">
    <w:name w:val="xl211"/>
    <w:basedOn w:val="Normal"/>
    <w:rsid w:val="00491424"/>
    <w:pPr>
      <w:spacing w:before="100" w:beforeAutospacing="1" w:after="100" w:afterAutospacing="1"/>
    </w:pPr>
    <w:rPr>
      <w:rFonts w:ascii="Times New Roman" w:hAnsi="Times New Roman"/>
      <w:sz w:val="24"/>
      <w:lang w:val="hr-HR" w:eastAsia="hr-HR"/>
    </w:rPr>
  </w:style>
  <w:style w:type="paragraph" w:customStyle="1" w:styleId="xl212">
    <w:name w:val="xl212"/>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13">
    <w:name w:val="xl213"/>
    <w:basedOn w:val="Normal"/>
    <w:rsid w:val="00491424"/>
    <w:pPr>
      <w:pBdr>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14">
    <w:name w:val="xl214"/>
    <w:basedOn w:val="Normal"/>
    <w:rsid w:val="00491424"/>
    <w:pPr>
      <w:pBdr>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15">
    <w:name w:val="xl215"/>
    <w:basedOn w:val="Normal"/>
    <w:rsid w:val="00491424"/>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16">
    <w:name w:val="xl216"/>
    <w:basedOn w:val="Normal"/>
    <w:rsid w:val="00491424"/>
    <w:pPr>
      <w:pBdr>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17">
    <w:name w:val="xl217"/>
    <w:basedOn w:val="Normal"/>
    <w:rsid w:val="00491424"/>
    <w:pPr>
      <w:pBdr>
        <w:top w:val="single" w:sz="4"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18">
    <w:name w:val="xl218"/>
    <w:basedOn w:val="Normal"/>
    <w:rsid w:val="00491424"/>
    <w:pPr>
      <w:pBdr>
        <w:top w:val="single" w:sz="8" w:space="0" w:color="auto"/>
        <w:left w:val="single" w:sz="4" w:space="0" w:color="auto"/>
        <w:bottom w:val="single" w:sz="8" w:space="0" w:color="auto"/>
      </w:pBdr>
      <w:spacing w:before="100" w:beforeAutospacing="1" w:after="100" w:afterAutospacing="1"/>
      <w:jc w:val="center"/>
    </w:pPr>
    <w:rPr>
      <w:rFonts w:cs="Arial"/>
      <w:sz w:val="24"/>
      <w:lang w:val="hr-HR" w:eastAsia="hr-HR"/>
    </w:rPr>
  </w:style>
  <w:style w:type="paragraph" w:customStyle="1" w:styleId="xl219">
    <w:name w:val="xl219"/>
    <w:basedOn w:val="Normal"/>
    <w:rsid w:val="00491424"/>
    <w:pPr>
      <w:pBdr>
        <w:top w:val="single" w:sz="8" w:space="0" w:color="auto"/>
        <w:bottom w:val="single" w:sz="8" w:space="0" w:color="auto"/>
      </w:pBdr>
      <w:spacing w:before="100" w:beforeAutospacing="1" w:after="100" w:afterAutospacing="1"/>
      <w:jc w:val="center"/>
    </w:pPr>
    <w:rPr>
      <w:rFonts w:cs="Arial"/>
      <w:sz w:val="18"/>
      <w:szCs w:val="18"/>
      <w:lang w:val="hr-HR" w:eastAsia="hr-HR"/>
    </w:rPr>
  </w:style>
  <w:style w:type="paragraph" w:customStyle="1" w:styleId="xl220">
    <w:name w:val="xl220"/>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sz w:val="16"/>
      <w:szCs w:val="16"/>
      <w:lang w:val="hr-HR" w:eastAsia="hr-HR"/>
    </w:rPr>
  </w:style>
  <w:style w:type="paragraph" w:customStyle="1" w:styleId="xl221">
    <w:name w:val="xl221"/>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Arial"/>
      <w:sz w:val="24"/>
      <w:lang w:val="hr-HR" w:eastAsia="hr-HR"/>
    </w:rPr>
  </w:style>
  <w:style w:type="paragraph" w:customStyle="1" w:styleId="xl222">
    <w:name w:val="xl222"/>
    <w:basedOn w:val="Normal"/>
    <w:rsid w:val="00491424"/>
    <w:pPr>
      <w:pBdr>
        <w:top w:val="single" w:sz="8" w:space="0" w:color="auto"/>
        <w:left w:val="single" w:sz="4" w:space="0" w:color="auto"/>
        <w:bottom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23">
    <w:name w:val="xl223"/>
    <w:basedOn w:val="Normal"/>
    <w:rsid w:val="00491424"/>
    <w:pPr>
      <w:pBdr>
        <w:top w:val="single" w:sz="8" w:space="0" w:color="auto"/>
        <w:bottom w:val="single" w:sz="8" w:space="0" w:color="auto"/>
        <w:right w:val="single" w:sz="4" w:space="0" w:color="auto"/>
      </w:pBdr>
      <w:spacing w:before="100" w:beforeAutospacing="1" w:after="100" w:afterAutospacing="1"/>
      <w:jc w:val="center"/>
    </w:pPr>
    <w:rPr>
      <w:rFonts w:cs="Arial"/>
      <w:sz w:val="18"/>
      <w:szCs w:val="18"/>
      <w:lang w:val="hr-HR" w:eastAsia="hr-HR"/>
    </w:rPr>
  </w:style>
  <w:style w:type="paragraph" w:customStyle="1" w:styleId="xl224">
    <w:name w:val="xl224"/>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25">
    <w:name w:val="xl225"/>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 w:val="24"/>
      <w:lang w:val="hr-HR" w:eastAsia="hr-HR"/>
    </w:rPr>
  </w:style>
  <w:style w:type="paragraph" w:customStyle="1" w:styleId="xl226">
    <w:name w:val="xl226"/>
    <w:basedOn w:val="Normal"/>
    <w:rsid w:val="00491424"/>
    <w:pPr>
      <w:pBdr>
        <w:top w:val="single" w:sz="4"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27">
    <w:name w:val="xl227"/>
    <w:basedOn w:val="Normal"/>
    <w:rsid w:val="00491424"/>
    <w:pPr>
      <w:pBdr>
        <w:top w:val="single" w:sz="8" w:space="0" w:color="auto"/>
        <w:bottom w:val="single" w:sz="8" w:space="0" w:color="auto"/>
      </w:pBdr>
      <w:spacing w:before="100" w:beforeAutospacing="1" w:after="100" w:afterAutospacing="1"/>
      <w:jc w:val="center"/>
      <w:textAlignment w:val="center"/>
    </w:pPr>
    <w:rPr>
      <w:rFonts w:cs="Arial"/>
      <w:b/>
      <w:bCs/>
      <w:i/>
      <w:iCs/>
      <w:sz w:val="16"/>
      <w:szCs w:val="16"/>
      <w:lang w:val="hr-HR" w:eastAsia="hr-HR"/>
    </w:rPr>
  </w:style>
  <w:style w:type="paragraph" w:customStyle="1" w:styleId="xl228">
    <w:name w:val="xl228"/>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29">
    <w:name w:val="xl229"/>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30">
    <w:name w:val="xl230"/>
    <w:basedOn w:val="Normal"/>
    <w:rsid w:val="00491424"/>
    <w:pPr>
      <w:pBdr>
        <w:bottom w:val="single" w:sz="4" w:space="0" w:color="auto"/>
      </w:pBdr>
      <w:spacing w:before="100" w:beforeAutospacing="1" w:after="100" w:afterAutospacing="1"/>
      <w:jc w:val="center"/>
      <w:textAlignment w:val="center"/>
    </w:pPr>
    <w:rPr>
      <w:rFonts w:cs="Arial"/>
      <w:sz w:val="24"/>
      <w:lang w:val="hr-HR" w:eastAsia="hr-HR"/>
    </w:rPr>
  </w:style>
  <w:style w:type="paragraph" w:customStyle="1" w:styleId="xl231">
    <w:name w:val="xl231"/>
    <w:basedOn w:val="Normal"/>
    <w:rsid w:val="00491424"/>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32">
    <w:name w:val="xl232"/>
    <w:basedOn w:val="Normal"/>
    <w:rsid w:val="00491424"/>
    <w:pPr>
      <w:pBdr>
        <w:top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33">
    <w:name w:val="xl233"/>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4">
    <w:name w:val="xl234"/>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5">
    <w:name w:val="xl235"/>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36">
    <w:name w:val="xl236"/>
    <w:basedOn w:val="Normal"/>
    <w:rsid w:val="0049142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37">
    <w:name w:val="xl237"/>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38">
    <w:name w:val="xl238"/>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39">
    <w:name w:val="xl239"/>
    <w:basedOn w:val="Normal"/>
    <w:rsid w:val="0049142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40">
    <w:name w:val="xl240"/>
    <w:basedOn w:val="Normal"/>
    <w:rsid w:val="00491424"/>
    <w:pPr>
      <w:pBdr>
        <w:top w:val="single" w:sz="4" w:space="0" w:color="auto"/>
        <w:left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41">
    <w:name w:val="xl241"/>
    <w:basedOn w:val="Normal"/>
    <w:rsid w:val="00491424"/>
    <w:pPr>
      <w:spacing w:before="100" w:beforeAutospacing="1" w:after="100" w:afterAutospacing="1"/>
      <w:textAlignment w:val="center"/>
    </w:pPr>
    <w:rPr>
      <w:rFonts w:cs="Arial"/>
      <w:sz w:val="24"/>
      <w:lang w:val="hr-HR" w:eastAsia="hr-HR"/>
    </w:rPr>
  </w:style>
  <w:style w:type="paragraph" w:customStyle="1" w:styleId="xl242">
    <w:name w:val="xl242"/>
    <w:basedOn w:val="Normal"/>
    <w:rsid w:val="0049142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43">
    <w:name w:val="xl243"/>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44">
    <w:name w:val="xl244"/>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45">
    <w:name w:val="xl245"/>
    <w:basedOn w:val="Normal"/>
    <w:rsid w:val="00491424"/>
    <w:pPr>
      <w:pBdr>
        <w:top w:val="single" w:sz="8" w:space="0" w:color="auto"/>
        <w:left w:val="single" w:sz="4" w:space="0" w:color="auto"/>
        <w:bottom w:val="single" w:sz="4" w:space="0" w:color="auto"/>
      </w:pBdr>
      <w:spacing w:before="100" w:beforeAutospacing="1" w:after="100" w:afterAutospacing="1"/>
      <w:textAlignment w:val="center"/>
    </w:pPr>
    <w:rPr>
      <w:rFonts w:cs="Arial"/>
      <w:sz w:val="24"/>
      <w:lang w:val="hr-HR" w:eastAsia="hr-HR"/>
    </w:rPr>
  </w:style>
  <w:style w:type="paragraph" w:customStyle="1" w:styleId="xl246">
    <w:name w:val="xl246"/>
    <w:basedOn w:val="Normal"/>
    <w:rsid w:val="0049142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24"/>
      <w:lang w:val="hr-HR" w:eastAsia="hr-HR"/>
    </w:rPr>
  </w:style>
  <w:style w:type="paragraph" w:customStyle="1" w:styleId="xl247">
    <w:name w:val="xl247"/>
    <w:basedOn w:val="Normal"/>
    <w:rsid w:val="0049142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24"/>
      <w:lang w:val="hr-HR" w:eastAsia="hr-HR"/>
    </w:rPr>
  </w:style>
  <w:style w:type="paragraph" w:customStyle="1" w:styleId="xl248">
    <w:name w:val="xl248"/>
    <w:basedOn w:val="Normal"/>
    <w:rsid w:val="00491424"/>
    <w:pPr>
      <w:pBdr>
        <w:top w:val="single" w:sz="8" w:space="0" w:color="auto"/>
        <w:bottom w:val="single" w:sz="4"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49">
    <w:name w:val="xl249"/>
    <w:basedOn w:val="Normal"/>
    <w:rsid w:val="00491424"/>
    <w:pPr>
      <w:pBdr>
        <w:top w:val="single" w:sz="4" w:space="0" w:color="auto"/>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50">
    <w:name w:val="xl250"/>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1">
    <w:name w:val="xl251"/>
    <w:basedOn w:val="Normal"/>
    <w:rsid w:val="00491424"/>
    <w:pPr>
      <w:pBdr>
        <w:top w:val="single" w:sz="4" w:space="0" w:color="auto"/>
        <w:bottom w:val="single" w:sz="8" w:space="0" w:color="auto"/>
      </w:pBdr>
      <w:spacing w:before="100" w:beforeAutospacing="1" w:after="100" w:afterAutospacing="1"/>
      <w:jc w:val="center"/>
      <w:textAlignment w:val="center"/>
    </w:pPr>
    <w:rPr>
      <w:rFonts w:cs="Arial"/>
      <w:sz w:val="24"/>
      <w:lang w:val="hr-HR" w:eastAsia="hr-HR"/>
    </w:rPr>
  </w:style>
  <w:style w:type="paragraph" w:customStyle="1" w:styleId="xl252">
    <w:name w:val="xl252"/>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i/>
      <w:iCs/>
      <w:sz w:val="24"/>
      <w:lang w:val="hr-HR" w:eastAsia="hr-HR"/>
    </w:rPr>
  </w:style>
  <w:style w:type="paragraph" w:customStyle="1" w:styleId="xl253">
    <w:name w:val="xl253"/>
    <w:basedOn w:val="Normal"/>
    <w:rsid w:val="0049142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4">
    <w:name w:val="xl254"/>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55">
    <w:name w:val="xl255"/>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6">
    <w:name w:val="xl256"/>
    <w:basedOn w:val="Normal"/>
    <w:rsid w:val="00491424"/>
    <w:pPr>
      <w:pBdr>
        <w:top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lang w:val="hr-HR" w:eastAsia="hr-HR"/>
    </w:rPr>
  </w:style>
  <w:style w:type="paragraph" w:customStyle="1" w:styleId="xl257">
    <w:name w:val="xl257"/>
    <w:basedOn w:val="Normal"/>
    <w:rsid w:val="0049142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58">
    <w:name w:val="xl258"/>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59">
    <w:name w:val="xl259"/>
    <w:basedOn w:val="Normal"/>
    <w:rsid w:val="00491424"/>
    <w:pPr>
      <w:pBdr>
        <w:left w:val="single" w:sz="4" w:space="0" w:color="auto"/>
        <w:bottom w:val="single" w:sz="8" w:space="0" w:color="auto"/>
      </w:pBdr>
      <w:spacing w:before="100" w:beforeAutospacing="1" w:after="100" w:afterAutospacing="1"/>
      <w:textAlignment w:val="center"/>
    </w:pPr>
    <w:rPr>
      <w:rFonts w:cs="Arial"/>
      <w:sz w:val="24"/>
      <w:lang w:val="hr-HR" w:eastAsia="hr-HR"/>
    </w:rPr>
  </w:style>
  <w:style w:type="paragraph" w:customStyle="1" w:styleId="xl260">
    <w:name w:val="xl260"/>
    <w:basedOn w:val="Normal"/>
    <w:rsid w:val="00491424"/>
    <w:pPr>
      <w:pBdr>
        <w:left w:val="single" w:sz="8" w:space="0" w:color="auto"/>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1">
    <w:name w:val="xl261"/>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62">
    <w:name w:val="xl262"/>
    <w:basedOn w:val="Normal"/>
    <w:rsid w:val="00491424"/>
    <w:pPr>
      <w:pBdr>
        <w:bottom w:val="single" w:sz="8"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3">
    <w:name w:val="xl263"/>
    <w:basedOn w:val="Normal"/>
    <w:rsid w:val="00491424"/>
    <w:pPr>
      <w:pBdr>
        <w:left w:val="single" w:sz="4" w:space="0" w:color="auto"/>
        <w:bottom w:val="single" w:sz="8" w:space="0" w:color="auto"/>
        <w:right w:val="single" w:sz="8" w:space="0" w:color="auto"/>
      </w:pBdr>
      <w:spacing w:before="100" w:beforeAutospacing="1" w:after="100" w:afterAutospacing="1"/>
      <w:jc w:val="center"/>
      <w:textAlignment w:val="center"/>
    </w:pPr>
    <w:rPr>
      <w:rFonts w:cs="Arial"/>
      <w:sz w:val="24"/>
      <w:lang w:val="hr-HR" w:eastAsia="hr-HR"/>
    </w:rPr>
  </w:style>
  <w:style w:type="paragraph" w:customStyle="1" w:styleId="xl264">
    <w:name w:val="xl264"/>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paragraph" w:customStyle="1" w:styleId="xl265">
    <w:name w:val="xl265"/>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66">
    <w:name w:val="xl266"/>
    <w:basedOn w:val="Normal"/>
    <w:rsid w:val="00491424"/>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67">
    <w:name w:val="xl267"/>
    <w:basedOn w:val="Normal"/>
    <w:rsid w:val="00491424"/>
    <w:pPr>
      <w:pBdr>
        <w:top w:val="single" w:sz="8" w:space="0" w:color="auto"/>
        <w:left w:val="single" w:sz="4" w:space="0" w:color="auto"/>
        <w:right w:val="single" w:sz="8" w:space="0" w:color="auto"/>
      </w:pBdr>
      <w:spacing w:before="100" w:beforeAutospacing="1" w:after="100" w:afterAutospacing="1"/>
      <w:jc w:val="center"/>
      <w:textAlignment w:val="center"/>
    </w:pPr>
    <w:rPr>
      <w:rFonts w:cs="Arial"/>
      <w:b/>
      <w:bCs/>
      <w:i/>
      <w:iCs/>
      <w:sz w:val="24"/>
      <w:lang w:val="hr-HR" w:eastAsia="hr-HR"/>
    </w:rPr>
  </w:style>
  <w:style w:type="paragraph" w:customStyle="1" w:styleId="xl268">
    <w:name w:val="xl268"/>
    <w:basedOn w:val="Normal"/>
    <w:rsid w:val="0049142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cs="Arial"/>
      <w:sz w:val="24"/>
      <w:lang w:val="hr-HR" w:eastAsia="hr-HR"/>
    </w:rPr>
  </w:style>
  <w:style w:type="paragraph" w:customStyle="1" w:styleId="xl269">
    <w:name w:val="xl269"/>
    <w:basedOn w:val="Normal"/>
    <w:rsid w:val="00491424"/>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0">
    <w:name w:val="xl270"/>
    <w:basedOn w:val="Normal"/>
    <w:rsid w:val="00491424"/>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cs="Arial"/>
      <w:sz w:val="24"/>
      <w:lang w:val="hr-HR" w:eastAsia="hr-HR"/>
    </w:rPr>
  </w:style>
  <w:style w:type="paragraph" w:customStyle="1" w:styleId="xl271">
    <w:name w:val="xl271"/>
    <w:basedOn w:val="Normal"/>
    <w:rsid w:val="004914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b/>
      <w:bCs/>
      <w:i/>
      <w:iCs/>
      <w:sz w:val="24"/>
      <w:lang w:val="hr-HR" w:eastAsia="hr-HR"/>
    </w:rPr>
  </w:style>
  <w:style w:type="paragraph" w:customStyle="1" w:styleId="xl272">
    <w:name w:val="xl272"/>
    <w:basedOn w:val="Normal"/>
    <w:rsid w:val="00491424"/>
    <w:pPr>
      <w:pBdr>
        <w:top w:val="single" w:sz="8" w:space="0" w:color="auto"/>
        <w:left w:val="single" w:sz="4" w:space="0" w:color="auto"/>
        <w:bottom w:val="single" w:sz="8" w:space="0" w:color="auto"/>
      </w:pBdr>
      <w:spacing w:before="100" w:beforeAutospacing="1" w:after="100" w:afterAutospacing="1"/>
      <w:textAlignment w:val="center"/>
    </w:pPr>
    <w:rPr>
      <w:rFonts w:cs="Arial"/>
      <w:b/>
      <w:bCs/>
      <w:i/>
      <w:iCs/>
      <w:sz w:val="24"/>
      <w:lang w:val="hr-HR" w:eastAsia="hr-HR"/>
    </w:rPr>
  </w:style>
  <w:style w:type="paragraph" w:customStyle="1" w:styleId="xl273">
    <w:name w:val="xl273"/>
    <w:basedOn w:val="Normal"/>
    <w:rsid w:val="00491424"/>
    <w:pPr>
      <w:pBdr>
        <w:top w:val="single" w:sz="8" w:space="0" w:color="auto"/>
        <w:left w:val="single" w:sz="8" w:space="0" w:color="auto"/>
        <w:right w:val="single" w:sz="4" w:space="0" w:color="auto"/>
      </w:pBdr>
      <w:spacing w:before="100" w:beforeAutospacing="1" w:after="100" w:afterAutospacing="1"/>
      <w:jc w:val="center"/>
      <w:textAlignment w:val="center"/>
    </w:pPr>
    <w:rPr>
      <w:rFonts w:cs="Arial"/>
      <w:i/>
      <w:iCs/>
      <w:sz w:val="24"/>
      <w:lang w:val="hr-HR" w:eastAsia="hr-HR"/>
    </w:rPr>
  </w:style>
  <w:style w:type="paragraph" w:customStyle="1" w:styleId="xl274">
    <w:name w:val="xl274"/>
    <w:basedOn w:val="Normal"/>
    <w:rsid w:val="00491424"/>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75">
    <w:name w:val="xl275"/>
    <w:basedOn w:val="Normal"/>
    <w:rsid w:val="00491424"/>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6">
    <w:name w:val="xl276"/>
    <w:basedOn w:val="Normal"/>
    <w:rsid w:val="0049142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7">
    <w:name w:val="xl277"/>
    <w:basedOn w:val="Normal"/>
    <w:rsid w:val="00491424"/>
    <w:pPr>
      <w:pBdr>
        <w:top w:val="single" w:sz="4"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8">
    <w:name w:val="xl278"/>
    <w:basedOn w:val="Normal"/>
    <w:rsid w:val="00491424"/>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79">
    <w:name w:val="xl279"/>
    <w:basedOn w:val="Normal"/>
    <w:rsid w:val="00491424"/>
    <w:pPr>
      <w:pBdr>
        <w:top w:val="single" w:sz="4" w:space="0" w:color="auto"/>
      </w:pBdr>
      <w:spacing w:before="100" w:beforeAutospacing="1" w:after="100" w:afterAutospacing="1"/>
      <w:jc w:val="center"/>
    </w:pPr>
    <w:rPr>
      <w:rFonts w:ascii="Times New Roman" w:hAnsi="Times New Roman"/>
      <w:sz w:val="24"/>
      <w:lang w:val="hr-HR" w:eastAsia="hr-HR"/>
    </w:rPr>
  </w:style>
  <w:style w:type="paragraph" w:customStyle="1" w:styleId="xl280">
    <w:name w:val="xl280"/>
    <w:basedOn w:val="Normal"/>
    <w:rsid w:val="00491424"/>
    <w:pPr>
      <w:spacing w:before="100" w:beforeAutospacing="1" w:after="100" w:afterAutospacing="1"/>
      <w:jc w:val="both"/>
      <w:textAlignment w:val="top"/>
    </w:pPr>
    <w:rPr>
      <w:rFonts w:ascii="Times New Roman" w:hAnsi="Times New Roman"/>
      <w:sz w:val="24"/>
      <w:lang w:val="hr-HR" w:eastAsia="hr-HR"/>
    </w:rPr>
  </w:style>
  <w:style w:type="paragraph" w:customStyle="1" w:styleId="xl281">
    <w:name w:val="xl281"/>
    <w:basedOn w:val="Normal"/>
    <w:rsid w:val="00491424"/>
    <w:pPr>
      <w:spacing w:before="100" w:beforeAutospacing="1" w:after="100" w:afterAutospacing="1"/>
      <w:jc w:val="both"/>
      <w:textAlignment w:val="top"/>
    </w:pPr>
    <w:rPr>
      <w:rFonts w:cs="Arial"/>
      <w:sz w:val="24"/>
      <w:lang w:val="hr-HR" w:eastAsia="hr-HR"/>
    </w:rPr>
  </w:style>
  <w:style w:type="paragraph" w:customStyle="1" w:styleId="xl282">
    <w:name w:val="xl282"/>
    <w:basedOn w:val="Normal"/>
    <w:rsid w:val="00491424"/>
    <w:pPr>
      <w:spacing w:before="100" w:beforeAutospacing="1" w:after="100" w:afterAutospacing="1"/>
    </w:pPr>
    <w:rPr>
      <w:rFonts w:ascii="Times New Roman" w:hAnsi="Times New Roman"/>
      <w:sz w:val="24"/>
      <w:lang w:val="hr-HR" w:eastAsia="hr-HR"/>
    </w:rPr>
  </w:style>
  <w:style w:type="paragraph" w:customStyle="1" w:styleId="xl283">
    <w:name w:val="xl283"/>
    <w:basedOn w:val="Normal"/>
    <w:rsid w:val="00491424"/>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sz w:val="24"/>
      <w:lang w:val="hr-HR" w:eastAsia="hr-HR"/>
    </w:rPr>
  </w:style>
  <w:style w:type="paragraph" w:customStyle="1" w:styleId="xl284">
    <w:name w:val="xl284"/>
    <w:basedOn w:val="Normal"/>
    <w:rsid w:val="00491424"/>
    <w:pPr>
      <w:pBdr>
        <w:left w:val="single" w:sz="8" w:space="0" w:color="auto"/>
        <w:right w:val="single" w:sz="4" w:space="0" w:color="auto"/>
      </w:pBdr>
      <w:spacing w:before="100" w:beforeAutospacing="1" w:after="100" w:afterAutospacing="1"/>
      <w:jc w:val="center"/>
      <w:textAlignment w:val="center"/>
    </w:pPr>
    <w:rPr>
      <w:rFonts w:ascii="Times New Roman" w:hAnsi="Times New Roman"/>
      <w:sz w:val="24"/>
      <w:lang w:val="hr-HR" w:eastAsia="hr-HR"/>
    </w:rPr>
  </w:style>
  <w:style w:type="paragraph" w:customStyle="1" w:styleId="xl285">
    <w:name w:val="xl285"/>
    <w:basedOn w:val="Normal"/>
    <w:rsid w:val="00491424"/>
    <w:pPr>
      <w:pBdr>
        <w:top w:val="single" w:sz="4" w:space="0" w:color="auto"/>
        <w:left w:val="single" w:sz="4" w:space="0" w:color="auto"/>
      </w:pBdr>
      <w:spacing w:before="100" w:beforeAutospacing="1" w:after="100" w:afterAutospacing="1"/>
      <w:jc w:val="both"/>
      <w:textAlignment w:val="center"/>
    </w:pPr>
    <w:rPr>
      <w:rFonts w:ascii="Times New Roman" w:hAnsi="Times New Roman"/>
      <w:sz w:val="24"/>
      <w:lang w:val="hr-HR" w:eastAsia="hr-HR"/>
    </w:rPr>
  </w:style>
  <w:style w:type="paragraph" w:customStyle="1" w:styleId="xl286">
    <w:name w:val="xl286"/>
    <w:basedOn w:val="Normal"/>
    <w:rsid w:val="00491424"/>
    <w:pPr>
      <w:pBdr>
        <w:left w:val="single" w:sz="4" w:space="0" w:color="auto"/>
      </w:pBdr>
      <w:spacing w:before="100" w:beforeAutospacing="1" w:after="100" w:afterAutospacing="1"/>
      <w:jc w:val="both"/>
      <w:textAlignment w:val="center"/>
    </w:pPr>
    <w:rPr>
      <w:rFonts w:ascii="Times New Roman" w:hAnsi="Times New Roman"/>
      <w:sz w:val="24"/>
      <w:lang w:val="hr-HR" w:eastAsia="hr-HR"/>
    </w:rPr>
  </w:style>
  <w:style w:type="paragraph" w:customStyle="1" w:styleId="xl287">
    <w:name w:val="xl287"/>
    <w:basedOn w:val="Normal"/>
    <w:rsid w:val="004914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24"/>
      <w:lang w:val="hr-HR" w:eastAsia="hr-HR"/>
    </w:rPr>
  </w:style>
  <w:style w:type="character" w:customStyle="1" w:styleId="st1">
    <w:name w:val="st1"/>
    <w:basedOn w:val="DefaultParagraphFont"/>
    <w:rsid w:val="001A7F94"/>
  </w:style>
  <w:style w:type="paragraph" w:customStyle="1" w:styleId="xl65">
    <w:name w:val="xl65"/>
    <w:basedOn w:val="Normal"/>
    <w:uiPriority w:val="99"/>
    <w:rsid w:val="001A7F94"/>
    <w:pPr>
      <w:spacing w:before="100" w:beforeAutospacing="1" w:after="100" w:afterAutospacing="1"/>
    </w:pPr>
    <w:rPr>
      <w:rFonts w:cs="Arial"/>
      <w:sz w:val="24"/>
      <w:lang w:val="hr-HR" w:eastAsia="hr-HR"/>
    </w:rPr>
  </w:style>
  <w:style w:type="paragraph" w:customStyle="1" w:styleId="xl66">
    <w:name w:val="xl66"/>
    <w:basedOn w:val="Normal"/>
    <w:uiPriority w:val="99"/>
    <w:rsid w:val="001A7F94"/>
    <w:pPr>
      <w:spacing w:before="100" w:beforeAutospacing="1" w:after="100" w:afterAutospacing="1"/>
    </w:pPr>
    <w:rPr>
      <w:rFonts w:cs="Arial"/>
      <w:sz w:val="24"/>
      <w:lang w:val="hr-HR" w:eastAsia="hr-HR"/>
    </w:rPr>
  </w:style>
  <w:style w:type="paragraph" w:customStyle="1" w:styleId="xl68">
    <w:name w:val="xl68"/>
    <w:basedOn w:val="Normal"/>
    <w:uiPriority w:val="99"/>
    <w:rsid w:val="001A7F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Arial"/>
      <w:sz w:val="24"/>
      <w:lang w:val="hr-HR" w:eastAsia="hr-HR"/>
    </w:rPr>
  </w:style>
  <w:style w:type="character" w:customStyle="1" w:styleId="Heading2Char1">
    <w:name w:val="Heading 2 Char1"/>
    <w:aliases w:val="Kapitel Char1,Apartado Char1,Title1 Char1,título 2 Char1,21 Char1,22 Char1,23 Char1,24 Char1,25 Char1,211 Char1,221 Char1,231 Char1,26 Char1,212 Char1,222 Char1,232 Char1,27 Char1,213 Char1,223 Char1,233 Char1,28 Char1,214 Char1,251 Char"/>
    <w:basedOn w:val="DefaultParagraphFont"/>
    <w:uiPriority w:val="9"/>
    <w:semiHidden/>
    <w:rsid w:val="008C528E"/>
    <w:rPr>
      <w:rFonts w:asciiTheme="majorHAnsi" w:eastAsiaTheme="majorEastAsia" w:hAnsiTheme="majorHAnsi" w:cstheme="majorBidi"/>
      <w:color w:val="365F91" w:themeColor="accent1" w:themeShade="BF"/>
      <w:sz w:val="26"/>
      <w:szCs w:val="26"/>
      <w:lang w:val="en-US"/>
    </w:rPr>
  </w:style>
  <w:style w:type="paragraph" w:styleId="HTMLPreformatted">
    <w:name w:val="HTML Preformatted"/>
    <w:basedOn w:val="Normal"/>
    <w:link w:val="HTMLPreformattedChar"/>
    <w:uiPriority w:val="99"/>
    <w:unhideWhenUsed/>
    <w:rsid w:val="00A9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A952B7"/>
    <w:rPr>
      <w:rFonts w:ascii="Courier New" w:eastAsia="Times New Roman" w:hAnsi="Courier New" w:cs="Courier New"/>
      <w:sz w:val="20"/>
      <w:szCs w:val="20"/>
      <w:lang w:eastAsia="hr-HR"/>
    </w:rPr>
  </w:style>
  <w:style w:type="character" w:customStyle="1" w:styleId="y2iqfc">
    <w:name w:val="y2iqfc"/>
    <w:basedOn w:val="DefaultParagraphFont"/>
    <w:rsid w:val="00A952B7"/>
  </w:style>
  <w:style w:type="character" w:customStyle="1" w:styleId="UnresolvedMention1">
    <w:name w:val="Unresolved Mention1"/>
    <w:basedOn w:val="DefaultParagraphFont"/>
    <w:uiPriority w:val="99"/>
    <w:semiHidden/>
    <w:unhideWhenUsed/>
    <w:rsid w:val="00E12527"/>
    <w:rPr>
      <w:color w:val="605E5C"/>
      <w:shd w:val="clear" w:color="auto" w:fill="E1DFDD"/>
    </w:rPr>
  </w:style>
  <w:style w:type="character" w:customStyle="1" w:styleId="UnresolvedMention2">
    <w:name w:val="Unresolved Mention2"/>
    <w:basedOn w:val="DefaultParagraphFont"/>
    <w:uiPriority w:val="99"/>
    <w:semiHidden/>
    <w:unhideWhenUsed/>
    <w:rsid w:val="00F40A8B"/>
    <w:rPr>
      <w:color w:val="605E5C"/>
      <w:shd w:val="clear" w:color="auto" w:fill="E1DFDD"/>
    </w:rPr>
  </w:style>
  <w:style w:type="table" w:customStyle="1" w:styleId="TableGrid1">
    <w:name w:val="Table Grid1"/>
    <w:basedOn w:val="TableNormal"/>
    <w:next w:val="TableGrid"/>
    <w:uiPriority w:val="59"/>
    <w:rsid w:val="006774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48C9"/>
    <w:rPr>
      <w:color w:val="605E5C"/>
      <w:shd w:val="clear" w:color="auto" w:fill="E1DFDD"/>
    </w:rPr>
  </w:style>
  <w:style w:type="paragraph" w:styleId="EndnoteText">
    <w:name w:val="endnote text"/>
    <w:basedOn w:val="Normal"/>
    <w:link w:val="EndnoteTextChar"/>
    <w:uiPriority w:val="99"/>
    <w:semiHidden/>
    <w:unhideWhenUsed/>
    <w:rsid w:val="00333F84"/>
    <w:rPr>
      <w:sz w:val="20"/>
      <w:szCs w:val="20"/>
    </w:rPr>
  </w:style>
  <w:style w:type="character" w:customStyle="1" w:styleId="EndnoteTextChar">
    <w:name w:val="Endnote Text Char"/>
    <w:basedOn w:val="DefaultParagraphFont"/>
    <w:link w:val="EndnoteText"/>
    <w:uiPriority w:val="99"/>
    <w:semiHidden/>
    <w:rsid w:val="00333F84"/>
    <w:rPr>
      <w:rFonts w:ascii="Arial" w:eastAsia="Times New Roman" w:hAnsi="Arial" w:cs="Times New Roman"/>
      <w:sz w:val="20"/>
      <w:szCs w:val="20"/>
      <w:lang w:val="en-US"/>
    </w:rPr>
  </w:style>
  <w:style w:type="character" w:styleId="EndnoteReference">
    <w:name w:val="endnote reference"/>
    <w:basedOn w:val="DefaultParagraphFont"/>
    <w:uiPriority w:val="99"/>
    <w:semiHidden/>
    <w:unhideWhenUsed/>
    <w:rsid w:val="00333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978">
      <w:bodyDiv w:val="1"/>
      <w:marLeft w:val="0"/>
      <w:marRight w:val="0"/>
      <w:marTop w:val="0"/>
      <w:marBottom w:val="0"/>
      <w:divBdr>
        <w:top w:val="none" w:sz="0" w:space="0" w:color="auto"/>
        <w:left w:val="none" w:sz="0" w:space="0" w:color="auto"/>
        <w:bottom w:val="none" w:sz="0" w:space="0" w:color="auto"/>
        <w:right w:val="none" w:sz="0" w:space="0" w:color="auto"/>
      </w:divBdr>
    </w:div>
    <w:div w:id="24261034">
      <w:bodyDiv w:val="1"/>
      <w:marLeft w:val="0"/>
      <w:marRight w:val="0"/>
      <w:marTop w:val="0"/>
      <w:marBottom w:val="0"/>
      <w:divBdr>
        <w:top w:val="none" w:sz="0" w:space="0" w:color="auto"/>
        <w:left w:val="none" w:sz="0" w:space="0" w:color="auto"/>
        <w:bottom w:val="none" w:sz="0" w:space="0" w:color="auto"/>
        <w:right w:val="none" w:sz="0" w:space="0" w:color="auto"/>
      </w:divBdr>
    </w:div>
    <w:div w:id="48968150">
      <w:bodyDiv w:val="1"/>
      <w:marLeft w:val="0"/>
      <w:marRight w:val="0"/>
      <w:marTop w:val="0"/>
      <w:marBottom w:val="0"/>
      <w:divBdr>
        <w:top w:val="none" w:sz="0" w:space="0" w:color="auto"/>
        <w:left w:val="none" w:sz="0" w:space="0" w:color="auto"/>
        <w:bottom w:val="none" w:sz="0" w:space="0" w:color="auto"/>
        <w:right w:val="none" w:sz="0" w:space="0" w:color="auto"/>
      </w:divBdr>
    </w:div>
    <w:div w:id="66533491">
      <w:bodyDiv w:val="1"/>
      <w:marLeft w:val="0"/>
      <w:marRight w:val="0"/>
      <w:marTop w:val="0"/>
      <w:marBottom w:val="0"/>
      <w:divBdr>
        <w:top w:val="none" w:sz="0" w:space="0" w:color="auto"/>
        <w:left w:val="none" w:sz="0" w:space="0" w:color="auto"/>
        <w:bottom w:val="none" w:sz="0" w:space="0" w:color="auto"/>
        <w:right w:val="none" w:sz="0" w:space="0" w:color="auto"/>
      </w:divBdr>
      <w:divsChild>
        <w:div w:id="1108964252">
          <w:marLeft w:val="0"/>
          <w:marRight w:val="0"/>
          <w:marTop w:val="0"/>
          <w:marBottom w:val="0"/>
          <w:divBdr>
            <w:top w:val="none" w:sz="0" w:space="0" w:color="auto"/>
            <w:left w:val="none" w:sz="0" w:space="0" w:color="auto"/>
            <w:bottom w:val="none" w:sz="0" w:space="0" w:color="auto"/>
            <w:right w:val="none" w:sz="0" w:space="0" w:color="auto"/>
          </w:divBdr>
        </w:div>
        <w:div w:id="1225415051">
          <w:marLeft w:val="0"/>
          <w:marRight w:val="0"/>
          <w:marTop w:val="0"/>
          <w:marBottom w:val="0"/>
          <w:divBdr>
            <w:top w:val="none" w:sz="0" w:space="0" w:color="auto"/>
            <w:left w:val="none" w:sz="0" w:space="0" w:color="auto"/>
            <w:bottom w:val="none" w:sz="0" w:space="0" w:color="auto"/>
            <w:right w:val="none" w:sz="0" w:space="0" w:color="auto"/>
          </w:divBdr>
        </w:div>
        <w:div w:id="1117991539">
          <w:marLeft w:val="0"/>
          <w:marRight w:val="0"/>
          <w:marTop w:val="0"/>
          <w:marBottom w:val="0"/>
          <w:divBdr>
            <w:top w:val="none" w:sz="0" w:space="0" w:color="auto"/>
            <w:left w:val="none" w:sz="0" w:space="0" w:color="auto"/>
            <w:bottom w:val="none" w:sz="0" w:space="0" w:color="auto"/>
            <w:right w:val="none" w:sz="0" w:space="0" w:color="auto"/>
          </w:divBdr>
        </w:div>
      </w:divsChild>
    </w:div>
    <w:div w:id="111481177">
      <w:bodyDiv w:val="1"/>
      <w:marLeft w:val="0"/>
      <w:marRight w:val="0"/>
      <w:marTop w:val="0"/>
      <w:marBottom w:val="0"/>
      <w:divBdr>
        <w:top w:val="none" w:sz="0" w:space="0" w:color="auto"/>
        <w:left w:val="none" w:sz="0" w:space="0" w:color="auto"/>
        <w:bottom w:val="none" w:sz="0" w:space="0" w:color="auto"/>
        <w:right w:val="none" w:sz="0" w:space="0" w:color="auto"/>
      </w:divBdr>
    </w:div>
    <w:div w:id="148833349">
      <w:bodyDiv w:val="1"/>
      <w:marLeft w:val="0"/>
      <w:marRight w:val="0"/>
      <w:marTop w:val="0"/>
      <w:marBottom w:val="0"/>
      <w:divBdr>
        <w:top w:val="none" w:sz="0" w:space="0" w:color="auto"/>
        <w:left w:val="none" w:sz="0" w:space="0" w:color="auto"/>
        <w:bottom w:val="none" w:sz="0" w:space="0" w:color="auto"/>
        <w:right w:val="none" w:sz="0" w:space="0" w:color="auto"/>
      </w:divBdr>
    </w:div>
    <w:div w:id="151023218">
      <w:bodyDiv w:val="1"/>
      <w:marLeft w:val="0"/>
      <w:marRight w:val="0"/>
      <w:marTop w:val="0"/>
      <w:marBottom w:val="0"/>
      <w:divBdr>
        <w:top w:val="none" w:sz="0" w:space="0" w:color="auto"/>
        <w:left w:val="none" w:sz="0" w:space="0" w:color="auto"/>
        <w:bottom w:val="none" w:sz="0" w:space="0" w:color="auto"/>
        <w:right w:val="none" w:sz="0" w:space="0" w:color="auto"/>
      </w:divBdr>
    </w:div>
    <w:div w:id="160969394">
      <w:bodyDiv w:val="1"/>
      <w:marLeft w:val="0"/>
      <w:marRight w:val="0"/>
      <w:marTop w:val="0"/>
      <w:marBottom w:val="0"/>
      <w:divBdr>
        <w:top w:val="none" w:sz="0" w:space="0" w:color="auto"/>
        <w:left w:val="none" w:sz="0" w:space="0" w:color="auto"/>
        <w:bottom w:val="none" w:sz="0" w:space="0" w:color="auto"/>
        <w:right w:val="none" w:sz="0" w:space="0" w:color="auto"/>
      </w:divBdr>
    </w:div>
    <w:div w:id="193422222">
      <w:bodyDiv w:val="1"/>
      <w:marLeft w:val="0"/>
      <w:marRight w:val="0"/>
      <w:marTop w:val="0"/>
      <w:marBottom w:val="0"/>
      <w:divBdr>
        <w:top w:val="none" w:sz="0" w:space="0" w:color="auto"/>
        <w:left w:val="none" w:sz="0" w:space="0" w:color="auto"/>
        <w:bottom w:val="none" w:sz="0" w:space="0" w:color="auto"/>
        <w:right w:val="none" w:sz="0" w:space="0" w:color="auto"/>
      </w:divBdr>
    </w:div>
    <w:div w:id="219177334">
      <w:bodyDiv w:val="1"/>
      <w:marLeft w:val="0"/>
      <w:marRight w:val="0"/>
      <w:marTop w:val="0"/>
      <w:marBottom w:val="0"/>
      <w:divBdr>
        <w:top w:val="none" w:sz="0" w:space="0" w:color="auto"/>
        <w:left w:val="none" w:sz="0" w:space="0" w:color="auto"/>
        <w:bottom w:val="none" w:sz="0" w:space="0" w:color="auto"/>
        <w:right w:val="none" w:sz="0" w:space="0" w:color="auto"/>
      </w:divBdr>
    </w:div>
    <w:div w:id="274337099">
      <w:bodyDiv w:val="1"/>
      <w:marLeft w:val="0"/>
      <w:marRight w:val="0"/>
      <w:marTop w:val="0"/>
      <w:marBottom w:val="0"/>
      <w:divBdr>
        <w:top w:val="none" w:sz="0" w:space="0" w:color="auto"/>
        <w:left w:val="none" w:sz="0" w:space="0" w:color="auto"/>
        <w:bottom w:val="none" w:sz="0" w:space="0" w:color="auto"/>
        <w:right w:val="none" w:sz="0" w:space="0" w:color="auto"/>
      </w:divBdr>
      <w:divsChild>
        <w:div w:id="557740806">
          <w:marLeft w:val="0"/>
          <w:marRight w:val="0"/>
          <w:marTop w:val="0"/>
          <w:marBottom w:val="0"/>
          <w:divBdr>
            <w:top w:val="none" w:sz="0" w:space="0" w:color="auto"/>
            <w:left w:val="none" w:sz="0" w:space="0" w:color="auto"/>
            <w:bottom w:val="none" w:sz="0" w:space="0" w:color="auto"/>
            <w:right w:val="none" w:sz="0" w:space="0" w:color="auto"/>
          </w:divBdr>
        </w:div>
        <w:div w:id="1678531294">
          <w:marLeft w:val="0"/>
          <w:marRight w:val="0"/>
          <w:marTop w:val="0"/>
          <w:marBottom w:val="0"/>
          <w:divBdr>
            <w:top w:val="none" w:sz="0" w:space="0" w:color="auto"/>
            <w:left w:val="none" w:sz="0" w:space="0" w:color="auto"/>
            <w:bottom w:val="none" w:sz="0" w:space="0" w:color="auto"/>
            <w:right w:val="none" w:sz="0" w:space="0" w:color="auto"/>
          </w:divBdr>
        </w:div>
        <w:div w:id="383984838">
          <w:marLeft w:val="0"/>
          <w:marRight w:val="0"/>
          <w:marTop w:val="0"/>
          <w:marBottom w:val="0"/>
          <w:divBdr>
            <w:top w:val="none" w:sz="0" w:space="0" w:color="auto"/>
            <w:left w:val="none" w:sz="0" w:space="0" w:color="auto"/>
            <w:bottom w:val="none" w:sz="0" w:space="0" w:color="auto"/>
            <w:right w:val="none" w:sz="0" w:space="0" w:color="auto"/>
          </w:divBdr>
        </w:div>
        <w:div w:id="1551771634">
          <w:marLeft w:val="0"/>
          <w:marRight w:val="0"/>
          <w:marTop w:val="0"/>
          <w:marBottom w:val="0"/>
          <w:divBdr>
            <w:top w:val="none" w:sz="0" w:space="0" w:color="auto"/>
            <w:left w:val="none" w:sz="0" w:space="0" w:color="auto"/>
            <w:bottom w:val="none" w:sz="0" w:space="0" w:color="auto"/>
            <w:right w:val="none" w:sz="0" w:space="0" w:color="auto"/>
          </w:divBdr>
        </w:div>
        <w:div w:id="1952853376">
          <w:marLeft w:val="0"/>
          <w:marRight w:val="0"/>
          <w:marTop w:val="0"/>
          <w:marBottom w:val="0"/>
          <w:divBdr>
            <w:top w:val="none" w:sz="0" w:space="0" w:color="auto"/>
            <w:left w:val="none" w:sz="0" w:space="0" w:color="auto"/>
            <w:bottom w:val="none" w:sz="0" w:space="0" w:color="auto"/>
            <w:right w:val="none" w:sz="0" w:space="0" w:color="auto"/>
          </w:divBdr>
        </w:div>
      </w:divsChild>
    </w:div>
    <w:div w:id="297804104">
      <w:bodyDiv w:val="1"/>
      <w:marLeft w:val="0"/>
      <w:marRight w:val="0"/>
      <w:marTop w:val="0"/>
      <w:marBottom w:val="0"/>
      <w:divBdr>
        <w:top w:val="none" w:sz="0" w:space="0" w:color="auto"/>
        <w:left w:val="none" w:sz="0" w:space="0" w:color="auto"/>
        <w:bottom w:val="none" w:sz="0" w:space="0" w:color="auto"/>
        <w:right w:val="none" w:sz="0" w:space="0" w:color="auto"/>
      </w:divBdr>
    </w:div>
    <w:div w:id="308824763">
      <w:bodyDiv w:val="1"/>
      <w:marLeft w:val="0"/>
      <w:marRight w:val="0"/>
      <w:marTop w:val="0"/>
      <w:marBottom w:val="0"/>
      <w:divBdr>
        <w:top w:val="none" w:sz="0" w:space="0" w:color="auto"/>
        <w:left w:val="none" w:sz="0" w:space="0" w:color="auto"/>
        <w:bottom w:val="none" w:sz="0" w:space="0" w:color="auto"/>
        <w:right w:val="none" w:sz="0" w:space="0" w:color="auto"/>
      </w:divBdr>
    </w:div>
    <w:div w:id="317924857">
      <w:bodyDiv w:val="1"/>
      <w:marLeft w:val="0"/>
      <w:marRight w:val="0"/>
      <w:marTop w:val="0"/>
      <w:marBottom w:val="0"/>
      <w:divBdr>
        <w:top w:val="none" w:sz="0" w:space="0" w:color="auto"/>
        <w:left w:val="none" w:sz="0" w:space="0" w:color="auto"/>
        <w:bottom w:val="none" w:sz="0" w:space="0" w:color="auto"/>
        <w:right w:val="none" w:sz="0" w:space="0" w:color="auto"/>
      </w:divBdr>
    </w:div>
    <w:div w:id="333463175">
      <w:bodyDiv w:val="1"/>
      <w:marLeft w:val="0"/>
      <w:marRight w:val="0"/>
      <w:marTop w:val="0"/>
      <w:marBottom w:val="0"/>
      <w:divBdr>
        <w:top w:val="none" w:sz="0" w:space="0" w:color="auto"/>
        <w:left w:val="none" w:sz="0" w:space="0" w:color="auto"/>
        <w:bottom w:val="none" w:sz="0" w:space="0" w:color="auto"/>
        <w:right w:val="none" w:sz="0" w:space="0" w:color="auto"/>
      </w:divBdr>
    </w:div>
    <w:div w:id="350765317">
      <w:bodyDiv w:val="1"/>
      <w:marLeft w:val="0"/>
      <w:marRight w:val="0"/>
      <w:marTop w:val="0"/>
      <w:marBottom w:val="0"/>
      <w:divBdr>
        <w:top w:val="none" w:sz="0" w:space="0" w:color="auto"/>
        <w:left w:val="none" w:sz="0" w:space="0" w:color="auto"/>
        <w:bottom w:val="none" w:sz="0" w:space="0" w:color="auto"/>
        <w:right w:val="none" w:sz="0" w:space="0" w:color="auto"/>
      </w:divBdr>
    </w:div>
    <w:div w:id="375351100">
      <w:bodyDiv w:val="1"/>
      <w:marLeft w:val="0"/>
      <w:marRight w:val="0"/>
      <w:marTop w:val="0"/>
      <w:marBottom w:val="0"/>
      <w:divBdr>
        <w:top w:val="none" w:sz="0" w:space="0" w:color="auto"/>
        <w:left w:val="none" w:sz="0" w:space="0" w:color="auto"/>
        <w:bottom w:val="none" w:sz="0" w:space="0" w:color="auto"/>
        <w:right w:val="none" w:sz="0" w:space="0" w:color="auto"/>
      </w:divBdr>
    </w:div>
    <w:div w:id="395591435">
      <w:bodyDiv w:val="1"/>
      <w:marLeft w:val="0"/>
      <w:marRight w:val="0"/>
      <w:marTop w:val="0"/>
      <w:marBottom w:val="0"/>
      <w:divBdr>
        <w:top w:val="none" w:sz="0" w:space="0" w:color="auto"/>
        <w:left w:val="none" w:sz="0" w:space="0" w:color="auto"/>
        <w:bottom w:val="none" w:sz="0" w:space="0" w:color="auto"/>
        <w:right w:val="none" w:sz="0" w:space="0" w:color="auto"/>
      </w:divBdr>
    </w:div>
    <w:div w:id="405811236">
      <w:bodyDiv w:val="1"/>
      <w:marLeft w:val="0"/>
      <w:marRight w:val="0"/>
      <w:marTop w:val="0"/>
      <w:marBottom w:val="0"/>
      <w:divBdr>
        <w:top w:val="none" w:sz="0" w:space="0" w:color="auto"/>
        <w:left w:val="none" w:sz="0" w:space="0" w:color="auto"/>
        <w:bottom w:val="none" w:sz="0" w:space="0" w:color="auto"/>
        <w:right w:val="none" w:sz="0" w:space="0" w:color="auto"/>
      </w:divBdr>
    </w:div>
    <w:div w:id="527378380">
      <w:bodyDiv w:val="1"/>
      <w:marLeft w:val="0"/>
      <w:marRight w:val="0"/>
      <w:marTop w:val="0"/>
      <w:marBottom w:val="0"/>
      <w:divBdr>
        <w:top w:val="none" w:sz="0" w:space="0" w:color="auto"/>
        <w:left w:val="none" w:sz="0" w:space="0" w:color="auto"/>
        <w:bottom w:val="none" w:sz="0" w:space="0" w:color="auto"/>
        <w:right w:val="none" w:sz="0" w:space="0" w:color="auto"/>
      </w:divBdr>
    </w:div>
    <w:div w:id="543447013">
      <w:bodyDiv w:val="1"/>
      <w:marLeft w:val="0"/>
      <w:marRight w:val="0"/>
      <w:marTop w:val="0"/>
      <w:marBottom w:val="0"/>
      <w:divBdr>
        <w:top w:val="none" w:sz="0" w:space="0" w:color="auto"/>
        <w:left w:val="none" w:sz="0" w:space="0" w:color="auto"/>
        <w:bottom w:val="none" w:sz="0" w:space="0" w:color="auto"/>
        <w:right w:val="none" w:sz="0" w:space="0" w:color="auto"/>
      </w:divBdr>
    </w:div>
    <w:div w:id="552431297">
      <w:bodyDiv w:val="1"/>
      <w:marLeft w:val="0"/>
      <w:marRight w:val="0"/>
      <w:marTop w:val="0"/>
      <w:marBottom w:val="0"/>
      <w:divBdr>
        <w:top w:val="none" w:sz="0" w:space="0" w:color="auto"/>
        <w:left w:val="none" w:sz="0" w:space="0" w:color="auto"/>
        <w:bottom w:val="none" w:sz="0" w:space="0" w:color="auto"/>
        <w:right w:val="none" w:sz="0" w:space="0" w:color="auto"/>
      </w:divBdr>
    </w:div>
    <w:div w:id="619578132">
      <w:bodyDiv w:val="1"/>
      <w:marLeft w:val="0"/>
      <w:marRight w:val="0"/>
      <w:marTop w:val="0"/>
      <w:marBottom w:val="0"/>
      <w:divBdr>
        <w:top w:val="none" w:sz="0" w:space="0" w:color="auto"/>
        <w:left w:val="none" w:sz="0" w:space="0" w:color="auto"/>
        <w:bottom w:val="none" w:sz="0" w:space="0" w:color="auto"/>
        <w:right w:val="none" w:sz="0" w:space="0" w:color="auto"/>
      </w:divBdr>
    </w:div>
    <w:div w:id="735512752">
      <w:bodyDiv w:val="1"/>
      <w:marLeft w:val="0"/>
      <w:marRight w:val="0"/>
      <w:marTop w:val="0"/>
      <w:marBottom w:val="0"/>
      <w:divBdr>
        <w:top w:val="none" w:sz="0" w:space="0" w:color="auto"/>
        <w:left w:val="none" w:sz="0" w:space="0" w:color="auto"/>
        <w:bottom w:val="none" w:sz="0" w:space="0" w:color="auto"/>
        <w:right w:val="none" w:sz="0" w:space="0" w:color="auto"/>
      </w:divBdr>
    </w:div>
    <w:div w:id="759065898">
      <w:bodyDiv w:val="1"/>
      <w:marLeft w:val="0"/>
      <w:marRight w:val="0"/>
      <w:marTop w:val="0"/>
      <w:marBottom w:val="0"/>
      <w:divBdr>
        <w:top w:val="none" w:sz="0" w:space="0" w:color="auto"/>
        <w:left w:val="none" w:sz="0" w:space="0" w:color="auto"/>
        <w:bottom w:val="none" w:sz="0" w:space="0" w:color="auto"/>
        <w:right w:val="none" w:sz="0" w:space="0" w:color="auto"/>
      </w:divBdr>
    </w:div>
    <w:div w:id="816529962">
      <w:bodyDiv w:val="1"/>
      <w:marLeft w:val="0"/>
      <w:marRight w:val="0"/>
      <w:marTop w:val="0"/>
      <w:marBottom w:val="0"/>
      <w:divBdr>
        <w:top w:val="none" w:sz="0" w:space="0" w:color="auto"/>
        <w:left w:val="none" w:sz="0" w:space="0" w:color="auto"/>
        <w:bottom w:val="none" w:sz="0" w:space="0" w:color="auto"/>
        <w:right w:val="none" w:sz="0" w:space="0" w:color="auto"/>
      </w:divBdr>
    </w:div>
    <w:div w:id="826436660">
      <w:bodyDiv w:val="1"/>
      <w:marLeft w:val="0"/>
      <w:marRight w:val="0"/>
      <w:marTop w:val="0"/>
      <w:marBottom w:val="0"/>
      <w:divBdr>
        <w:top w:val="none" w:sz="0" w:space="0" w:color="auto"/>
        <w:left w:val="none" w:sz="0" w:space="0" w:color="auto"/>
        <w:bottom w:val="none" w:sz="0" w:space="0" w:color="auto"/>
        <w:right w:val="none" w:sz="0" w:space="0" w:color="auto"/>
      </w:divBdr>
    </w:div>
    <w:div w:id="871110971">
      <w:bodyDiv w:val="1"/>
      <w:marLeft w:val="0"/>
      <w:marRight w:val="0"/>
      <w:marTop w:val="0"/>
      <w:marBottom w:val="0"/>
      <w:divBdr>
        <w:top w:val="none" w:sz="0" w:space="0" w:color="auto"/>
        <w:left w:val="none" w:sz="0" w:space="0" w:color="auto"/>
        <w:bottom w:val="none" w:sz="0" w:space="0" w:color="auto"/>
        <w:right w:val="none" w:sz="0" w:space="0" w:color="auto"/>
      </w:divBdr>
    </w:div>
    <w:div w:id="882252696">
      <w:bodyDiv w:val="1"/>
      <w:marLeft w:val="0"/>
      <w:marRight w:val="0"/>
      <w:marTop w:val="0"/>
      <w:marBottom w:val="0"/>
      <w:divBdr>
        <w:top w:val="none" w:sz="0" w:space="0" w:color="auto"/>
        <w:left w:val="none" w:sz="0" w:space="0" w:color="auto"/>
        <w:bottom w:val="none" w:sz="0" w:space="0" w:color="auto"/>
        <w:right w:val="none" w:sz="0" w:space="0" w:color="auto"/>
      </w:divBdr>
    </w:div>
    <w:div w:id="913198837">
      <w:bodyDiv w:val="1"/>
      <w:marLeft w:val="0"/>
      <w:marRight w:val="0"/>
      <w:marTop w:val="0"/>
      <w:marBottom w:val="0"/>
      <w:divBdr>
        <w:top w:val="none" w:sz="0" w:space="0" w:color="auto"/>
        <w:left w:val="none" w:sz="0" w:space="0" w:color="auto"/>
        <w:bottom w:val="none" w:sz="0" w:space="0" w:color="auto"/>
        <w:right w:val="none" w:sz="0" w:space="0" w:color="auto"/>
      </w:divBdr>
    </w:div>
    <w:div w:id="953485181">
      <w:bodyDiv w:val="1"/>
      <w:marLeft w:val="0"/>
      <w:marRight w:val="0"/>
      <w:marTop w:val="0"/>
      <w:marBottom w:val="0"/>
      <w:divBdr>
        <w:top w:val="none" w:sz="0" w:space="0" w:color="auto"/>
        <w:left w:val="none" w:sz="0" w:space="0" w:color="auto"/>
        <w:bottom w:val="none" w:sz="0" w:space="0" w:color="auto"/>
        <w:right w:val="none" w:sz="0" w:space="0" w:color="auto"/>
      </w:divBdr>
    </w:div>
    <w:div w:id="957876765">
      <w:bodyDiv w:val="1"/>
      <w:marLeft w:val="0"/>
      <w:marRight w:val="0"/>
      <w:marTop w:val="0"/>
      <w:marBottom w:val="0"/>
      <w:divBdr>
        <w:top w:val="none" w:sz="0" w:space="0" w:color="auto"/>
        <w:left w:val="none" w:sz="0" w:space="0" w:color="auto"/>
        <w:bottom w:val="none" w:sz="0" w:space="0" w:color="auto"/>
        <w:right w:val="none" w:sz="0" w:space="0" w:color="auto"/>
      </w:divBdr>
    </w:div>
    <w:div w:id="968586485">
      <w:bodyDiv w:val="1"/>
      <w:marLeft w:val="0"/>
      <w:marRight w:val="0"/>
      <w:marTop w:val="0"/>
      <w:marBottom w:val="0"/>
      <w:divBdr>
        <w:top w:val="none" w:sz="0" w:space="0" w:color="auto"/>
        <w:left w:val="none" w:sz="0" w:space="0" w:color="auto"/>
        <w:bottom w:val="none" w:sz="0" w:space="0" w:color="auto"/>
        <w:right w:val="none" w:sz="0" w:space="0" w:color="auto"/>
      </w:divBdr>
    </w:div>
    <w:div w:id="1002513446">
      <w:bodyDiv w:val="1"/>
      <w:marLeft w:val="0"/>
      <w:marRight w:val="0"/>
      <w:marTop w:val="0"/>
      <w:marBottom w:val="0"/>
      <w:divBdr>
        <w:top w:val="none" w:sz="0" w:space="0" w:color="auto"/>
        <w:left w:val="none" w:sz="0" w:space="0" w:color="auto"/>
        <w:bottom w:val="none" w:sz="0" w:space="0" w:color="auto"/>
        <w:right w:val="none" w:sz="0" w:space="0" w:color="auto"/>
      </w:divBdr>
    </w:div>
    <w:div w:id="1036197845">
      <w:bodyDiv w:val="1"/>
      <w:marLeft w:val="0"/>
      <w:marRight w:val="0"/>
      <w:marTop w:val="0"/>
      <w:marBottom w:val="0"/>
      <w:divBdr>
        <w:top w:val="none" w:sz="0" w:space="0" w:color="auto"/>
        <w:left w:val="none" w:sz="0" w:space="0" w:color="auto"/>
        <w:bottom w:val="none" w:sz="0" w:space="0" w:color="auto"/>
        <w:right w:val="none" w:sz="0" w:space="0" w:color="auto"/>
      </w:divBdr>
      <w:divsChild>
        <w:div w:id="305941720">
          <w:marLeft w:val="0"/>
          <w:marRight w:val="0"/>
          <w:marTop w:val="0"/>
          <w:marBottom w:val="0"/>
          <w:divBdr>
            <w:top w:val="none" w:sz="0" w:space="0" w:color="auto"/>
            <w:left w:val="none" w:sz="0" w:space="0" w:color="auto"/>
            <w:bottom w:val="none" w:sz="0" w:space="0" w:color="auto"/>
            <w:right w:val="none" w:sz="0" w:space="0" w:color="auto"/>
          </w:divBdr>
        </w:div>
        <w:div w:id="608204591">
          <w:marLeft w:val="0"/>
          <w:marRight w:val="0"/>
          <w:marTop w:val="0"/>
          <w:marBottom w:val="0"/>
          <w:divBdr>
            <w:top w:val="none" w:sz="0" w:space="0" w:color="auto"/>
            <w:left w:val="none" w:sz="0" w:space="0" w:color="auto"/>
            <w:bottom w:val="none" w:sz="0" w:space="0" w:color="auto"/>
            <w:right w:val="none" w:sz="0" w:space="0" w:color="auto"/>
          </w:divBdr>
        </w:div>
        <w:div w:id="3437496">
          <w:marLeft w:val="0"/>
          <w:marRight w:val="0"/>
          <w:marTop w:val="0"/>
          <w:marBottom w:val="0"/>
          <w:divBdr>
            <w:top w:val="none" w:sz="0" w:space="0" w:color="auto"/>
            <w:left w:val="none" w:sz="0" w:space="0" w:color="auto"/>
            <w:bottom w:val="none" w:sz="0" w:space="0" w:color="auto"/>
            <w:right w:val="none" w:sz="0" w:space="0" w:color="auto"/>
          </w:divBdr>
        </w:div>
        <w:div w:id="360205618">
          <w:marLeft w:val="0"/>
          <w:marRight w:val="0"/>
          <w:marTop w:val="0"/>
          <w:marBottom w:val="0"/>
          <w:divBdr>
            <w:top w:val="none" w:sz="0" w:space="0" w:color="auto"/>
            <w:left w:val="none" w:sz="0" w:space="0" w:color="auto"/>
            <w:bottom w:val="none" w:sz="0" w:space="0" w:color="auto"/>
            <w:right w:val="none" w:sz="0" w:space="0" w:color="auto"/>
          </w:divBdr>
        </w:div>
        <w:div w:id="466165940">
          <w:marLeft w:val="0"/>
          <w:marRight w:val="0"/>
          <w:marTop w:val="0"/>
          <w:marBottom w:val="0"/>
          <w:divBdr>
            <w:top w:val="none" w:sz="0" w:space="0" w:color="auto"/>
            <w:left w:val="none" w:sz="0" w:space="0" w:color="auto"/>
            <w:bottom w:val="none" w:sz="0" w:space="0" w:color="auto"/>
            <w:right w:val="none" w:sz="0" w:space="0" w:color="auto"/>
          </w:divBdr>
        </w:div>
        <w:div w:id="1031691476">
          <w:marLeft w:val="0"/>
          <w:marRight w:val="0"/>
          <w:marTop w:val="0"/>
          <w:marBottom w:val="0"/>
          <w:divBdr>
            <w:top w:val="none" w:sz="0" w:space="0" w:color="auto"/>
            <w:left w:val="none" w:sz="0" w:space="0" w:color="auto"/>
            <w:bottom w:val="none" w:sz="0" w:space="0" w:color="auto"/>
            <w:right w:val="none" w:sz="0" w:space="0" w:color="auto"/>
          </w:divBdr>
        </w:div>
        <w:div w:id="1361124447">
          <w:marLeft w:val="0"/>
          <w:marRight w:val="0"/>
          <w:marTop w:val="0"/>
          <w:marBottom w:val="0"/>
          <w:divBdr>
            <w:top w:val="none" w:sz="0" w:space="0" w:color="auto"/>
            <w:left w:val="none" w:sz="0" w:space="0" w:color="auto"/>
            <w:bottom w:val="none" w:sz="0" w:space="0" w:color="auto"/>
            <w:right w:val="none" w:sz="0" w:space="0" w:color="auto"/>
          </w:divBdr>
        </w:div>
        <w:div w:id="94061326">
          <w:marLeft w:val="0"/>
          <w:marRight w:val="0"/>
          <w:marTop w:val="0"/>
          <w:marBottom w:val="0"/>
          <w:divBdr>
            <w:top w:val="none" w:sz="0" w:space="0" w:color="auto"/>
            <w:left w:val="none" w:sz="0" w:space="0" w:color="auto"/>
            <w:bottom w:val="none" w:sz="0" w:space="0" w:color="auto"/>
            <w:right w:val="none" w:sz="0" w:space="0" w:color="auto"/>
          </w:divBdr>
        </w:div>
        <w:div w:id="348530798">
          <w:marLeft w:val="0"/>
          <w:marRight w:val="0"/>
          <w:marTop w:val="0"/>
          <w:marBottom w:val="0"/>
          <w:divBdr>
            <w:top w:val="none" w:sz="0" w:space="0" w:color="auto"/>
            <w:left w:val="none" w:sz="0" w:space="0" w:color="auto"/>
            <w:bottom w:val="none" w:sz="0" w:space="0" w:color="auto"/>
            <w:right w:val="none" w:sz="0" w:space="0" w:color="auto"/>
          </w:divBdr>
        </w:div>
        <w:div w:id="283774471">
          <w:marLeft w:val="0"/>
          <w:marRight w:val="0"/>
          <w:marTop w:val="0"/>
          <w:marBottom w:val="0"/>
          <w:divBdr>
            <w:top w:val="none" w:sz="0" w:space="0" w:color="auto"/>
            <w:left w:val="none" w:sz="0" w:space="0" w:color="auto"/>
            <w:bottom w:val="none" w:sz="0" w:space="0" w:color="auto"/>
            <w:right w:val="none" w:sz="0" w:space="0" w:color="auto"/>
          </w:divBdr>
        </w:div>
        <w:div w:id="1063259935">
          <w:marLeft w:val="0"/>
          <w:marRight w:val="0"/>
          <w:marTop w:val="0"/>
          <w:marBottom w:val="0"/>
          <w:divBdr>
            <w:top w:val="none" w:sz="0" w:space="0" w:color="auto"/>
            <w:left w:val="none" w:sz="0" w:space="0" w:color="auto"/>
            <w:bottom w:val="none" w:sz="0" w:space="0" w:color="auto"/>
            <w:right w:val="none" w:sz="0" w:space="0" w:color="auto"/>
          </w:divBdr>
        </w:div>
        <w:div w:id="446201505">
          <w:marLeft w:val="0"/>
          <w:marRight w:val="0"/>
          <w:marTop w:val="0"/>
          <w:marBottom w:val="0"/>
          <w:divBdr>
            <w:top w:val="none" w:sz="0" w:space="0" w:color="auto"/>
            <w:left w:val="none" w:sz="0" w:space="0" w:color="auto"/>
            <w:bottom w:val="none" w:sz="0" w:space="0" w:color="auto"/>
            <w:right w:val="none" w:sz="0" w:space="0" w:color="auto"/>
          </w:divBdr>
        </w:div>
        <w:div w:id="302781688">
          <w:marLeft w:val="0"/>
          <w:marRight w:val="0"/>
          <w:marTop w:val="0"/>
          <w:marBottom w:val="0"/>
          <w:divBdr>
            <w:top w:val="none" w:sz="0" w:space="0" w:color="auto"/>
            <w:left w:val="none" w:sz="0" w:space="0" w:color="auto"/>
            <w:bottom w:val="none" w:sz="0" w:space="0" w:color="auto"/>
            <w:right w:val="none" w:sz="0" w:space="0" w:color="auto"/>
          </w:divBdr>
        </w:div>
        <w:div w:id="1870875227">
          <w:marLeft w:val="0"/>
          <w:marRight w:val="0"/>
          <w:marTop w:val="0"/>
          <w:marBottom w:val="0"/>
          <w:divBdr>
            <w:top w:val="none" w:sz="0" w:space="0" w:color="auto"/>
            <w:left w:val="none" w:sz="0" w:space="0" w:color="auto"/>
            <w:bottom w:val="none" w:sz="0" w:space="0" w:color="auto"/>
            <w:right w:val="none" w:sz="0" w:space="0" w:color="auto"/>
          </w:divBdr>
        </w:div>
        <w:div w:id="588579572">
          <w:marLeft w:val="0"/>
          <w:marRight w:val="0"/>
          <w:marTop w:val="0"/>
          <w:marBottom w:val="0"/>
          <w:divBdr>
            <w:top w:val="none" w:sz="0" w:space="0" w:color="auto"/>
            <w:left w:val="none" w:sz="0" w:space="0" w:color="auto"/>
            <w:bottom w:val="none" w:sz="0" w:space="0" w:color="auto"/>
            <w:right w:val="none" w:sz="0" w:space="0" w:color="auto"/>
          </w:divBdr>
        </w:div>
        <w:div w:id="1302729945">
          <w:marLeft w:val="0"/>
          <w:marRight w:val="0"/>
          <w:marTop w:val="0"/>
          <w:marBottom w:val="0"/>
          <w:divBdr>
            <w:top w:val="none" w:sz="0" w:space="0" w:color="auto"/>
            <w:left w:val="none" w:sz="0" w:space="0" w:color="auto"/>
            <w:bottom w:val="none" w:sz="0" w:space="0" w:color="auto"/>
            <w:right w:val="none" w:sz="0" w:space="0" w:color="auto"/>
          </w:divBdr>
        </w:div>
        <w:div w:id="1773629217">
          <w:marLeft w:val="0"/>
          <w:marRight w:val="0"/>
          <w:marTop w:val="0"/>
          <w:marBottom w:val="0"/>
          <w:divBdr>
            <w:top w:val="none" w:sz="0" w:space="0" w:color="auto"/>
            <w:left w:val="none" w:sz="0" w:space="0" w:color="auto"/>
            <w:bottom w:val="none" w:sz="0" w:space="0" w:color="auto"/>
            <w:right w:val="none" w:sz="0" w:space="0" w:color="auto"/>
          </w:divBdr>
        </w:div>
        <w:div w:id="1984844859">
          <w:marLeft w:val="0"/>
          <w:marRight w:val="0"/>
          <w:marTop w:val="0"/>
          <w:marBottom w:val="0"/>
          <w:divBdr>
            <w:top w:val="none" w:sz="0" w:space="0" w:color="auto"/>
            <w:left w:val="none" w:sz="0" w:space="0" w:color="auto"/>
            <w:bottom w:val="none" w:sz="0" w:space="0" w:color="auto"/>
            <w:right w:val="none" w:sz="0" w:space="0" w:color="auto"/>
          </w:divBdr>
        </w:div>
        <w:div w:id="2075929714">
          <w:marLeft w:val="0"/>
          <w:marRight w:val="0"/>
          <w:marTop w:val="0"/>
          <w:marBottom w:val="0"/>
          <w:divBdr>
            <w:top w:val="none" w:sz="0" w:space="0" w:color="auto"/>
            <w:left w:val="none" w:sz="0" w:space="0" w:color="auto"/>
            <w:bottom w:val="none" w:sz="0" w:space="0" w:color="auto"/>
            <w:right w:val="none" w:sz="0" w:space="0" w:color="auto"/>
          </w:divBdr>
        </w:div>
        <w:div w:id="547301916">
          <w:marLeft w:val="0"/>
          <w:marRight w:val="0"/>
          <w:marTop w:val="0"/>
          <w:marBottom w:val="0"/>
          <w:divBdr>
            <w:top w:val="none" w:sz="0" w:space="0" w:color="auto"/>
            <w:left w:val="none" w:sz="0" w:space="0" w:color="auto"/>
            <w:bottom w:val="none" w:sz="0" w:space="0" w:color="auto"/>
            <w:right w:val="none" w:sz="0" w:space="0" w:color="auto"/>
          </w:divBdr>
        </w:div>
        <w:div w:id="2147044996">
          <w:marLeft w:val="0"/>
          <w:marRight w:val="0"/>
          <w:marTop w:val="0"/>
          <w:marBottom w:val="0"/>
          <w:divBdr>
            <w:top w:val="none" w:sz="0" w:space="0" w:color="auto"/>
            <w:left w:val="none" w:sz="0" w:space="0" w:color="auto"/>
            <w:bottom w:val="none" w:sz="0" w:space="0" w:color="auto"/>
            <w:right w:val="none" w:sz="0" w:space="0" w:color="auto"/>
          </w:divBdr>
        </w:div>
        <w:div w:id="807555711">
          <w:marLeft w:val="0"/>
          <w:marRight w:val="0"/>
          <w:marTop w:val="0"/>
          <w:marBottom w:val="0"/>
          <w:divBdr>
            <w:top w:val="none" w:sz="0" w:space="0" w:color="auto"/>
            <w:left w:val="none" w:sz="0" w:space="0" w:color="auto"/>
            <w:bottom w:val="none" w:sz="0" w:space="0" w:color="auto"/>
            <w:right w:val="none" w:sz="0" w:space="0" w:color="auto"/>
          </w:divBdr>
        </w:div>
        <w:div w:id="1657688440">
          <w:marLeft w:val="0"/>
          <w:marRight w:val="0"/>
          <w:marTop w:val="0"/>
          <w:marBottom w:val="0"/>
          <w:divBdr>
            <w:top w:val="none" w:sz="0" w:space="0" w:color="auto"/>
            <w:left w:val="none" w:sz="0" w:space="0" w:color="auto"/>
            <w:bottom w:val="none" w:sz="0" w:space="0" w:color="auto"/>
            <w:right w:val="none" w:sz="0" w:space="0" w:color="auto"/>
          </w:divBdr>
        </w:div>
        <w:div w:id="2071999373">
          <w:marLeft w:val="0"/>
          <w:marRight w:val="0"/>
          <w:marTop w:val="0"/>
          <w:marBottom w:val="0"/>
          <w:divBdr>
            <w:top w:val="none" w:sz="0" w:space="0" w:color="auto"/>
            <w:left w:val="none" w:sz="0" w:space="0" w:color="auto"/>
            <w:bottom w:val="none" w:sz="0" w:space="0" w:color="auto"/>
            <w:right w:val="none" w:sz="0" w:space="0" w:color="auto"/>
          </w:divBdr>
        </w:div>
        <w:div w:id="908930269">
          <w:marLeft w:val="0"/>
          <w:marRight w:val="0"/>
          <w:marTop w:val="0"/>
          <w:marBottom w:val="0"/>
          <w:divBdr>
            <w:top w:val="none" w:sz="0" w:space="0" w:color="auto"/>
            <w:left w:val="none" w:sz="0" w:space="0" w:color="auto"/>
            <w:bottom w:val="none" w:sz="0" w:space="0" w:color="auto"/>
            <w:right w:val="none" w:sz="0" w:space="0" w:color="auto"/>
          </w:divBdr>
        </w:div>
      </w:divsChild>
    </w:div>
    <w:div w:id="1094983961">
      <w:bodyDiv w:val="1"/>
      <w:marLeft w:val="0"/>
      <w:marRight w:val="0"/>
      <w:marTop w:val="0"/>
      <w:marBottom w:val="0"/>
      <w:divBdr>
        <w:top w:val="none" w:sz="0" w:space="0" w:color="auto"/>
        <w:left w:val="none" w:sz="0" w:space="0" w:color="auto"/>
        <w:bottom w:val="none" w:sz="0" w:space="0" w:color="auto"/>
        <w:right w:val="none" w:sz="0" w:space="0" w:color="auto"/>
      </w:divBdr>
    </w:div>
    <w:div w:id="1096246132">
      <w:bodyDiv w:val="1"/>
      <w:marLeft w:val="0"/>
      <w:marRight w:val="0"/>
      <w:marTop w:val="0"/>
      <w:marBottom w:val="0"/>
      <w:divBdr>
        <w:top w:val="none" w:sz="0" w:space="0" w:color="auto"/>
        <w:left w:val="none" w:sz="0" w:space="0" w:color="auto"/>
        <w:bottom w:val="none" w:sz="0" w:space="0" w:color="auto"/>
        <w:right w:val="none" w:sz="0" w:space="0" w:color="auto"/>
      </w:divBdr>
      <w:divsChild>
        <w:div w:id="831532156">
          <w:marLeft w:val="0"/>
          <w:marRight w:val="0"/>
          <w:marTop w:val="0"/>
          <w:marBottom w:val="0"/>
          <w:divBdr>
            <w:top w:val="none" w:sz="0" w:space="0" w:color="auto"/>
            <w:left w:val="none" w:sz="0" w:space="0" w:color="auto"/>
            <w:bottom w:val="none" w:sz="0" w:space="0" w:color="auto"/>
            <w:right w:val="none" w:sz="0" w:space="0" w:color="auto"/>
          </w:divBdr>
        </w:div>
        <w:div w:id="839782485">
          <w:marLeft w:val="0"/>
          <w:marRight w:val="0"/>
          <w:marTop w:val="0"/>
          <w:marBottom w:val="0"/>
          <w:divBdr>
            <w:top w:val="none" w:sz="0" w:space="0" w:color="auto"/>
            <w:left w:val="none" w:sz="0" w:space="0" w:color="auto"/>
            <w:bottom w:val="none" w:sz="0" w:space="0" w:color="auto"/>
            <w:right w:val="none" w:sz="0" w:space="0" w:color="auto"/>
          </w:divBdr>
        </w:div>
        <w:div w:id="243034937">
          <w:marLeft w:val="0"/>
          <w:marRight w:val="0"/>
          <w:marTop w:val="0"/>
          <w:marBottom w:val="0"/>
          <w:divBdr>
            <w:top w:val="none" w:sz="0" w:space="0" w:color="auto"/>
            <w:left w:val="none" w:sz="0" w:space="0" w:color="auto"/>
            <w:bottom w:val="none" w:sz="0" w:space="0" w:color="auto"/>
            <w:right w:val="none" w:sz="0" w:space="0" w:color="auto"/>
          </w:divBdr>
        </w:div>
        <w:div w:id="48311534">
          <w:marLeft w:val="0"/>
          <w:marRight w:val="0"/>
          <w:marTop w:val="0"/>
          <w:marBottom w:val="0"/>
          <w:divBdr>
            <w:top w:val="none" w:sz="0" w:space="0" w:color="auto"/>
            <w:left w:val="none" w:sz="0" w:space="0" w:color="auto"/>
            <w:bottom w:val="none" w:sz="0" w:space="0" w:color="auto"/>
            <w:right w:val="none" w:sz="0" w:space="0" w:color="auto"/>
          </w:divBdr>
        </w:div>
      </w:divsChild>
    </w:div>
    <w:div w:id="1174758832">
      <w:bodyDiv w:val="1"/>
      <w:marLeft w:val="0"/>
      <w:marRight w:val="0"/>
      <w:marTop w:val="0"/>
      <w:marBottom w:val="0"/>
      <w:divBdr>
        <w:top w:val="none" w:sz="0" w:space="0" w:color="auto"/>
        <w:left w:val="none" w:sz="0" w:space="0" w:color="auto"/>
        <w:bottom w:val="none" w:sz="0" w:space="0" w:color="auto"/>
        <w:right w:val="none" w:sz="0" w:space="0" w:color="auto"/>
      </w:divBdr>
    </w:div>
    <w:div w:id="1233854446">
      <w:bodyDiv w:val="1"/>
      <w:marLeft w:val="0"/>
      <w:marRight w:val="0"/>
      <w:marTop w:val="0"/>
      <w:marBottom w:val="0"/>
      <w:divBdr>
        <w:top w:val="none" w:sz="0" w:space="0" w:color="auto"/>
        <w:left w:val="none" w:sz="0" w:space="0" w:color="auto"/>
        <w:bottom w:val="none" w:sz="0" w:space="0" w:color="auto"/>
        <w:right w:val="none" w:sz="0" w:space="0" w:color="auto"/>
      </w:divBdr>
    </w:div>
    <w:div w:id="1253471278">
      <w:bodyDiv w:val="1"/>
      <w:marLeft w:val="0"/>
      <w:marRight w:val="0"/>
      <w:marTop w:val="0"/>
      <w:marBottom w:val="0"/>
      <w:divBdr>
        <w:top w:val="none" w:sz="0" w:space="0" w:color="auto"/>
        <w:left w:val="none" w:sz="0" w:space="0" w:color="auto"/>
        <w:bottom w:val="none" w:sz="0" w:space="0" w:color="auto"/>
        <w:right w:val="none" w:sz="0" w:space="0" w:color="auto"/>
      </w:divBdr>
    </w:div>
    <w:div w:id="1301421010">
      <w:bodyDiv w:val="1"/>
      <w:marLeft w:val="0"/>
      <w:marRight w:val="0"/>
      <w:marTop w:val="0"/>
      <w:marBottom w:val="0"/>
      <w:divBdr>
        <w:top w:val="none" w:sz="0" w:space="0" w:color="auto"/>
        <w:left w:val="none" w:sz="0" w:space="0" w:color="auto"/>
        <w:bottom w:val="none" w:sz="0" w:space="0" w:color="auto"/>
        <w:right w:val="none" w:sz="0" w:space="0" w:color="auto"/>
      </w:divBdr>
    </w:div>
    <w:div w:id="1367751116">
      <w:bodyDiv w:val="1"/>
      <w:marLeft w:val="0"/>
      <w:marRight w:val="0"/>
      <w:marTop w:val="0"/>
      <w:marBottom w:val="0"/>
      <w:divBdr>
        <w:top w:val="none" w:sz="0" w:space="0" w:color="auto"/>
        <w:left w:val="none" w:sz="0" w:space="0" w:color="auto"/>
        <w:bottom w:val="none" w:sz="0" w:space="0" w:color="auto"/>
        <w:right w:val="none" w:sz="0" w:space="0" w:color="auto"/>
      </w:divBdr>
    </w:div>
    <w:div w:id="1388799463">
      <w:bodyDiv w:val="1"/>
      <w:marLeft w:val="0"/>
      <w:marRight w:val="0"/>
      <w:marTop w:val="0"/>
      <w:marBottom w:val="0"/>
      <w:divBdr>
        <w:top w:val="none" w:sz="0" w:space="0" w:color="auto"/>
        <w:left w:val="none" w:sz="0" w:space="0" w:color="auto"/>
        <w:bottom w:val="none" w:sz="0" w:space="0" w:color="auto"/>
        <w:right w:val="none" w:sz="0" w:space="0" w:color="auto"/>
      </w:divBdr>
    </w:div>
    <w:div w:id="1472597341">
      <w:bodyDiv w:val="1"/>
      <w:marLeft w:val="0"/>
      <w:marRight w:val="0"/>
      <w:marTop w:val="0"/>
      <w:marBottom w:val="0"/>
      <w:divBdr>
        <w:top w:val="none" w:sz="0" w:space="0" w:color="auto"/>
        <w:left w:val="none" w:sz="0" w:space="0" w:color="auto"/>
        <w:bottom w:val="none" w:sz="0" w:space="0" w:color="auto"/>
        <w:right w:val="none" w:sz="0" w:space="0" w:color="auto"/>
      </w:divBdr>
      <w:divsChild>
        <w:div w:id="1334184752">
          <w:marLeft w:val="0"/>
          <w:marRight w:val="0"/>
          <w:marTop w:val="0"/>
          <w:marBottom w:val="0"/>
          <w:divBdr>
            <w:top w:val="none" w:sz="0" w:space="0" w:color="auto"/>
            <w:left w:val="none" w:sz="0" w:space="0" w:color="auto"/>
            <w:bottom w:val="none" w:sz="0" w:space="0" w:color="auto"/>
            <w:right w:val="none" w:sz="0" w:space="0" w:color="auto"/>
          </w:divBdr>
        </w:div>
        <w:div w:id="1172570448">
          <w:marLeft w:val="0"/>
          <w:marRight w:val="0"/>
          <w:marTop w:val="0"/>
          <w:marBottom w:val="0"/>
          <w:divBdr>
            <w:top w:val="none" w:sz="0" w:space="0" w:color="auto"/>
            <w:left w:val="none" w:sz="0" w:space="0" w:color="auto"/>
            <w:bottom w:val="none" w:sz="0" w:space="0" w:color="auto"/>
            <w:right w:val="none" w:sz="0" w:space="0" w:color="auto"/>
          </w:divBdr>
        </w:div>
        <w:div w:id="1678457888">
          <w:marLeft w:val="0"/>
          <w:marRight w:val="0"/>
          <w:marTop w:val="0"/>
          <w:marBottom w:val="0"/>
          <w:divBdr>
            <w:top w:val="none" w:sz="0" w:space="0" w:color="auto"/>
            <w:left w:val="none" w:sz="0" w:space="0" w:color="auto"/>
            <w:bottom w:val="none" w:sz="0" w:space="0" w:color="auto"/>
            <w:right w:val="none" w:sz="0" w:space="0" w:color="auto"/>
          </w:divBdr>
        </w:div>
        <w:div w:id="659819024">
          <w:marLeft w:val="0"/>
          <w:marRight w:val="0"/>
          <w:marTop w:val="0"/>
          <w:marBottom w:val="0"/>
          <w:divBdr>
            <w:top w:val="none" w:sz="0" w:space="0" w:color="auto"/>
            <w:left w:val="none" w:sz="0" w:space="0" w:color="auto"/>
            <w:bottom w:val="none" w:sz="0" w:space="0" w:color="auto"/>
            <w:right w:val="none" w:sz="0" w:space="0" w:color="auto"/>
          </w:divBdr>
        </w:div>
        <w:div w:id="235675454">
          <w:marLeft w:val="0"/>
          <w:marRight w:val="0"/>
          <w:marTop w:val="0"/>
          <w:marBottom w:val="0"/>
          <w:divBdr>
            <w:top w:val="none" w:sz="0" w:space="0" w:color="auto"/>
            <w:left w:val="none" w:sz="0" w:space="0" w:color="auto"/>
            <w:bottom w:val="none" w:sz="0" w:space="0" w:color="auto"/>
            <w:right w:val="none" w:sz="0" w:space="0" w:color="auto"/>
          </w:divBdr>
        </w:div>
        <w:div w:id="387799605">
          <w:marLeft w:val="0"/>
          <w:marRight w:val="0"/>
          <w:marTop w:val="0"/>
          <w:marBottom w:val="0"/>
          <w:divBdr>
            <w:top w:val="none" w:sz="0" w:space="0" w:color="auto"/>
            <w:left w:val="none" w:sz="0" w:space="0" w:color="auto"/>
            <w:bottom w:val="none" w:sz="0" w:space="0" w:color="auto"/>
            <w:right w:val="none" w:sz="0" w:space="0" w:color="auto"/>
          </w:divBdr>
        </w:div>
      </w:divsChild>
    </w:div>
    <w:div w:id="1482887104">
      <w:bodyDiv w:val="1"/>
      <w:marLeft w:val="0"/>
      <w:marRight w:val="0"/>
      <w:marTop w:val="0"/>
      <w:marBottom w:val="0"/>
      <w:divBdr>
        <w:top w:val="none" w:sz="0" w:space="0" w:color="auto"/>
        <w:left w:val="none" w:sz="0" w:space="0" w:color="auto"/>
        <w:bottom w:val="none" w:sz="0" w:space="0" w:color="auto"/>
        <w:right w:val="none" w:sz="0" w:space="0" w:color="auto"/>
      </w:divBdr>
    </w:div>
    <w:div w:id="1484662402">
      <w:bodyDiv w:val="1"/>
      <w:marLeft w:val="0"/>
      <w:marRight w:val="0"/>
      <w:marTop w:val="0"/>
      <w:marBottom w:val="0"/>
      <w:divBdr>
        <w:top w:val="none" w:sz="0" w:space="0" w:color="auto"/>
        <w:left w:val="none" w:sz="0" w:space="0" w:color="auto"/>
        <w:bottom w:val="none" w:sz="0" w:space="0" w:color="auto"/>
        <w:right w:val="none" w:sz="0" w:space="0" w:color="auto"/>
      </w:divBdr>
    </w:div>
    <w:div w:id="1540168325">
      <w:bodyDiv w:val="1"/>
      <w:marLeft w:val="0"/>
      <w:marRight w:val="0"/>
      <w:marTop w:val="0"/>
      <w:marBottom w:val="0"/>
      <w:divBdr>
        <w:top w:val="none" w:sz="0" w:space="0" w:color="auto"/>
        <w:left w:val="none" w:sz="0" w:space="0" w:color="auto"/>
        <w:bottom w:val="none" w:sz="0" w:space="0" w:color="auto"/>
        <w:right w:val="none" w:sz="0" w:space="0" w:color="auto"/>
      </w:divBdr>
    </w:div>
    <w:div w:id="1545674498">
      <w:bodyDiv w:val="1"/>
      <w:marLeft w:val="0"/>
      <w:marRight w:val="0"/>
      <w:marTop w:val="0"/>
      <w:marBottom w:val="0"/>
      <w:divBdr>
        <w:top w:val="none" w:sz="0" w:space="0" w:color="auto"/>
        <w:left w:val="none" w:sz="0" w:space="0" w:color="auto"/>
        <w:bottom w:val="none" w:sz="0" w:space="0" w:color="auto"/>
        <w:right w:val="none" w:sz="0" w:space="0" w:color="auto"/>
      </w:divBdr>
      <w:divsChild>
        <w:div w:id="324626706">
          <w:marLeft w:val="0"/>
          <w:marRight w:val="0"/>
          <w:marTop w:val="0"/>
          <w:marBottom w:val="0"/>
          <w:divBdr>
            <w:top w:val="none" w:sz="0" w:space="0" w:color="auto"/>
            <w:left w:val="none" w:sz="0" w:space="0" w:color="auto"/>
            <w:bottom w:val="none" w:sz="0" w:space="0" w:color="auto"/>
            <w:right w:val="none" w:sz="0" w:space="0" w:color="auto"/>
          </w:divBdr>
        </w:div>
        <w:div w:id="283460316">
          <w:marLeft w:val="0"/>
          <w:marRight w:val="0"/>
          <w:marTop w:val="0"/>
          <w:marBottom w:val="0"/>
          <w:divBdr>
            <w:top w:val="none" w:sz="0" w:space="0" w:color="auto"/>
            <w:left w:val="none" w:sz="0" w:space="0" w:color="auto"/>
            <w:bottom w:val="none" w:sz="0" w:space="0" w:color="auto"/>
            <w:right w:val="none" w:sz="0" w:space="0" w:color="auto"/>
          </w:divBdr>
        </w:div>
        <w:div w:id="2071270240">
          <w:marLeft w:val="0"/>
          <w:marRight w:val="0"/>
          <w:marTop w:val="0"/>
          <w:marBottom w:val="0"/>
          <w:divBdr>
            <w:top w:val="none" w:sz="0" w:space="0" w:color="auto"/>
            <w:left w:val="none" w:sz="0" w:space="0" w:color="auto"/>
            <w:bottom w:val="none" w:sz="0" w:space="0" w:color="auto"/>
            <w:right w:val="none" w:sz="0" w:space="0" w:color="auto"/>
          </w:divBdr>
        </w:div>
        <w:div w:id="1248886728">
          <w:marLeft w:val="0"/>
          <w:marRight w:val="0"/>
          <w:marTop w:val="0"/>
          <w:marBottom w:val="0"/>
          <w:divBdr>
            <w:top w:val="none" w:sz="0" w:space="0" w:color="auto"/>
            <w:left w:val="none" w:sz="0" w:space="0" w:color="auto"/>
            <w:bottom w:val="none" w:sz="0" w:space="0" w:color="auto"/>
            <w:right w:val="none" w:sz="0" w:space="0" w:color="auto"/>
          </w:divBdr>
        </w:div>
      </w:divsChild>
    </w:div>
    <w:div w:id="1580170009">
      <w:bodyDiv w:val="1"/>
      <w:marLeft w:val="0"/>
      <w:marRight w:val="0"/>
      <w:marTop w:val="0"/>
      <w:marBottom w:val="0"/>
      <w:divBdr>
        <w:top w:val="none" w:sz="0" w:space="0" w:color="auto"/>
        <w:left w:val="none" w:sz="0" w:space="0" w:color="auto"/>
        <w:bottom w:val="none" w:sz="0" w:space="0" w:color="auto"/>
        <w:right w:val="none" w:sz="0" w:space="0" w:color="auto"/>
      </w:divBdr>
      <w:divsChild>
        <w:div w:id="854734230">
          <w:marLeft w:val="0"/>
          <w:marRight w:val="0"/>
          <w:marTop w:val="0"/>
          <w:marBottom w:val="0"/>
          <w:divBdr>
            <w:top w:val="none" w:sz="0" w:space="0" w:color="auto"/>
            <w:left w:val="none" w:sz="0" w:space="0" w:color="auto"/>
            <w:bottom w:val="none" w:sz="0" w:space="0" w:color="auto"/>
            <w:right w:val="none" w:sz="0" w:space="0" w:color="auto"/>
          </w:divBdr>
          <w:divsChild>
            <w:div w:id="2030373005">
              <w:marLeft w:val="0"/>
              <w:marRight w:val="0"/>
              <w:marTop w:val="0"/>
              <w:marBottom w:val="0"/>
              <w:divBdr>
                <w:top w:val="none" w:sz="0" w:space="0" w:color="auto"/>
                <w:left w:val="none" w:sz="0" w:space="0" w:color="auto"/>
                <w:bottom w:val="none" w:sz="0" w:space="0" w:color="auto"/>
                <w:right w:val="none" w:sz="0" w:space="0" w:color="auto"/>
              </w:divBdr>
            </w:div>
            <w:div w:id="533736442">
              <w:marLeft w:val="0"/>
              <w:marRight w:val="0"/>
              <w:marTop w:val="0"/>
              <w:marBottom w:val="0"/>
              <w:divBdr>
                <w:top w:val="none" w:sz="0" w:space="0" w:color="auto"/>
                <w:left w:val="none" w:sz="0" w:space="0" w:color="auto"/>
                <w:bottom w:val="none" w:sz="0" w:space="0" w:color="auto"/>
                <w:right w:val="none" w:sz="0" w:space="0" w:color="auto"/>
              </w:divBdr>
            </w:div>
            <w:div w:id="596909256">
              <w:marLeft w:val="0"/>
              <w:marRight w:val="0"/>
              <w:marTop w:val="0"/>
              <w:marBottom w:val="0"/>
              <w:divBdr>
                <w:top w:val="none" w:sz="0" w:space="0" w:color="auto"/>
                <w:left w:val="none" w:sz="0" w:space="0" w:color="auto"/>
                <w:bottom w:val="none" w:sz="0" w:space="0" w:color="auto"/>
                <w:right w:val="none" w:sz="0" w:space="0" w:color="auto"/>
              </w:divBdr>
            </w:div>
            <w:div w:id="1147164966">
              <w:marLeft w:val="0"/>
              <w:marRight w:val="0"/>
              <w:marTop w:val="0"/>
              <w:marBottom w:val="0"/>
              <w:divBdr>
                <w:top w:val="none" w:sz="0" w:space="0" w:color="auto"/>
                <w:left w:val="none" w:sz="0" w:space="0" w:color="auto"/>
                <w:bottom w:val="none" w:sz="0" w:space="0" w:color="auto"/>
                <w:right w:val="none" w:sz="0" w:space="0" w:color="auto"/>
              </w:divBdr>
            </w:div>
            <w:div w:id="750588209">
              <w:marLeft w:val="0"/>
              <w:marRight w:val="0"/>
              <w:marTop w:val="0"/>
              <w:marBottom w:val="0"/>
              <w:divBdr>
                <w:top w:val="none" w:sz="0" w:space="0" w:color="auto"/>
                <w:left w:val="none" w:sz="0" w:space="0" w:color="auto"/>
                <w:bottom w:val="none" w:sz="0" w:space="0" w:color="auto"/>
                <w:right w:val="none" w:sz="0" w:space="0" w:color="auto"/>
              </w:divBdr>
            </w:div>
            <w:div w:id="510990723">
              <w:marLeft w:val="0"/>
              <w:marRight w:val="0"/>
              <w:marTop w:val="0"/>
              <w:marBottom w:val="0"/>
              <w:divBdr>
                <w:top w:val="none" w:sz="0" w:space="0" w:color="auto"/>
                <w:left w:val="none" w:sz="0" w:space="0" w:color="auto"/>
                <w:bottom w:val="none" w:sz="0" w:space="0" w:color="auto"/>
                <w:right w:val="none" w:sz="0" w:space="0" w:color="auto"/>
              </w:divBdr>
            </w:div>
            <w:div w:id="1096363086">
              <w:marLeft w:val="0"/>
              <w:marRight w:val="0"/>
              <w:marTop w:val="0"/>
              <w:marBottom w:val="0"/>
              <w:divBdr>
                <w:top w:val="none" w:sz="0" w:space="0" w:color="auto"/>
                <w:left w:val="none" w:sz="0" w:space="0" w:color="auto"/>
                <w:bottom w:val="none" w:sz="0" w:space="0" w:color="auto"/>
                <w:right w:val="none" w:sz="0" w:space="0" w:color="auto"/>
              </w:divBdr>
            </w:div>
            <w:div w:id="967975500">
              <w:marLeft w:val="0"/>
              <w:marRight w:val="0"/>
              <w:marTop w:val="0"/>
              <w:marBottom w:val="0"/>
              <w:divBdr>
                <w:top w:val="none" w:sz="0" w:space="0" w:color="auto"/>
                <w:left w:val="none" w:sz="0" w:space="0" w:color="auto"/>
                <w:bottom w:val="none" w:sz="0" w:space="0" w:color="auto"/>
                <w:right w:val="none" w:sz="0" w:space="0" w:color="auto"/>
              </w:divBdr>
            </w:div>
            <w:div w:id="1188566791">
              <w:marLeft w:val="0"/>
              <w:marRight w:val="0"/>
              <w:marTop w:val="0"/>
              <w:marBottom w:val="0"/>
              <w:divBdr>
                <w:top w:val="none" w:sz="0" w:space="0" w:color="auto"/>
                <w:left w:val="none" w:sz="0" w:space="0" w:color="auto"/>
                <w:bottom w:val="none" w:sz="0" w:space="0" w:color="auto"/>
                <w:right w:val="none" w:sz="0" w:space="0" w:color="auto"/>
              </w:divBdr>
            </w:div>
            <w:div w:id="1862816593">
              <w:marLeft w:val="0"/>
              <w:marRight w:val="0"/>
              <w:marTop w:val="0"/>
              <w:marBottom w:val="0"/>
              <w:divBdr>
                <w:top w:val="none" w:sz="0" w:space="0" w:color="auto"/>
                <w:left w:val="none" w:sz="0" w:space="0" w:color="auto"/>
                <w:bottom w:val="none" w:sz="0" w:space="0" w:color="auto"/>
                <w:right w:val="none" w:sz="0" w:space="0" w:color="auto"/>
              </w:divBdr>
            </w:div>
            <w:div w:id="2108958786">
              <w:marLeft w:val="0"/>
              <w:marRight w:val="0"/>
              <w:marTop w:val="0"/>
              <w:marBottom w:val="0"/>
              <w:divBdr>
                <w:top w:val="none" w:sz="0" w:space="0" w:color="auto"/>
                <w:left w:val="none" w:sz="0" w:space="0" w:color="auto"/>
                <w:bottom w:val="none" w:sz="0" w:space="0" w:color="auto"/>
                <w:right w:val="none" w:sz="0" w:space="0" w:color="auto"/>
              </w:divBdr>
            </w:div>
            <w:div w:id="319694620">
              <w:marLeft w:val="0"/>
              <w:marRight w:val="0"/>
              <w:marTop w:val="0"/>
              <w:marBottom w:val="0"/>
              <w:divBdr>
                <w:top w:val="none" w:sz="0" w:space="0" w:color="auto"/>
                <w:left w:val="none" w:sz="0" w:space="0" w:color="auto"/>
                <w:bottom w:val="none" w:sz="0" w:space="0" w:color="auto"/>
                <w:right w:val="none" w:sz="0" w:space="0" w:color="auto"/>
              </w:divBdr>
            </w:div>
            <w:div w:id="1846168320">
              <w:marLeft w:val="0"/>
              <w:marRight w:val="0"/>
              <w:marTop w:val="0"/>
              <w:marBottom w:val="0"/>
              <w:divBdr>
                <w:top w:val="none" w:sz="0" w:space="0" w:color="auto"/>
                <w:left w:val="none" w:sz="0" w:space="0" w:color="auto"/>
                <w:bottom w:val="none" w:sz="0" w:space="0" w:color="auto"/>
                <w:right w:val="none" w:sz="0" w:space="0" w:color="auto"/>
              </w:divBdr>
            </w:div>
            <w:div w:id="1773932237">
              <w:marLeft w:val="0"/>
              <w:marRight w:val="0"/>
              <w:marTop w:val="0"/>
              <w:marBottom w:val="0"/>
              <w:divBdr>
                <w:top w:val="none" w:sz="0" w:space="0" w:color="auto"/>
                <w:left w:val="none" w:sz="0" w:space="0" w:color="auto"/>
                <w:bottom w:val="none" w:sz="0" w:space="0" w:color="auto"/>
                <w:right w:val="none" w:sz="0" w:space="0" w:color="auto"/>
              </w:divBdr>
            </w:div>
            <w:div w:id="1571885155">
              <w:marLeft w:val="0"/>
              <w:marRight w:val="0"/>
              <w:marTop w:val="0"/>
              <w:marBottom w:val="0"/>
              <w:divBdr>
                <w:top w:val="none" w:sz="0" w:space="0" w:color="auto"/>
                <w:left w:val="none" w:sz="0" w:space="0" w:color="auto"/>
                <w:bottom w:val="none" w:sz="0" w:space="0" w:color="auto"/>
                <w:right w:val="none" w:sz="0" w:space="0" w:color="auto"/>
              </w:divBdr>
            </w:div>
            <w:div w:id="570431054">
              <w:marLeft w:val="0"/>
              <w:marRight w:val="0"/>
              <w:marTop w:val="0"/>
              <w:marBottom w:val="0"/>
              <w:divBdr>
                <w:top w:val="none" w:sz="0" w:space="0" w:color="auto"/>
                <w:left w:val="none" w:sz="0" w:space="0" w:color="auto"/>
                <w:bottom w:val="none" w:sz="0" w:space="0" w:color="auto"/>
                <w:right w:val="none" w:sz="0" w:space="0" w:color="auto"/>
              </w:divBdr>
            </w:div>
            <w:div w:id="922028471">
              <w:marLeft w:val="0"/>
              <w:marRight w:val="0"/>
              <w:marTop w:val="0"/>
              <w:marBottom w:val="0"/>
              <w:divBdr>
                <w:top w:val="none" w:sz="0" w:space="0" w:color="auto"/>
                <w:left w:val="none" w:sz="0" w:space="0" w:color="auto"/>
                <w:bottom w:val="none" w:sz="0" w:space="0" w:color="auto"/>
                <w:right w:val="none" w:sz="0" w:space="0" w:color="auto"/>
              </w:divBdr>
            </w:div>
            <w:div w:id="932783326">
              <w:marLeft w:val="0"/>
              <w:marRight w:val="0"/>
              <w:marTop w:val="0"/>
              <w:marBottom w:val="0"/>
              <w:divBdr>
                <w:top w:val="none" w:sz="0" w:space="0" w:color="auto"/>
                <w:left w:val="none" w:sz="0" w:space="0" w:color="auto"/>
                <w:bottom w:val="none" w:sz="0" w:space="0" w:color="auto"/>
                <w:right w:val="none" w:sz="0" w:space="0" w:color="auto"/>
              </w:divBdr>
            </w:div>
            <w:div w:id="2086802233">
              <w:marLeft w:val="0"/>
              <w:marRight w:val="0"/>
              <w:marTop w:val="0"/>
              <w:marBottom w:val="0"/>
              <w:divBdr>
                <w:top w:val="none" w:sz="0" w:space="0" w:color="auto"/>
                <w:left w:val="none" w:sz="0" w:space="0" w:color="auto"/>
                <w:bottom w:val="none" w:sz="0" w:space="0" w:color="auto"/>
                <w:right w:val="none" w:sz="0" w:space="0" w:color="auto"/>
              </w:divBdr>
            </w:div>
            <w:div w:id="1878931407">
              <w:marLeft w:val="0"/>
              <w:marRight w:val="0"/>
              <w:marTop w:val="0"/>
              <w:marBottom w:val="0"/>
              <w:divBdr>
                <w:top w:val="none" w:sz="0" w:space="0" w:color="auto"/>
                <w:left w:val="none" w:sz="0" w:space="0" w:color="auto"/>
                <w:bottom w:val="none" w:sz="0" w:space="0" w:color="auto"/>
                <w:right w:val="none" w:sz="0" w:space="0" w:color="auto"/>
              </w:divBdr>
            </w:div>
            <w:div w:id="621962963">
              <w:marLeft w:val="0"/>
              <w:marRight w:val="0"/>
              <w:marTop w:val="0"/>
              <w:marBottom w:val="0"/>
              <w:divBdr>
                <w:top w:val="none" w:sz="0" w:space="0" w:color="auto"/>
                <w:left w:val="none" w:sz="0" w:space="0" w:color="auto"/>
                <w:bottom w:val="none" w:sz="0" w:space="0" w:color="auto"/>
                <w:right w:val="none" w:sz="0" w:space="0" w:color="auto"/>
              </w:divBdr>
            </w:div>
            <w:div w:id="1460613318">
              <w:marLeft w:val="0"/>
              <w:marRight w:val="0"/>
              <w:marTop w:val="0"/>
              <w:marBottom w:val="0"/>
              <w:divBdr>
                <w:top w:val="none" w:sz="0" w:space="0" w:color="auto"/>
                <w:left w:val="none" w:sz="0" w:space="0" w:color="auto"/>
                <w:bottom w:val="none" w:sz="0" w:space="0" w:color="auto"/>
                <w:right w:val="none" w:sz="0" w:space="0" w:color="auto"/>
              </w:divBdr>
            </w:div>
            <w:div w:id="638271201">
              <w:marLeft w:val="0"/>
              <w:marRight w:val="0"/>
              <w:marTop w:val="0"/>
              <w:marBottom w:val="0"/>
              <w:divBdr>
                <w:top w:val="none" w:sz="0" w:space="0" w:color="auto"/>
                <w:left w:val="none" w:sz="0" w:space="0" w:color="auto"/>
                <w:bottom w:val="none" w:sz="0" w:space="0" w:color="auto"/>
                <w:right w:val="none" w:sz="0" w:space="0" w:color="auto"/>
              </w:divBdr>
            </w:div>
            <w:div w:id="1249271435">
              <w:marLeft w:val="0"/>
              <w:marRight w:val="0"/>
              <w:marTop w:val="0"/>
              <w:marBottom w:val="0"/>
              <w:divBdr>
                <w:top w:val="none" w:sz="0" w:space="0" w:color="auto"/>
                <w:left w:val="none" w:sz="0" w:space="0" w:color="auto"/>
                <w:bottom w:val="none" w:sz="0" w:space="0" w:color="auto"/>
                <w:right w:val="none" w:sz="0" w:space="0" w:color="auto"/>
              </w:divBdr>
            </w:div>
            <w:div w:id="545530732">
              <w:marLeft w:val="0"/>
              <w:marRight w:val="0"/>
              <w:marTop w:val="0"/>
              <w:marBottom w:val="0"/>
              <w:divBdr>
                <w:top w:val="none" w:sz="0" w:space="0" w:color="auto"/>
                <w:left w:val="none" w:sz="0" w:space="0" w:color="auto"/>
                <w:bottom w:val="none" w:sz="0" w:space="0" w:color="auto"/>
                <w:right w:val="none" w:sz="0" w:space="0" w:color="auto"/>
              </w:divBdr>
            </w:div>
            <w:div w:id="1724671759">
              <w:marLeft w:val="0"/>
              <w:marRight w:val="0"/>
              <w:marTop w:val="0"/>
              <w:marBottom w:val="0"/>
              <w:divBdr>
                <w:top w:val="none" w:sz="0" w:space="0" w:color="auto"/>
                <w:left w:val="none" w:sz="0" w:space="0" w:color="auto"/>
                <w:bottom w:val="none" w:sz="0" w:space="0" w:color="auto"/>
                <w:right w:val="none" w:sz="0" w:space="0" w:color="auto"/>
              </w:divBdr>
            </w:div>
            <w:div w:id="1238126899">
              <w:marLeft w:val="0"/>
              <w:marRight w:val="0"/>
              <w:marTop w:val="0"/>
              <w:marBottom w:val="0"/>
              <w:divBdr>
                <w:top w:val="none" w:sz="0" w:space="0" w:color="auto"/>
                <w:left w:val="none" w:sz="0" w:space="0" w:color="auto"/>
                <w:bottom w:val="none" w:sz="0" w:space="0" w:color="auto"/>
                <w:right w:val="none" w:sz="0" w:space="0" w:color="auto"/>
              </w:divBdr>
            </w:div>
            <w:div w:id="665209556">
              <w:marLeft w:val="0"/>
              <w:marRight w:val="0"/>
              <w:marTop w:val="0"/>
              <w:marBottom w:val="0"/>
              <w:divBdr>
                <w:top w:val="none" w:sz="0" w:space="0" w:color="auto"/>
                <w:left w:val="none" w:sz="0" w:space="0" w:color="auto"/>
                <w:bottom w:val="none" w:sz="0" w:space="0" w:color="auto"/>
                <w:right w:val="none" w:sz="0" w:space="0" w:color="auto"/>
              </w:divBdr>
            </w:div>
            <w:div w:id="1222910010">
              <w:marLeft w:val="0"/>
              <w:marRight w:val="0"/>
              <w:marTop w:val="0"/>
              <w:marBottom w:val="0"/>
              <w:divBdr>
                <w:top w:val="none" w:sz="0" w:space="0" w:color="auto"/>
                <w:left w:val="none" w:sz="0" w:space="0" w:color="auto"/>
                <w:bottom w:val="none" w:sz="0" w:space="0" w:color="auto"/>
                <w:right w:val="none" w:sz="0" w:space="0" w:color="auto"/>
              </w:divBdr>
            </w:div>
            <w:div w:id="1674870196">
              <w:marLeft w:val="0"/>
              <w:marRight w:val="0"/>
              <w:marTop w:val="0"/>
              <w:marBottom w:val="0"/>
              <w:divBdr>
                <w:top w:val="none" w:sz="0" w:space="0" w:color="auto"/>
                <w:left w:val="none" w:sz="0" w:space="0" w:color="auto"/>
                <w:bottom w:val="none" w:sz="0" w:space="0" w:color="auto"/>
                <w:right w:val="none" w:sz="0" w:space="0" w:color="auto"/>
              </w:divBdr>
            </w:div>
            <w:div w:id="383453269">
              <w:marLeft w:val="0"/>
              <w:marRight w:val="0"/>
              <w:marTop w:val="0"/>
              <w:marBottom w:val="0"/>
              <w:divBdr>
                <w:top w:val="none" w:sz="0" w:space="0" w:color="auto"/>
                <w:left w:val="none" w:sz="0" w:space="0" w:color="auto"/>
                <w:bottom w:val="none" w:sz="0" w:space="0" w:color="auto"/>
                <w:right w:val="none" w:sz="0" w:space="0" w:color="auto"/>
              </w:divBdr>
            </w:div>
            <w:div w:id="557978816">
              <w:marLeft w:val="0"/>
              <w:marRight w:val="0"/>
              <w:marTop w:val="0"/>
              <w:marBottom w:val="0"/>
              <w:divBdr>
                <w:top w:val="none" w:sz="0" w:space="0" w:color="auto"/>
                <w:left w:val="none" w:sz="0" w:space="0" w:color="auto"/>
                <w:bottom w:val="none" w:sz="0" w:space="0" w:color="auto"/>
                <w:right w:val="none" w:sz="0" w:space="0" w:color="auto"/>
              </w:divBdr>
            </w:div>
            <w:div w:id="225379178">
              <w:marLeft w:val="0"/>
              <w:marRight w:val="0"/>
              <w:marTop w:val="0"/>
              <w:marBottom w:val="0"/>
              <w:divBdr>
                <w:top w:val="none" w:sz="0" w:space="0" w:color="auto"/>
                <w:left w:val="none" w:sz="0" w:space="0" w:color="auto"/>
                <w:bottom w:val="none" w:sz="0" w:space="0" w:color="auto"/>
                <w:right w:val="none" w:sz="0" w:space="0" w:color="auto"/>
              </w:divBdr>
            </w:div>
            <w:div w:id="1884363131">
              <w:marLeft w:val="0"/>
              <w:marRight w:val="0"/>
              <w:marTop w:val="0"/>
              <w:marBottom w:val="0"/>
              <w:divBdr>
                <w:top w:val="none" w:sz="0" w:space="0" w:color="auto"/>
                <w:left w:val="none" w:sz="0" w:space="0" w:color="auto"/>
                <w:bottom w:val="none" w:sz="0" w:space="0" w:color="auto"/>
                <w:right w:val="none" w:sz="0" w:space="0" w:color="auto"/>
              </w:divBdr>
            </w:div>
            <w:div w:id="89394450">
              <w:marLeft w:val="0"/>
              <w:marRight w:val="0"/>
              <w:marTop w:val="0"/>
              <w:marBottom w:val="0"/>
              <w:divBdr>
                <w:top w:val="none" w:sz="0" w:space="0" w:color="auto"/>
                <w:left w:val="none" w:sz="0" w:space="0" w:color="auto"/>
                <w:bottom w:val="none" w:sz="0" w:space="0" w:color="auto"/>
                <w:right w:val="none" w:sz="0" w:space="0" w:color="auto"/>
              </w:divBdr>
            </w:div>
            <w:div w:id="1945112066">
              <w:marLeft w:val="0"/>
              <w:marRight w:val="0"/>
              <w:marTop w:val="0"/>
              <w:marBottom w:val="0"/>
              <w:divBdr>
                <w:top w:val="none" w:sz="0" w:space="0" w:color="auto"/>
                <w:left w:val="none" w:sz="0" w:space="0" w:color="auto"/>
                <w:bottom w:val="none" w:sz="0" w:space="0" w:color="auto"/>
                <w:right w:val="none" w:sz="0" w:space="0" w:color="auto"/>
              </w:divBdr>
            </w:div>
            <w:div w:id="1541479666">
              <w:marLeft w:val="0"/>
              <w:marRight w:val="0"/>
              <w:marTop w:val="0"/>
              <w:marBottom w:val="0"/>
              <w:divBdr>
                <w:top w:val="none" w:sz="0" w:space="0" w:color="auto"/>
                <w:left w:val="none" w:sz="0" w:space="0" w:color="auto"/>
                <w:bottom w:val="none" w:sz="0" w:space="0" w:color="auto"/>
                <w:right w:val="none" w:sz="0" w:space="0" w:color="auto"/>
              </w:divBdr>
            </w:div>
            <w:div w:id="273248185">
              <w:marLeft w:val="0"/>
              <w:marRight w:val="0"/>
              <w:marTop w:val="0"/>
              <w:marBottom w:val="0"/>
              <w:divBdr>
                <w:top w:val="none" w:sz="0" w:space="0" w:color="auto"/>
                <w:left w:val="none" w:sz="0" w:space="0" w:color="auto"/>
                <w:bottom w:val="none" w:sz="0" w:space="0" w:color="auto"/>
                <w:right w:val="none" w:sz="0" w:space="0" w:color="auto"/>
              </w:divBdr>
            </w:div>
            <w:div w:id="1077216291">
              <w:marLeft w:val="0"/>
              <w:marRight w:val="0"/>
              <w:marTop w:val="0"/>
              <w:marBottom w:val="0"/>
              <w:divBdr>
                <w:top w:val="none" w:sz="0" w:space="0" w:color="auto"/>
                <w:left w:val="none" w:sz="0" w:space="0" w:color="auto"/>
                <w:bottom w:val="none" w:sz="0" w:space="0" w:color="auto"/>
                <w:right w:val="none" w:sz="0" w:space="0" w:color="auto"/>
              </w:divBdr>
            </w:div>
            <w:div w:id="1091773796">
              <w:marLeft w:val="0"/>
              <w:marRight w:val="0"/>
              <w:marTop w:val="0"/>
              <w:marBottom w:val="0"/>
              <w:divBdr>
                <w:top w:val="none" w:sz="0" w:space="0" w:color="auto"/>
                <w:left w:val="none" w:sz="0" w:space="0" w:color="auto"/>
                <w:bottom w:val="none" w:sz="0" w:space="0" w:color="auto"/>
                <w:right w:val="none" w:sz="0" w:space="0" w:color="auto"/>
              </w:divBdr>
            </w:div>
            <w:div w:id="190192854">
              <w:marLeft w:val="0"/>
              <w:marRight w:val="0"/>
              <w:marTop w:val="0"/>
              <w:marBottom w:val="0"/>
              <w:divBdr>
                <w:top w:val="none" w:sz="0" w:space="0" w:color="auto"/>
                <w:left w:val="none" w:sz="0" w:space="0" w:color="auto"/>
                <w:bottom w:val="none" w:sz="0" w:space="0" w:color="auto"/>
                <w:right w:val="none" w:sz="0" w:space="0" w:color="auto"/>
              </w:divBdr>
            </w:div>
            <w:div w:id="14834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350">
      <w:bodyDiv w:val="1"/>
      <w:marLeft w:val="0"/>
      <w:marRight w:val="0"/>
      <w:marTop w:val="0"/>
      <w:marBottom w:val="0"/>
      <w:divBdr>
        <w:top w:val="none" w:sz="0" w:space="0" w:color="auto"/>
        <w:left w:val="none" w:sz="0" w:space="0" w:color="auto"/>
        <w:bottom w:val="none" w:sz="0" w:space="0" w:color="auto"/>
        <w:right w:val="none" w:sz="0" w:space="0" w:color="auto"/>
      </w:divBdr>
    </w:div>
    <w:div w:id="1623265069">
      <w:bodyDiv w:val="1"/>
      <w:marLeft w:val="0"/>
      <w:marRight w:val="0"/>
      <w:marTop w:val="0"/>
      <w:marBottom w:val="0"/>
      <w:divBdr>
        <w:top w:val="none" w:sz="0" w:space="0" w:color="auto"/>
        <w:left w:val="none" w:sz="0" w:space="0" w:color="auto"/>
        <w:bottom w:val="none" w:sz="0" w:space="0" w:color="auto"/>
        <w:right w:val="none" w:sz="0" w:space="0" w:color="auto"/>
      </w:divBdr>
    </w:div>
    <w:div w:id="1665159196">
      <w:bodyDiv w:val="1"/>
      <w:marLeft w:val="0"/>
      <w:marRight w:val="0"/>
      <w:marTop w:val="0"/>
      <w:marBottom w:val="0"/>
      <w:divBdr>
        <w:top w:val="none" w:sz="0" w:space="0" w:color="auto"/>
        <w:left w:val="none" w:sz="0" w:space="0" w:color="auto"/>
        <w:bottom w:val="none" w:sz="0" w:space="0" w:color="auto"/>
        <w:right w:val="none" w:sz="0" w:space="0" w:color="auto"/>
      </w:divBdr>
    </w:div>
    <w:div w:id="1721635609">
      <w:bodyDiv w:val="1"/>
      <w:marLeft w:val="0"/>
      <w:marRight w:val="0"/>
      <w:marTop w:val="0"/>
      <w:marBottom w:val="0"/>
      <w:divBdr>
        <w:top w:val="none" w:sz="0" w:space="0" w:color="auto"/>
        <w:left w:val="none" w:sz="0" w:space="0" w:color="auto"/>
        <w:bottom w:val="none" w:sz="0" w:space="0" w:color="auto"/>
        <w:right w:val="none" w:sz="0" w:space="0" w:color="auto"/>
      </w:divBdr>
    </w:div>
    <w:div w:id="1756853592">
      <w:bodyDiv w:val="1"/>
      <w:marLeft w:val="0"/>
      <w:marRight w:val="0"/>
      <w:marTop w:val="0"/>
      <w:marBottom w:val="0"/>
      <w:divBdr>
        <w:top w:val="none" w:sz="0" w:space="0" w:color="auto"/>
        <w:left w:val="none" w:sz="0" w:space="0" w:color="auto"/>
        <w:bottom w:val="none" w:sz="0" w:space="0" w:color="auto"/>
        <w:right w:val="none" w:sz="0" w:space="0" w:color="auto"/>
      </w:divBdr>
      <w:divsChild>
        <w:div w:id="481041535">
          <w:marLeft w:val="0"/>
          <w:marRight w:val="0"/>
          <w:marTop w:val="0"/>
          <w:marBottom w:val="0"/>
          <w:divBdr>
            <w:top w:val="none" w:sz="0" w:space="0" w:color="auto"/>
            <w:left w:val="none" w:sz="0" w:space="0" w:color="auto"/>
            <w:bottom w:val="none" w:sz="0" w:space="0" w:color="auto"/>
            <w:right w:val="none" w:sz="0" w:space="0" w:color="auto"/>
          </w:divBdr>
        </w:div>
        <w:div w:id="1237394912">
          <w:marLeft w:val="0"/>
          <w:marRight w:val="0"/>
          <w:marTop w:val="0"/>
          <w:marBottom w:val="0"/>
          <w:divBdr>
            <w:top w:val="none" w:sz="0" w:space="0" w:color="auto"/>
            <w:left w:val="none" w:sz="0" w:space="0" w:color="auto"/>
            <w:bottom w:val="none" w:sz="0" w:space="0" w:color="auto"/>
            <w:right w:val="none" w:sz="0" w:space="0" w:color="auto"/>
          </w:divBdr>
        </w:div>
        <w:div w:id="375008009">
          <w:marLeft w:val="0"/>
          <w:marRight w:val="0"/>
          <w:marTop w:val="0"/>
          <w:marBottom w:val="0"/>
          <w:divBdr>
            <w:top w:val="none" w:sz="0" w:space="0" w:color="auto"/>
            <w:left w:val="none" w:sz="0" w:space="0" w:color="auto"/>
            <w:bottom w:val="none" w:sz="0" w:space="0" w:color="auto"/>
            <w:right w:val="none" w:sz="0" w:space="0" w:color="auto"/>
          </w:divBdr>
        </w:div>
        <w:div w:id="119881561">
          <w:marLeft w:val="0"/>
          <w:marRight w:val="0"/>
          <w:marTop w:val="0"/>
          <w:marBottom w:val="0"/>
          <w:divBdr>
            <w:top w:val="none" w:sz="0" w:space="0" w:color="auto"/>
            <w:left w:val="none" w:sz="0" w:space="0" w:color="auto"/>
            <w:bottom w:val="none" w:sz="0" w:space="0" w:color="auto"/>
            <w:right w:val="none" w:sz="0" w:space="0" w:color="auto"/>
          </w:divBdr>
        </w:div>
        <w:div w:id="1362170061">
          <w:marLeft w:val="0"/>
          <w:marRight w:val="0"/>
          <w:marTop w:val="0"/>
          <w:marBottom w:val="0"/>
          <w:divBdr>
            <w:top w:val="none" w:sz="0" w:space="0" w:color="auto"/>
            <w:left w:val="none" w:sz="0" w:space="0" w:color="auto"/>
            <w:bottom w:val="none" w:sz="0" w:space="0" w:color="auto"/>
            <w:right w:val="none" w:sz="0" w:space="0" w:color="auto"/>
          </w:divBdr>
        </w:div>
        <w:div w:id="144710137">
          <w:marLeft w:val="0"/>
          <w:marRight w:val="0"/>
          <w:marTop w:val="0"/>
          <w:marBottom w:val="0"/>
          <w:divBdr>
            <w:top w:val="none" w:sz="0" w:space="0" w:color="auto"/>
            <w:left w:val="none" w:sz="0" w:space="0" w:color="auto"/>
            <w:bottom w:val="none" w:sz="0" w:space="0" w:color="auto"/>
            <w:right w:val="none" w:sz="0" w:space="0" w:color="auto"/>
          </w:divBdr>
        </w:div>
        <w:div w:id="22023832">
          <w:marLeft w:val="0"/>
          <w:marRight w:val="0"/>
          <w:marTop w:val="0"/>
          <w:marBottom w:val="0"/>
          <w:divBdr>
            <w:top w:val="none" w:sz="0" w:space="0" w:color="auto"/>
            <w:left w:val="none" w:sz="0" w:space="0" w:color="auto"/>
            <w:bottom w:val="none" w:sz="0" w:space="0" w:color="auto"/>
            <w:right w:val="none" w:sz="0" w:space="0" w:color="auto"/>
          </w:divBdr>
        </w:div>
        <w:div w:id="1478109471">
          <w:marLeft w:val="0"/>
          <w:marRight w:val="0"/>
          <w:marTop w:val="0"/>
          <w:marBottom w:val="0"/>
          <w:divBdr>
            <w:top w:val="none" w:sz="0" w:space="0" w:color="auto"/>
            <w:left w:val="none" w:sz="0" w:space="0" w:color="auto"/>
            <w:bottom w:val="none" w:sz="0" w:space="0" w:color="auto"/>
            <w:right w:val="none" w:sz="0" w:space="0" w:color="auto"/>
          </w:divBdr>
        </w:div>
        <w:div w:id="652687468">
          <w:marLeft w:val="0"/>
          <w:marRight w:val="0"/>
          <w:marTop w:val="0"/>
          <w:marBottom w:val="0"/>
          <w:divBdr>
            <w:top w:val="none" w:sz="0" w:space="0" w:color="auto"/>
            <w:left w:val="none" w:sz="0" w:space="0" w:color="auto"/>
            <w:bottom w:val="none" w:sz="0" w:space="0" w:color="auto"/>
            <w:right w:val="none" w:sz="0" w:space="0" w:color="auto"/>
          </w:divBdr>
        </w:div>
        <w:div w:id="676737295">
          <w:marLeft w:val="0"/>
          <w:marRight w:val="0"/>
          <w:marTop w:val="0"/>
          <w:marBottom w:val="0"/>
          <w:divBdr>
            <w:top w:val="none" w:sz="0" w:space="0" w:color="auto"/>
            <w:left w:val="none" w:sz="0" w:space="0" w:color="auto"/>
            <w:bottom w:val="none" w:sz="0" w:space="0" w:color="auto"/>
            <w:right w:val="none" w:sz="0" w:space="0" w:color="auto"/>
          </w:divBdr>
        </w:div>
        <w:div w:id="741219231">
          <w:marLeft w:val="0"/>
          <w:marRight w:val="0"/>
          <w:marTop w:val="0"/>
          <w:marBottom w:val="0"/>
          <w:divBdr>
            <w:top w:val="none" w:sz="0" w:space="0" w:color="auto"/>
            <w:left w:val="none" w:sz="0" w:space="0" w:color="auto"/>
            <w:bottom w:val="none" w:sz="0" w:space="0" w:color="auto"/>
            <w:right w:val="none" w:sz="0" w:space="0" w:color="auto"/>
          </w:divBdr>
        </w:div>
        <w:div w:id="1157384734">
          <w:marLeft w:val="0"/>
          <w:marRight w:val="0"/>
          <w:marTop w:val="0"/>
          <w:marBottom w:val="0"/>
          <w:divBdr>
            <w:top w:val="none" w:sz="0" w:space="0" w:color="auto"/>
            <w:left w:val="none" w:sz="0" w:space="0" w:color="auto"/>
            <w:bottom w:val="none" w:sz="0" w:space="0" w:color="auto"/>
            <w:right w:val="none" w:sz="0" w:space="0" w:color="auto"/>
          </w:divBdr>
        </w:div>
        <w:div w:id="1878396121">
          <w:marLeft w:val="0"/>
          <w:marRight w:val="0"/>
          <w:marTop w:val="0"/>
          <w:marBottom w:val="0"/>
          <w:divBdr>
            <w:top w:val="none" w:sz="0" w:space="0" w:color="auto"/>
            <w:left w:val="none" w:sz="0" w:space="0" w:color="auto"/>
            <w:bottom w:val="none" w:sz="0" w:space="0" w:color="auto"/>
            <w:right w:val="none" w:sz="0" w:space="0" w:color="auto"/>
          </w:divBdr>
        </w:div>
        <w:div w:id="2077580907">
          <w:marLeft w:val="0"/>
          <w:marRight w:val="0"/>
          <w:marTop w:val="0"/>
          <w:marBottom w:val="0"/>
          <w:divBdr>
            <w:top w:val="none" w:sz="0" w:space="0" w:color="auto"/>
            <w:left w:val="none" w:sz="0" w:space="0" w:color="auto"/>
            <w:bottom w:val="none" w:sz="0" w:space="0" w:color="auto"/>
            <w:right w:val="none" w:sz="0" w:space="0" w:color="auto"/>
          </w:divBdr>
        </w:div>
        <w:div w:id="1373189048">
          <w:marLeft w:val="0"/>
          <w:marRight w:val="0"/>
          <w:marTop w:val="0"/>
          <w:marBottom w:val="0"/>
          <w:divBdr>
            <w:top w:val="none" w:sz="0" w:space="0" w:color="auto"/>
            <w:left w:val="none" w:sz="0" w:space="0" w:color="auto"/>
            <w:bottom w:val="none" w:sz="0" w:space="0" w:color="auto"/>
            <w:right w:val="none" w:sz="0" w:space="0" w:color="auto"/>
          </w:divBdr>
        </w:div>
        <w:div w:id="611401717">
          <w:marLeft w:val="0"/>
          <w:marRight w:val="0"/>
          <w:marTop w:val="0"/>
          <w:marBottom w:val="0"/>
          <w:divBdr>
            <w:top w:val="none" w:sz="0" w:space="0" w:color="auto"/>
            <w:left w:val="none" w:sz="0" w:space="0" w:color="auto"/>
            <w:bottom w:val="none" w:sz="0" w:space="0" w:color="auto"/>
            <w:right w:val="none" w:sz="0" w:space="0" w:color="auto"/>
          </w:divBdr>
        </w:div>
        <w:div w:id="1200238392">
          <w:marLeft w:val="0"/>
          <w:marRight w:val="0"/>
          <w:marTop w:val="0"/>
          <w:marBottom w:val="0"/>
          <w:divBdr>
            <w:top w:val="none" w:sz="0" w:space="0" w:color="auto"/>
            <w:left w:val="none" w:sz="0" w:space="0" w:color="auto"/>
            <w:bottom w:val="none" w:sz="0" w:space="0" w:color="auto"/>
            <w:right w:val="none" w:sz="0" w:space="0" w:color="auto"/>
          </w:divBdr>
        </w:div>
        <w:div w:id="460922337">
          <w:marLeft w:val="0"/>
          <w:marRight w:val="0"/>
          <w:marTop w:val="0"/>
          <w:marBottom w:val="0"/>
          <w:divBdr>
            <w:top w:val="none" w:sz="0" w:space="0" w:color="auto"/>
            <w:left w:val="none" w:sz="0" w:space="0" w:color="auto"/>
            <w:bottom w:val="none" w:sz="0" w:space="0" w:color="auto"/>
            <w:right w:val="none" w:sz="0" w:space="0" w:color="auto"/>
          </w:divBdr>
        </w:div>
        <w:div w:id="1279726760">
          <w:marLeft w:val="0"/>
          <w:marRight w:val="0"/>
          <w:marTop w:val="0"/>
          <w:marBottom w:val="0"/>
          <w:divBdr>
            <w:top w:val="none" w:sz="0" w:space="0" w:color="auto"/>
            <w:left w:val="none" w:sz="0" w:space="0" w:color="auto"/>
            <w:bottom w:val="none" w:sz="0" w:space="0" w:color="auto"/>
            <w:right w:val="none" w:sz="0" w:space="0" w:color="auto"/>
          </w:divBdr>
        </w:div>
        <w:div w:id="2711138">
          <w:marLeft w:val="0"/>
          <w:marRight w:val="0"/>
          <w:marTop w:val="0"/>
          <w:marBottom w:val="0"/>
          <w:divBdr>
            <w:top w:val="none" w:sz="0" w:space="0" w:color="auto"/>
            <w:left w:val="none" w:sz="0" w:space="0" w:color="auto"/>
            <w:bottom w:val="none" w:sz="0" w:space="0" w:color="auto"/>
            <w:right w:val="none" w:sz="0" w:space="0" w:color="auto"/>
          </w:divBdr>
        </w:div>
        <w:div w:id="52126305">
          <w:marLeft w:val="0"/>
          <w:marRight w:val="0"/>
          <w:marTop w:val="0"/>
          <w:marBottom w:val="0"/>
          <w:divBdr>
            <w:top w:val="none" w:sz="0" w:space="0" w:color="auto"/>
            <w:left w:val="none" w:sz="0" w:space="0" w:color="auto"/>
            <w:bottom w:val="none" w:sz="0" w:space="0" w:color="auto"/>
            <w:right w:val="none" w:sz="0" w:space="0" w:color="auto"/>
          </w:divBdr>
        </w:div>
        <w:div w:id="1478837411">
          <w:marLeft w:val="0"/>
          <w:marRight w:val="0"/>
          <w:marTop w:val="0"/>
          <w:marBottom w:val="0"/>
          <w:divBdr>
            <w:top w:val="none" w:sz="0" w:space="0" w:color="auto"/>
            <w:left w:val="none" w:sz="0" w:space="0" w:color="auto"/>
            <w:bottom w:val="none" w:sz="0" w:space="0" w:color="auto"/>
            <w:right w:val="none" w:sz="0" w:space="0" w:color="auto"/>
          </w:divBdr>
        </w:div>
        <w:div w:id="768819076">
          <w:marLeft w:val="0"/>
          <w:marRight w:val="0"/>
          <w:marTop w:val="0"/>
          <w:marBottom w:val="0"/>
          <w:divBdr>
            <w:top w:val="none" w:sz="0" w:space="0" w:color="auto"/>
            <w:left w:val="none" w:sz="0" w:space="0" w:color="auto"/>
            <w:bottom w:val="none" w:sz="0" w:space="0" w:color="auto"/>
            <w:right w:val="none" w:sz="0" w:space="0" w:color="auto"/>
          </w:divBdr>
        </w:div>
        <w:div w:id="1480998262">
          <w:marLeft w:val="0"/>
          <w:marRight w:val="0"/>
          <w:marTop w:val="0"/>
          <w:marBottom w:val="0"/>
          <w:divBdr>
            <w:top w:val="none" w:sz="0" w:space="0" w:color="auto"/>
            <w:left w:val="none" w:sz="0" w:space="0" w:color="auto"/>
            <w:bottom w:val="none" w:sz="0" w:space="0" w:color="auto"/>
            <w:right w:val="none" w:sz="0" w:space="0" w:color="auto"/>
          </w:divBdr>
        </w:div>
      </w:divsChild>
    </w:div>
    <w:div w:id="1777284089">
      <w:bodyDiv w:val="1"/>
      <w:marLeft w:val="0"/>
      <w:marRight w:val="0"/>
      <w:marTop w:val="0"/>
      <w:marBottom w:val="0"/>
      <w:divBdr>
        <w:top w:val="none" w:sz="0" w:space="0" w:color="auto"/>
        <w:left w:val="none" w:sz="0" w:space="0" w:color="auto"/>
        <w:bottom w:val="none" w:sz="0" w:space="0" w:color="auto"/>
        <w:right w:val="none" w:sz="0" w:space="0" w:color="auto"/>
      </w:divBdr>
    </w:div>
    <w:div w:id="1801067255">
      <w:bodyDiv w:val="1"/>
      <w:marLeft w:val="0"/>
      <w:marRight w:val="0"/>
      <w:marTop w:val="0"/>
      <w:marBottom w:val="0"/>
      <w:divBdr>
        <w:top w:val="none" w:sz="0" w:space="0" w:color="auto"/>
        <w:left w:val="none" w:sz="0" w:space="0" w:color="auto"/>
        <w:bottom w:val="none" w:sz="0" w:space="0" w:color="auto"/>
        <w:right w:val="none" w:sz="0" w:space="0" w:color="auto"/>
      </w:divBdr>
    </w:div>
    <w:div w:id="1811047180">
      <w:bodyDiv w:val="1"/>
      <w:marLeft w:val="0"/>
      <w:marRight w:val="0"/>
      <w:marTop w:val="0"/>
      <w:marBottom w:val="0"/>
      <w:divBdr>
        <w:top w:val="none" w:sz="0" w:space="0" w:color="auto"/>
        <w:left w:val="none" w:sz="0" w:space="0" w:color="auto"/>
        <w:bottom w:val="none" w:sz="0" w:space="0" w:color="auto"/>
        <w:right w:val="none" w:sz="0" w:space="0" w:color="auto"/>
      </w:divBdr>
      <w:divsChild>
        <w:div w:id="1502086407">
          <w:marLeft w:val="0"/>
          <w:marRight w:val="0"/>
          <w:marTop w:val="0"/>
          <w:marBottom w:val="0"/>
          <w:divBdr>
            <w:top w:val="none" w:sz="0" w:space="0" w:color="auto"/>
            <w:left w:val="none" w:sz="0" w:space="0" w:color="auto"/>
            <w:bottom w:val="none" w:sz="0" w:space="0" w:color="auto"/>
            <w:right w:val="none" w:sz="0" w:space="0" w:color="auto"/>
          </w:divBdr>
        </w:div>
      </w:divsChild>
    </w:div>
    <w:div w:id="1827822379">
      <w:bodyDiv w:val="1"/>
      <w:marLeft w:val="0"/>
      <w:marRight w:val="0"/>
      <w:marTop w:val="0"/>
      <w:marBottom w:val="0"/>
      <w:divBdr>
        <w:top w:val="none" w:sz="0" w:space="0" w:color="auto"/>
        <w:left w:val="none" w:sz="0" w:space="0" w:color="auto"/>
        <w:bottom w:val="none" w:sz="0" w:space="0" w:color="auto"/>
        <w:right w:val="none" w:sz="0" w:space="0" w:color="auto"/>
      </w:divBdr>
    </w:div>
    <w:div w:id="1866676453">
      <w:bodyDiv w:val="1"/>
      <w:marLeft w:val="0"/>
      <w:marRight w:val="0"/>
      <w:marTop w:val="0"/>
      <w:marBottom w:val="0"/>
      <w:divBdr>
        <w:top w:val="none" w:sz="0" w:space="0" w:color="auto"/>
        <w:left w:val="none" w:sz="0" w:space="0" w:color="auto"/>
        <w:bottom w:val="none" w:sz="0" w:space="0" w:color="auto"/>
        <w:right w:val="none" w:sz="0" w:space="0" w:color="auto"/>
      </w:divBdr>
    </w:div>
    <w:div w:id="1872183189">
      <w:bodyDiv w:val="1"/>
      <w:marLeft w:val="0"/>
      <w:marRight w:val="0"/>
      <w:marTop w:val="0"/>
      <w:marBottom w:val="0"/>
      <w:divBdr>
        <w:top w:val="none" w:sz="0" w:space="0" w:color="auto"/>
        <w:left w:val="none" w:sz="0" w:space="0" w:color="auto"/>
        <w:bottom w:val="none" w:sz="0" w:space="0" w:color="auto"/>
        <w:right w:val="none" w:sz="0" w:space="0" w:color="auto"/>
      </w:divBdr>
    </w:div>
    <w:div w:id="1985812811">
      <w:bodyDiv w:val="1"/>
      <w:marLeft w:val="0"/>
      <w:marRight w:val="0"/>
      <w:marTop w:val="0"/>
      <w:marBottom w:val="0"/>
      <w:divBdr>
        <w:top w:val="none" w:sz="0" w:space="0" w:color="auto"/>
        <w:left w:val="none" w:sz="0" w:space="0" w:color="auto"/>
        <w:bottom w:val="none" w:sz="0" w:space="0" w:color="auto"/>
        <w:right w:val="none" w:sz="0" w:space="0" w:color="auto"/>
      </w:divBdr>
    </w:div>
    <w:div w:id="1999647625">
      <w:bodyDiv w:val="1"/>
      <w:marLeft w:val="0"/>
      <w:marRight w:val="0"/>
      <w:marTop w:val="0"/>
      <w:marBottom w:val="0"/>
      <w:divBdr>
        <w:top w:val="none" w:sz="0" w:space="0" w:color="auto"/>
        <w:left w:val="none" w:sz="0" w:space="0" w:color="auto"/>
        <w:bottom w:val="none" w:sz="0" w:space="0" w:color="auto"/>
        <w:right w:val="none" w:sz="0" w:space="0" w:color="auto"/>
      </w:divBdr>
    </w:div>
    <w:div w:id="2039425810">
      <w:bodyDiv w:val="1"/>
      <w:marLeft w:val="0"/>
      <w:marRight w:val="0"/>
      <w:marTop w:val="0"/>
      <w:marBottom w:val="0"/>
      <w:divBdr>
        <w:top w:val="none" w:sz="0" w:space="0" w:color="auto"/>
        <w:left w:val="none" w:sz="0" w:space="0" w:color="auto"/>
        <w:bottom w:val="none" w:sz="0" w:space="0" w:color="auto"/>
        <w:right w:val="none" w:sz="0" w:space="0" w:color="auto"/>
      </w:divBdr>
    </w:div>
    <w:div w:id="2048794336">
      <w:bodyDiv w:val="1"/>
      <w:marLeft w:val="0"/>
      <w:marRight w:val="0"/>
      <w:marTop w:val="0"/>
      <w:marBottom w:val="0"/>
      <w:divBdr>
        <w:top w:val="none" w:sz="0" w:space="0" w:color="auto"/>
        <w:left w:val="none" w:sz="0" w:space="0" w:color="auto"/>
        <w:bottom w:val="none" w:sz="0" w:space="0" w:color="auto"/>
        <w:right w:val="none" w:sz="0" w:space="0" w:color="auto"/>
      </w:divBdr>
    </w:div>
    <w:div w:id="2081948336">
      <w:bodyDiv w:val="1"/>
      <w:marLeft w:val="0"/>
      <w:marRight w:val="0"/>
      <w:marTop w:val="0"/>
      <w:marBottom w:val="0"/>
      <w:divBdr>
        <w:top w:val="none" w:sz="0" w:space="0" w:color="auto"/>
        <w:left w:val="none" w:sz="0" w:space="0" w:color="auto"/>
        <w:bottom w:val="none" w:sz="0" w:space="0" w:color="auto"/>
        <w:right w:val="none" w:sz="0" w:space="0" w:color="auto"/>
      </w:divBdr>
    </w:div>
    <w:div w:id="2086301034">
      <w:bodyDiv w:val="1"/>
      <w:marLeft w:val="0"/>
      <w:marRight w:val="0"/>
      <w:marTop w:val="0"/>
      <w:marBottom w:val="0"/>
      <w:divBdr>
        <w:top w:val="none" w:sz="0" w:space="0" w:color="auto"/>
        <w:left w:val="none" w:sz="0" w:space="0" w:color="auto"/>
        <w:bottom w:val="none" w:sz="0" w:space="0" w:color="auto"/>
        <w:right w:val="none" w:sz="0" w:space="0" w:color="auto"/>
      </w:divBdr>
      <w:divsChild>
        <w:div w:id="131296446">
          <w:marLeft w:val="0"/>
          <w:marRight w:val="0"/>
          <w:marTop w:val="0"/>
          <w:marBottom w:val="0"/>
          <w:divBdr>
            <w:top w:val="none" w:sz="0" w:space="0" w:color="auto"/>
            <w:left w:val="none" w:sz="0" w:space="0" w:color="auto"/>
            <w:bottom w:val="none" w:sz="0" w:space="0" w:color="auto"/>
            <w:right w:val="none" w:sz="0" w:space="0" w:color="auto"/>
          </w:divBdr>
        </w:div>
        <w:div w:id="1425371281">
          <w:marLeft w:val="0"/>
          <w:marRight w:val="0"/>
          <w:marTop w:val="0"/>
          <w:marBottom w:val="0"/>
          <w:divBdr>
            <w:top w:val="none" w:sz="0" w:space="0" w:color="auto"/>
            <w:left w:val="none" w:sz="0" w:space="0" w:color="auto"/>
            <w:bottom w:val="none" w:sz="0" w:space="0" w:color="auto"/>
            <w:right w:val="none" w:sz="0" w:space="0" w:color="auto"/>
          </w:divBdr>
        </w:div>
        <w:div w:id="289745208">
          <w:marLeft w:val="0"/>
          <w:marRight w:val="0"/>
          <w:marTop w:val="0"/>
          <w:marBottom w:val="0"/>
          <w:divBdr>
            <w:top w:val="none" w:sz="0" w:space="0" w:color="auto"/>
            <w:left w:val="none" w:sz="0" w:space="0" w:color="auto"/>
            <w:bottom w:val="none" w:sz="0" w:space="0" w:color="auto"/>
            <w:right w:val="none" w:sz="0" w:space="0" w:color="auto"/>
          </w:divBdr>
        </w:div>
        <w:div w:id="1663198150">
          <w:marLeft w:val="0"/>
          <w:marRight w:val="0"/>
          <w:marTop w:val="0"/>
          <w:marBottom w:val="0"/>
          <w:divBdr>
            <w:top w:val="none" w:sz="0" w:space="0" w:color="auto"/>
            <w:left w:val="none" w:sz="0" w:space="0" w:color="auto"/>
            <w:bottom w:val="none" w:sz="0" w:space="0" w:color="auto"/>
            <w:right w:val="none" w:sz="0" w:space="0" w:color="auto"/>
          </w:divBdr>
        </w:div>
        <w:div w:id="1299264014">
          <w:marLeft w:val="0"/>
          <w:marRight w:val="0"/>
          <w:marTop w:val="0"/>
          <w:marBottom w:val="0"/>
          <w:divBdr>
            <w:top w:val="none" w:sz="0" w:space="0" w:color="auto"/>
            <w:left w:val="none" w:sz="0" w:space="0" w:color="auto"/>
            <w:bottom w:val="none" w:sz="0" w:space="0" w:color="auto"/>
            <w:right w:val="none" w:sz="0" w:space="0" w:color="auto"/>
          </w:divBdr>
        </w:div>
        <w:div w:id="1345017668">
          <w:marLeft w:val="0"/>
          <w:marRight w:val="0"/>
          <w:marTop w:val="0"/>
          <w:marBottom w:val="0"/>
          <w:divBdr>
            <w:top w:val="none" w:sz="0" w:space="0" w:color="auto"/>
            <w:left w:val="none" w:sz="0" w:space="0" w:color="auto"/>
            <w:bottom w:val="none" w:sz="0" w:space="0" w:color="auto"/>
            <w:right w:val="none" w:sz="0" w:space="0" w:color="auto"/>
          </w:divBdr>
        </w:div>
        <w:div w:id="2052683086">
          <w:marLeft w:val="0"/>
          <w:marRight w:val="0"/>
          <w:marTop w:val="0"/>
          <w:marBottom w:val="0"/>
          <w:divBdr>
            <w:top w:val="none" w:sz="0" w:space="0" w:color="auto"/>
            <w:left w:val="none" w:sz="0" w:space="0" w:color="auto"/>
            <w:bottom w:val="none" w:sz="0" w:space="0" w:color="auto"/>
            <w:right w:val="none" w:sz="0" w:space="0" w:color="auto"/>
          </w:divBdr>
        </w:div>
        <w:div w:id="1860268709">
          <w:marLeft w:val="0"/>
          <w:marRight w:val="0"/>
          <w:marTop w:val="0"/>
          <w:marBottom w:val="0"/>
          <w:divBdr>
            <w:top w:val="none" w:sz="0" w:space="0" w:color="auto"/>
            <w:left w:val="none" w:sz="0" w:space="0" w:color="auto"/>
            <w:bottom w:val="none" w:sz="0" w:space="0" w:color="auto"/>
            <w:right w:val="none" w:sz="0" w:space="0" w:color="auto"/>
          </w:divBdr>
        </w:div>
        <w:div w:id="1019085706">
          <w:marLeft w:val="0"/>
          <w:marRight w:val="0"/>
          <w:marTop w:val="0"/>
          <w:marBottom w:val="0"/>
          <w:divBdr>
            <w:top w:val="none" w:sz="0" w:space="0" w:color="auto"/>
            <w:left w:val="none" w:sz="0" w:space="0" w:color="auto"/>
            <w:bottom w:val="none" w:sz="0" w:space="0" w:color="auto"/>
            <w:right w:val="none" w:sz="0" w:space="0" w:color="auto"/>
          </w:divBdr>
        </w:div>
        <w:div w:id="1575554593">
          <w:marLeft w:val="0"/>
          <w:marRight w:val="0"/>
          <w:marTop w:val="0"/>
          <w:marBottom w:val="0"/>
          <w:divBdr>
            <w:top w:val="none" w:sz="0" w:space="0" w:color="auto"/>
            <w:left w:val="none" w:sz="0" w:space="0" w:color="auto"/>
            <w:bottom w:val="none" w:sz="0" w:space="0" w:color="auto"/>
            <w:right w:val="none" w:sz="0" w:space="0" w:color="auto"/>
          </w:divBdr>
        </w:div>
        <w:div w:id="49351257">
          <w:marLeft w:val="0"/>
          <w:marRight w:val="0"/>
          <w:marTop w:val="0"/>
          <w:marBottom w:val="0"/>
          <w:divBdr>
            <w:top w:val="none" w:sz="0" w:space="0" w:color="auto"/>
            <w:left w:val="none" w:sz="0" w:space="0" w:color="auto"/>
            <w:bottom w:val="none" w:sz="0" w:space="0" w:color="auto"/>
            <w:right w:val="none" w:sz="0" w:space="0" w:color="auto"/>
          </w:divBdr>
        </w:div>
        <w:div w:id="114759741">
          <w:marLeft w:val="0"/>
          <w:marRight w:val="0"/>
          <w:marTop w:val="0"/>
          <w:marBottom w:val="0"/>
          <w:divBdr>
            <w:top w:val="none" w:sz="0" w:space="0" w:color="auto"/>
            <w:left w:val="none" w:sz="0" w:space="0" w:color="auto"/>
            <w:bottom w:val="none" w:sz="0" w:space="0" w:color="auto"/>
            <w:right w:val="none" w:sz="0" w:space="0" w:color="auto"/>
          </w:divBdr>
        </w:div>
        <w:div w:id="1491747865">
          <w:marLeft w:val="0"/>
          <w:marRight w:val="0"/>
          <w:marTop w:val="0"/>
          <w:marBottom w:val="0"/>
          <w:divBdr>
            <w:top w:val="none" w:sz="0" w:space="0" w:color="auto"/>
            <w:left w:val="none" w:sz="0" w:space="0" w:color="auto"/>
            <w:bottom w:val="none" w:sz="0" w:space="0" w:color="auto"/>
            <w:right w:val="none" w:sz="0" w:space="0" w:color="auto"/>
          </w:divBdr>
        </w:div>
        <w:div w:id="120804996">
          <w:marLeft w:val="0"/>
          <w:marRight w:val="0"/>
          <w:marTop w:val="0"/>
          <w:marBottom w:val="0"/>
          <w:divBdr>
            <w:top w:val="none" w:sz="0" w:space="0" w:color="auto"/>
            <w:left w:val="none" w:sz="0" w:space="0" w:color="auto"/>
            <w:bottom w:val="none" w:sz="0" w:space="0" w:color="auto"/>
            <w:right w:val="none" w:sz="0" w:space="0" w:color="auto"/>
          </w:divBdr>
        </w:div>
        <w:div w:id="774060831">
          <w:marLeft w:val="0"/>
          <w:marRight w:val="0"/>
          <w:marTop w:val="0"/>
          <w:marBottom w:val="0"/>
          <w:divBdr>
            <w:top w:val="none" w:sz="0" w:space="0" w:color="auto"/>
            <w:left w:val="none" w:sz="0" w:space="0" w:color="auto"/>
            <w:bottom w:val="none" w:sz="0" w:space="0" w:color="auto"/>
            <w:right w:val="none" w:sz="0" w:space="0" w:color="auto"/>
          </w:divBdr>
        </w:div>
        <w:div w:id="948853811">
          <w:marLeft w:val="0"/>
          <w:marRight w:val="0"/>
          <w:marTop w:val="0"/>
          <w:marBottom w:val="0"/>
          <w:divBdr>
            <w:top w:val="none" w:sz="0" w:space="0" w:color="auto"/>
            <w:left w:val="none" w:sz="0" w:space="0" w:color="auto"/>
            <w:bottom w:val="none" w:sz="0" w:space="0" w:color="auto"/>
            <w:right w:val="none" w:sz="0" w:space="0" w:color="auto"/>
          </w:divBdr>
        </w:div>
        <w:div w:id="1067610949">
          <w:marLeft w:val="0"/>
          <w:marRight w:val="0"/>
          <w:marTop w:val="0"/>
          <w:marBottom w:val="0"/>
          <w:divBdr>
            <w:top w:val="none" w:sz="0" w:space="0" w:color="auto"/>
            <w:left w:val="none" w:sz="0" w:space="0" w:color="auto"/>
            <w:bottom w:val="none" w:sz="0" w:space="0" w:color="auto"/>
            <w:right w:val="none" w:sz="0" w:space="0" w:color="auto"/>
          </w:divBdr>
        </w:div>
        <w:div w:id="1049495417">
          <w:marLeft w:val="0"/>
          <w:marRight w:val="0"/>
          <w:marTop w:val="0"/>
          <w:marBottom w:val="0"/>
          <w:divBdr>
            <w:top w:val="none" w:sz="0" w:space="0" w:color="auto"/>
            <w:left w:val="none" w:sz="0" w:space="0" w:color="auto"/>
            <w:bottom w:val="none" w:sz="0" w:space="0" w:color="auto"/>
            <w:right w:val="none" w:sz="0" w:space="0" w:color="auto"/>
          </w:divBdr>
        </w:div>
        <w:div w:id="735126508">
          <w:marLeft w:val="0"/>
          <w:marRight w:val="0"/>
          <w:marTop w:val="0"/>
          <w:marBottom w:val="0"/>
          <w:divBdr>
            <w:top w:val="none" w:sz="0" w:space="0" w:color="auto"/>
            <w:left w:val="none" w:sz="0" w:space="0" w:color="auto"/>
            <w:bottom w:val="none" w:sz="0" w:space="0" w:color="auto"/>
            <w:right w:val="none" w:sz="0" w:space="0" w:color="auto"/>
          </w:divBdr>
        </w:div>
        <w:div w:id="427624652">
          <w:marLeft w:val="0"/>
          <w:marRight w:val="0"/>
          <w:marTop w:val="0"/>
          <w:marBottom w:val="0"/>
          <w:divBdr>
            <w:top w:val="none" w:sz="0" w:space="0" w:color="auto"/>
            <w:left w:val="none" w:sz="0" w:space="0" w:color="auto"/>
            <w:bottom w:val="none" w:sz="0" w:space="0" w:color="auto"/>
            <w:right w:val="none" w:sz="0" w:space="0" w:color="auto"/>
          </w:divBdr>
        </w:div>
        <w:div w:id="2115860949">
          <w:marLeft w:val="0"/>
          <w:marRight w:val="0"/>
          <w:marTop w:val="0"/>
          <w:marBottom w:val="0"/>
          <w:divBdr>
            <w:top w:val="none" w:sz="0" w:space="0" w:color="auto"/>
            <w:left w:val="none" w:sz="0" w:space="0" w:color="auto"/>
            <w:bottom w:val="none" w:sz="0" w:space="0" w:color="auto"/>
            <w:right w:val="none" w:sz="0" w:space="0" w:color="auto"/>
          </w:divBdr>
        </w:div>
        <w:div w:id="2051296402">
          <w:marLeft w:val="0"/>
          <w:marRight w:val="0"/>
          <w:marTop w:val="0"/>
          <w:marBottom w:val="0"/>
          <w:divBdr>
            <w:top w:val="none" w:sz="0" w:space="0" w:color="auto"/>
            <w:left w:val="none" w:sz="0" w:space="0" w:color="auto"/>
            <w:bottom w:val="none" w:sz="0" w:space="0" w:color="auto"/>
            <w:right w:val="none" w:sz="0" w:space="0" w:color="auto"/>
          </w:divBdr>
        </w:div>
        <w:div w:id="631597673">
          <w:marLeft w:val="0"/>
          <w:marRight w:val="0"/>
          <w:marTop w:val="0"/>
          <w:marBottom w:val="0"/>
          <w:divBdr>
            <w:top w:val="none" w:sz="0" w:space="0" w:color="auto"/>
            <w:left w:val="none" w:sz="0" w:space="0" w:color="auto"/>
            <w:bottom w:val="none" w:sz="0" w:space="0" w:color="auto"/>
            <w:right w:val="none" w:sz="0" w:space="0" w:color="auto"/>
          </w:divBdr>
        </w:div>
        <w:div w:id="1670592711">
          <w:marLeft w:val="0"/>
          <w:marRight w:val="0"/>
          <w:marTop w:val="0"/>
          <w:marBottom w:val="0"/>
          <w:divBdr>
            <w:top w:val="none" w:sz="0" w:space="0" w:color="auto"/>
            <w:left w:val="none" w:sz="0" w:space="0" w:color="auto"/>
            <w:bottom w:val="none" w:sz="0" w:space="0" w:color="auto"/>
            <w:right w:val="none" w:sz="0" w:space="0" w:color="auto"/>
          </w:divBdr>
        </w:div>
        <w:div w:id="831332641">
          <w:marLeft w:val="0"/>
          <w:marRight w:val="0"/>
          <w:marTop w:val="0"/>
          <w:marBottom w:val="0"/>
          <w:divBdr>
            <w:top w:val="none" w:sz="0" w:space="0" w:color="auto"/>
            <w:left w:val="none" w:sz="0" w:space="0" w:color="auto"/>
            <w:bottom w:val="none" w:sz="0" w:space="0" w:color="auto"/>
            <w:right w:val="none" w:sz="0" w:space="0" w:color="auto"/>
          </w:divBdr>
        </w:div>
        <w:div w:id="270012350">
          <w:marLeft w:val="0"/>
          <w:marRight w:val="0"/>
          <w:marTop w:val="0"/>
          <w:marBottom w:val="0"/>
          <w:divBdr>
            <w:top w:val="none" w:sz="0" w:space="0" w:color="auto"/>
            <w:left w:val="none" w:sz="0" w:space="0" w:color="auto"/>
            <w:bottom w:val="none" w:sz="0" w:space="0" w:color="auto"/>
            <w:right w:val="none" w:sz="0" w:space="0" w:color="auto"/>
          </w:divBdr>
        </w:div>
        <w:div w:id="1964579152">
          <w:marLeft w:val="0"/>
          <w:marRight w:val="0"/>
          <w:marTop w:val="0"/>
          <w:marBottom w:val="0"/>
          <w:divBdr>
            <w:top w:val="none" w:sz="0" w:space="0" w:color="auto"/>
            <w:left w:val="none" w:sz="0" w:space="0" w:color="auto"/>
            <w:bottom w:val="none" w:sz="0" w:space="0" w:color="auto"/>
            <w:right w:val="none" w:sz="0" w:space="0" w:color="auto"/>
          </w:divBdr>
        </w:div>
        <w:div w:id="335884551">
          <w:marLeft w:val="0"/>
          <w:marRight w:val="0"/>
          <w:marTop w:val="0"/>
          <w:marBottom w:val="0"/>
          <w:divBdr>
            <w:top w:val="none" w:sz="0" w:space="0" w:color="auto"/>
            <w:left w:val="none" w:sz="0" w:space="0" w:color="auto"/>
            <w:bottom w:val="none" w:sz="0" w:space="0" w:color="auto"/>
            <w:right w:val="none" w:sz="0" w:space="0" w:color="auto"/>
          </w:divBdr>
        </w:div>
        <w:div w:id="1852915187">
          <w:marLeft w:val="0"/>
          <w:marRight w:val="0"/>
          <w:marTop w:val="0"/>
          <w:marBottom w:val="0"/>
          <w:divBdr>
            <w:top w:val="none" w:sz="0" w:space="0" w:color="auto"/>
            <w:left w:val="none" w:sz="0" w:space="0" w:color="auto"/>
            <w:bottom w:val="none" w:sz="0" w:space="0" w:color="auto"/>
            <w:right w:val="none" w:sz="0" w:space="0" w:color="auto"/>
          </w:divBdr>
        </w:div>
        <w:div w:id="952830041">
          <w:marLeft w:val="0"/>
          <w:marRight w:val="0"/>
          <w:marTop w:val="0"/>
          <w:marBottom w:val="0"/>
          <w:divBdr>
            <w:top w:val="none" w:sz="0" w:space="0" w:color="auto"/>
            <w:left w:val="none" w:sz="0" w:space="0" w:color="auto"/>
            <w:bottom w:val="none" w:sz="0" w:space="0" w:color="auto"/>
            <w:right w:val="none" w:sz="0" w:space="0" w:color="auto"/>
          </w:divBdr>
        </w:div>
        <w:div w:id="1211266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ina.sehovic@sarajevo-airport.ba" TargetMode="External"/><Relationship Id="rId18" Type="http://schemas.openxmlformats.org/officeDocument/2006/relationships/hyperlink" Target="http://www.sarajevo-airport.ba/Dokumenti/Dokument/0cebae8f-b4e2-46d3-9a12-93b9dad1547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rajevo-airport.ba/Page/Cjenovnik-komplementarnih-usluga" TargetMode="External"/><Relationship Id="rId7" Type="http://schemas.openxmlformats.org/officeDocument/2006/relationships/endnotes" Target="endnotes.xml"/><Relationship Id="rId12" Type="http://schemas.openxmlformats.org/officeDocument/2006/relationships/hyperlink" Target="mailto:aademovic@sarajevo-airport.ba" TargetMode="External"/><Relationship Id="rId17" Type="http://schemas.openxmlformats.org/officeDocument/2006/relationships/hyperlink" Target="http://www.sarajevo-airport.ba/Dokumenti/Nabavka/b6fd2b1f-a97c-46bd-8af6-de24d4de293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mina.sehovic@sarajevo-airport.ba" TargetMode="External"/><Relationship Id="rId20" Type="http://schemas.openxmlformats.org/officeDocument/2006/relationships/hyperlink" Target="https://www.sarajevo-airport.ba/Page/Cjenovnik-komplementarnih-uslu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ademovic@sarajevo-airport.ba" TargetMode="External"/><Relationship Id="rId23" Type="http://schemas.openxmlformats.org/officeDocument/2006/relationships/header" Target="header1.xml"/><Relationship Id="rId10" Type="http://schemas.openxmlformats.org/officeDocument/2006/relationships/hyperlink" Target="https://bs.wikipedia.org/wiki/Engleski_jezik" TargetMode="External"/><Relationship Id="rId19" Type="http://schemas.openxmlformats.org/officeDocument/2006/relationships/hyperlink" Target="http://www.sarajevo-airport.ba/Dokumenti/Dokument/d2f519a6-6029-40a1-9339-981e03033522"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sarajevo-airport.ba/Najave" TargetMode="External"/><Relationship Id="rId22" Type="http://schemas.openxmlformats.org/officeDocument/2006/relationships/hyperlink" Target="https://www.sarajevo-airport.ba/Page/Cjenovnik-komplementarnih-uslug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32570-880F-4CB9-B7EF-369E19956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20907</Words>
  <Characters>119170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Cipovic</dc:creator>
  <cp:lastModifiedBy>Anes Crnovrsanin</cp:lastModifiedBy>
  <cp:revision>4</cp:revision>
  <cp:lastPrinted>2026-03-17T08:45:00Z</cp:lastPrinted>
  <dcterms:created xsi:type="dcterms:W3CDTF">2026-03-31T07:33:00Z</dcterms:created>
  <dcterms:modified xsi:type="dcterms:W3CDTF">2026-04-08T11:09:00Z</dcterms:modified>
</cp:coreProperties>
</file>